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33AB5" w14:textId="7FFF1497" w:rsidR="0013138B" w:rsidRPr="006711AC" w:rsidRDefault="0013138B" w:rsidP="00F14735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sz w:val="40"/>
          <w:szCs w:val="40"/>
          <w:u w:val="single"/>
          <w:lang w:eastAsia="en-GB"/>
        </w:rPr>
      </w:pPr>
      <w:r w:rsidRPr="006711AC">
        <w:rPr>
          <w:rFonts w:ascii="Verdana" w:eastAsia="Times New Roman" w:hAnsi="Verdana" w:cs="Helvetica"/>
          <w:b/>
          <w:sz w:val="40"/>
          <w:szCs w:val="40"/>
          <w:u w:val="single"/>
          <w:lang w:eastAsia="en-GB"/>
        </w:rPr>
        <w:t>HEALTHY WORKING RELATIONSHIPS</w:t>
      </w:r>
    </w:p>
    <w:p w14:paraId="77C5CECD" w14:textId="77777777" w:rsidR="0013138B" w:rsidRPr="006711AC" w:rsidRDefault="0013138B" w:rsidP="00F14735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sz w:val="32"/>
          <w:szCs w:val="32"/>
          <w:u w:val="single"/>
          <w:lang w:eastAsia="en-GB"/>
        </w:rPr>
      </w:pPr>
    </w:p>
    <w:p w14:paraId="37ED2A0E" w14:textId="6EADDDE5" w:rsidR="0013138B" w:rsidRDefault="00A26D36" w:rsidP="00F14735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sz w:val="32"/>
          <w:szCs w:val="32"/>
          <w:u w:val="single"/>
          <w:lang w:eastAsia="en-GB"/>
        </w:rPr>
      </w:pPr>
      <w:r>
        <w:rPr>
          <w:rFonts w:ascii="Verdana" w:eastAsia="Times New Roman" w:hAnsi="Verdana" w:cs="Helvetica"/>
          <w:b/>
          <w:sz w:val="32"/>
          <w:szCs w:val="32"/>
          <w:u w:val="single"/>
          <w:lang w:eastAsia="en-GB"/>
        </w:rPr>
        <w:t>FACILITATION NETWORK</w:t>
      </w:r>
    </w:p>
    <w:p w14:paraId="7A840074" w14:textId="77777777" w:rsidR="00EF225F" w:rsidRPr="00EF225F" w:rsidRDefault="00EF225F" w:rsidP="00EF225F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sz w:val="24"/>
          <w:szCs w:val="24"/>
          <w:u w:val="single"/>
          <w:lang w:eastAsia="en-GB"/>
        </w:rPr>
      </w:pPr>
    </w:p>
    <w:p w14:paraId="5C2585EA" w14:textId="77777777" w:rsidR="00E65A07" w:rsidRDefault="00E65A07" w:rsidP="00615DB4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DFA5F25" w14:textId="17E58B81" w:rsidR="00615DB4" w:rsidRPr="00A26D36" w:rsidRDefault="00615DB4" w:rsidP="00615DB4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A26D36">
        <w:rPr>
          <w:rFonts w:ascii="Verdana" w:hAnsi="Verdana" w:cs="Arial"/>
          <w:sz w:val="24"/>
          <w:szCs w:val="24"/>
        </w:rPr>
        <w:t xml:space="preserve">Resolving conflict at an early, informal stage reduces negative impact on </w:t>
      </w:r>
      <w:proofErr w:type="gramStart"/>
      <w:r w:rsidRPr="00A26D36">
        <w:rPr>
          <w:rFonts w:ascii="Verdana" w:hAnsi="Verdana" w:cs="Arial"/>
          <w:sz w:val="24"/>
          <w:szCs w:val="24"/>
        </w:rPr>
        <w:t>ourselves, our immediate colleagues and our organisations</w:t>
      </w:r>
      <w:proofErr w:type="gramEnd"/>
      <w:r w:rsidRPr="00A26D36">
        <w:rPr>
          <w:rFonts w:ascii="Verdana" w:hAnsi="Verdana" w:cs="Arial"/>
          <w:sz w:val="24"/>
          <w:szCs w:val="24"/>
        </w:rPr>
        <w:t>. Informal resolution helps in ensuring the restoration of healthy working relationships, before issues escalate into serious disputes that require the use of formal procedures.</w:t>
      </w:r>
    </w:p>
    <w:p w14:paraId="2920BED9" w14:textId="5BCBB95C" w:rsidR="00615DB4" w:rsidRDefault="00615DB4" w:rsidP="00615DB4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D7A3AA8" w14:textId="77777777" w:rsidR="00EA0A53" w:rsidRDefault="00A26D36" w:rsidP="00615DB4">
      <w:pPr>
        <w:spacing w:after="0" w:line="240" w:lineRule="auto"/>
        <w:jc w:val="both"/>
        <w:rPr>
          <w:rFonts w:ascii="Verdana" w:hAnsi="Verdana" w:cs="Segoe UI"/>
          <w:color w:val="212529"/>
          <w:sz w:val="24"/>
          <w:szCs w:val="24"/>
        </w:rPr>
      </w:pPr>
      <w:r w:rsidRPr="00A26D36">
        <w:rPr>
          <w:rFonts w:ascii="Verdana" w:hAnsi="Verdana" w:cs="Segoe UI"/>
          <w:color w:val="212529"/>
          <w:sz w:val="24"/>
          <w:szCs w:val="24"/>
        </w:rPr>
        <w:t>Sometimes</w:t>
      </w:r>
      <w:r w:rsidR="007666BD">
        <w:rPr>
          <w:rFonts w:ascii="Verdana" w:hAnsi="Verdana" w:cs="Segoe UI"/>
          <w:color w:val="212529"/>
          <w:sz w:val="24"/>
          <w:szCs w:val="24"/>
        </w:rPr>
        <w:t>,</w:t>
      </w:r>
      <w:r w:rsidRPr="00A26D36">
        <w:rPr>
          <w:rFonts w:ascii="Verdana" w:hAnsi="Verdana" w:cs="Segoe UI"/>
          <w:color w:val="212529"/>
          <w:sz w:val="24"/>
          <w:szCs w:val="24"/>
        </w:rPr>
        <w:t xml:space="preserve"> we </w:t>
      </w:r>
      <w:r w:rsidR="0028073A">
        <w:rPr>
          <w:rFonts w:ascii="Verdana" w:hAnsi="Verdana" w:cs="Segoe UI"/>
          <w:color w:val="212529"/>
          <w:sz w:val="24"/>
          <w:szCs w:val="24"/>
        </w:rPr>
        <w:t xml:space="preserve">might </w:t>
      </w:r>
      <w:r w:rsidRPr="00A26D36">
        <w:rPr>
          <w:rFonts w:ascii="Verdana" w:hAnsi="Verdana" w:cs="Segoe UI"/>
          <w:color w:val="212529"/>
          <w:sz w:val="24"/>
          <w:szCs w:val="24"/>
        </w:rPr>
        <w:t>need other people to help u</w:t>
      </w:r>
      <w:r w:rsidR="00CD63AD">
        <w:rPr>
          <w:rFonts w:ascii="Verdana" w:hAnsi="Verdana" w:cs="Segoe UI"/>
          <w:color w:val="212529"/>
          <w:sz w:val="24"/>
          <w:szCs w:val="24"/>
        </w:rPr>
        <w:t xml:space="preserve">s have a difficult conversation. Our </w:t>
      </w:r>
      <w:r w:rsidR="007666BD">
        <w:rPr>
          <w:rFonts w:ascii="Verdana" w:hAnsi="Verdana" w:cs="Segoe UI"/>
          <w:color w:val="212529"/>
          <w:sz w:val="24"/>
          <w:szCs w:val="24"/>
        </w:rPr>
        <w:t xml:space="preserve">Facilitation </w:t>
      </w:r>
      <w:r w:rsidR="00CD63AD">
        <w:rPr>
          <w:rFonts w:ascii="Verdana" w:hAnsi="Verdana" w:cs="Segoe UI"/>
          <w:color w:val="212529"/>
          <w:sz w:val="24"/>
          <w:szCs w:val="24"/>
        </w:rPr>
        <w:t xml:space="preserve">Network </w:t>
      </w:r>
      <w:r w:rsidR="007666BD">
        <w:rPr>
          <w:rFonts w:ascii="Verdana" w:hAnsi="Verdana" w:cs="Segoe UI"/>
          <w:color w:val="212529"/>
          <w:sz w:val="24"/>
          <w:szCs w:val="24"/>
        </w:rPr>
        <w:t>is designed to help colleagues</w:t>
      </w:r>
      <w:r w:rsidR="00CD63AD">
        <w:rPr>
          <w:rFonts w:ascii="Verdana" w:hAnsi="Verdana" w:cs="Segoe UI"/>
          <w:color w:val="212529"/>
          <w:sz w:val="24"/>
          <w:szCs w:val="24"/>
        </w:rPr>
        <w:t xml:space="preserve"> in these circumstances</w:t>
      </w:r>
      <w:r w:rsidR="007666BD">
        <w:rPr>
          <w:rFonts w:ascii="Verdana" w:hAnsi="Verdana" w:cs="Segoe UI"/>
          <w:color w:val="212529"/>
          <w:sz w:val="24"/>
          <w:szCs w:val="24"/>
        </w:rPr>
        <w:t>, enabling them</w:t>
      </w:r>
      <w:r w:rsidR="00CD63AD">
        <w:rPr>
          <w:rFonts w:ascii="Verdana" w:hAnsi="Verdana" w:cs="Segoe UI"/>
          <w:color w:val="212529"/>
          <w:sz w:val="24"/>
          <w:szCs w:val="24"/>
        </w:rPr>
        <w:t xml:space="preserve"> to a</w:t>
      </w:r>
      <w:r w:rsidRPr="00A26D36">
        <w:rPr>
          <w:rFonts w:ascii="Verdana" w:hAnsi="Verdana" w:cs="Segoe UI"/>
          <w:color w:val="212529"/>
          <w:sz w:val="24"/>
          <w:szCs w:val="24"/>
        </w:rPr>
        <w:t xml:space="preserve">sk </w:t>
      </w:r>
      <w:proofErr w:type="gramStart"/>
      <w:r w:rsidRPr="00A26D36">
        <w:rPr>
          <w:rFonts w:ascii="Verdana" w:hAnsi="Verdana" w:cs="Segoe UI"/>
          <w:color w:val="212529"/>
          <w:sz w:val="24"/>
          <w:szCs w:val="24"/>
        </w:rPr>
        <w:t xml:space="preserve">for </w:t>
      </w:r>
      <w:r>
        <w:rPr>
          <w:rFonts w:ascii="Verdana" w:hAnsi="Verdana" w:cs="Segoe UI"/>
          <w:color w:val="212529"/>
          <w:sz w:val="24"/>
          <w:szCs w:val="24"/>
        </w:rPr>
        <w:t>someone</w:t>
      </w:r>
      <w:proofErr w:type="gramEnd"/>
      <w:r>
        <w:rPr>
          <w:rFonts w:ascii="Verdana" w:hAnsi="Verdana" w:cs="Segoe UI"/>
          <w:color w:val="212529"/>
          <w:sz w:val="24"/>
          <w:szCs w:val="24"/>
        </w:rPr>
        <w:t xml:space="preserve"> to facilitate a meeting</w:t>
      </w:r>
      <w:r w:rsidR="007666BD">
        <w:rPr>
          <w:rFonts w:ascii="Verdana" w:hAnsi="Verdana" w:cs="Segoe UI"/>
          <w:color w:val="212529"/>
          <w:sz w:val="24"/>
          <w:szCs w:val="24"/>
        </w:rPr>
        <w:t xml:space="preserve">, </w:t>
      </w:r>
      <w:r w:rsidR="00CD63AD">
        <w:rPr>
          <w:rFonts w:ascii="Verdana" w:hAnsi="Verdana" w:cs="Segoe UI"/>
          <w:color w:val="212529"/>
          <w:sz w:val="24"/>
          <w:szCs w:val="24"/>
        </w:rPr>
        <w:t xml:space="preserve">which can help </w:t>
      </w:r>
      <w:r w:rsidR="0028073A">
        <w:rPr>
          <w:rFonts w:ascii="Verdana" w:hAnsi="Verdana" w:cs="Segoe UI"/>
          <w:color w:val="212529"/>
          <w:sz w:val="24"/>
          <w:szCs w:val="24"/>
        </w:rPr>
        <w:t>parti</w:t>
      </w:r>
      <w:r w:rsidR="009D6E79">
        <w:rPr>
          <w:rFonts w:ascii="Verdana" w:hAnsi="Verdana" w:cs="Segoe UI"/>
          <w:color w:val="212529"/>
          <w:sz w:val="24"/>
          <w:szCs w:val="24"/>
        </w:rPr>
        <w:t>es</w:t>
      </w:r>
      <w:r w:rsidR="0028073A">
        <w:rPr>
          <w:rFonts w:ascii="Verdana" w:hAnsi="Verdana" w:cs="Segoe UI"/>
          <w:color w:val="212529"/>
          <w:sz w:val="24"/>
          <w:szCs w:val="24"/>
        </w:rPr>
        <w:t xml:space="preserve"> </w:t>
      </w:r>
      <w:r w:rsidR="00CD63AD">
        <w:rPr>
          <w:rFonts w:ascii="Verdana" w:hAnsi="Verdana" w:cs="Segoe UI"/>
          <w:color w:val="212529"/>
          <w:sz w:val="24"/>
          <w:szCs w:val="24"/>
        </w:rPr>
        <w:t xml:space="preserve">in </w:t>
      </w:r>
      <w:r w:rsidR="0028073A">
        <w:rPr>
          <w:rFonts w:ascii="Verdana" w:hAnsi="Verdana" w:cs="Segoe UI"/>
          <w:color w:val="212529"/>
          <w:sz w:val="24"/>
          <w:szCs w:val="24"/>
        </w:rPr>
        <w:t>understand</w:t>
      </w:r>
      <w:r w:rsidR="00CD63AD">
        <w:rPr>
          <w:rFonts w:ascii="Verdana" w:hAnsi="Verdana" w:cs="Segoe UI"/>
          <w:color w:val="212529"/>
          <w:sz w:val="24"/>
          <w:szCs w:val="24"/>
        </w:rPr>
        <w:t>ing</w:t>
      </w:r>
      <w:r w:rsidR="0028073A">
        <w:rPr>
          <w:rFonts w:ascii="Verdana" w:hAnsi="Verdana" w:cs="Segoe UI"/>
          <w:color w:val="212529"/>
          <w:sz w:val="24"/>
          <w:szCs w:val="24"/>
        </w:rPr>
        <w:t>, reco</w:t>
      </w:r>
      <w:r w:rsidR="00CD63AD">
        <w:rPr>
          <w:rFonts w:ascii="Verdana" w:hAnsi="Verdana" w:cs="Segoe UI"/>
          <w:color w:val="212529"/>
          <w:sz w:val="24"/>
          <w:szCs w:val="24"/>
        </w:rPr>
        <w:t>gnising</w:t>
      </w:r>
      <w:r w:rsidR="0028073A">
        <w:rPr>
          <w:rFonts w:ascii="Verdana" w:hAnsi="Verdana" w:cs="Segoe UI"/>
          <w:color w:val="212529"/>
          <w:sz w:val="24"/>
          <w:szCs w:val="24"/>
        </w:rPr>
        <w:t xml:space="preserve"> and work</w:t>
      </w:r>
      <w:r w:rsidR="00CD63AD">
        <w:rPr>
          <w:rFonts w:ascii="Verdana" w:hAnsi="Verdana" w:cs="Segoe UI"/>
          <w:color w:val="212529"/>
          <w:sz w:val="24"/>
          <w:szCs w:val="24"/>
        </w:rPr>
        <w:t>ing</w:t>
      </w:r>
      <w:r w:rsidR="0028073A">
        <w:rPr>
          <w:rFonts w:ascii="Verdana" w:hAnsi="Verdana" w:cs="Segoe UI"/>
          <w:color w:val="212529"/>
          <w:sz w:val="24"/>
          <w:szCs w:val="24"/>
        </w:rPr>
        <w:t xml:space="preserve"> with </w:t>
      </w:r>
      <w:proofErr w:type="spellStart"/>
      <w:r w:rsidR="0028073A">
        <w:rPr>
          <w:rFonts w:ascii="Verdana" w:hAnsi="Verdana" w:cs="Segoe UI"/>
          <w:color w:val="212529"/>
          <w:sz w:val="24"/>
          <w:szCs w:val="24"/>
        </w:rPr>
        <w:t>each others’</w:t>
      </w:r>
      <w:proofErr w:type="spellEnd"/>
      <w:r w:rsidR="00CD63AD">
        <w:rPr>
          <w:rFonts w:ascii="Verdana" w:hAnsi="Verdana" w:cs="Segoe UI"/>
          <w:color w:val="212529"/>
          <w:sz w:val="24"/>
          <w:szCs w:val="24"/>
        </w:rPr>
        <w:t xml:space="preserve"> differences.</w:t>
      </w:r>
      <w:r w:rsidR="007666BD">
        <w:rPr>
          <w:rFonts w:ascii="Verdana" w:hAnsi="Verdana" w:cs="Segoe UI"/>
          <w:color w:val="212529"/>
          <w:sz w:val="24"/>
          <w:szCs w:val="24"/>
        </w:rPr>
        <w:t xml:space="preserve"> Whilst mediation generally focuses on </w:t>
      </w:r>
      <w:proofErr w:type="gramStart"/>
      <w:r w:rsidR="007666BD">
        <w:rPr>
          <w:rFonts w:ascii="Verdana" w:hAnsi="Verdana" w:cs="Segoe UI"/>
          <w:color w:val="212529"/>
          <w:sz w:val="24"/>
          <w:szCs w:val="24"/>
        </w:rPr>
        <w:t>disputes which</w:t>
      </w:r>
      <w:proofErr w:type="gramEnd"/>
      <w:r w:rsidR="007666BD">
        <w:rPr>
          <w:rFonts w:ascii="Verdana" w:hAnsi="Verdana" w:cs="Segoe UI"/>
          <w:color w:val="212529"/>
          <w:sz w:val="24"/>
          <w:szCs w:val="24"/>
        </w:rPr>
        <w:t xml:space="preserve"> have reached an impasse, facilitation can be used at the start of a workplace issue,</w:t>
      </w:r>
      <w:r w:rsidR="009D6E79">
        <w:rPr>
          <w:rFonts w:ascii="Verdana" w:hAnsi="Verdana" w:cs="Segoe UI"/>
          <w:color w:val="212529"/>
          <w:sz w:val="24"/>
          <w:szCs w:val="24"/>
        </w:rPr>
        <w:t xml:space="preserve"> including</w:t>
      </w:r>
      <w:r w:rsidR="007666BD">
        <w:rPr>
          <w:rFonts w:ascii="Verdana" w:hAnsi="Verdana" w:cs="Segoe UI"/>
          <w:color w:val="212529"/>
          <w:sz w:val="24"/>
          <w:szCs w:val="24"/>
        </w:rPr>
        <w:t xml:space="preserve"> in cases of incivility, bullying and harassment, </w:t>
      </w:r>
      <w:r w:rsidR="00EA0A53">
        <w:rPr>
          <w:rFonts w:ascii="Verdana" w:hAnsi="Verdana" w:cs="Segoe UI"/>
          <w:color w:val="212529"/>
          <w:sz w:val="24"/>
          <w:szCs w:val="24"/>
        </w:rPr>
        <w:t>or other concerns, problems or complaints.</w:t>
      </w:r>
    </w:p>
    <w:p w14:paraId="37831C2C" w14:textId="43C8EF3A" w:rsidR="00CD63AD" w:rsidRDefault="00CD63AD" w:rsidP="00615DB4">
      <w:pPr>
        <w:spacing w:after="0" w:line="240" w:lineRule="auto"/>
        <w:jc w:val="both"/>
        <w:rPr>
          <w:rFonts w:ascii="Verdana" w:hAnsi="Verdana" w:cs="Segoe UI"/>
          <w:color w:val="212529"/>
          <w:sz w:val="24"/>
          <w:szCs w:val="24"/>
        </w:rPr>
      </w:pPr>
    </w:p>
    <w:p w14:paraId="477AB7C5" w14:textId="77777777" w:rsidR="007666BD" w:rsidRPr="00A26D36" w:rsidRDefault="007666BD" w:rsidP="007666BD">
      <w:pPr>
        <w:shd w:val="clear" w:color="auto" w:fill="FFFFFF"/>
        <w:spacing w:after="0" w:line="240" w:lineRule="auto"/>
        <w:contextualSpacing/>
        <w:jc w:val="both"/>
        <w:rPr>
          <w:rFonts w:ascii="Verdana" w:eastAsia="Times New Roman" w:hAnsi="Verdana" w:cs="Helvetica"/>
          <w:sz w:val="24"/>
          <w:szCs w:val="24"/>
          <w:lang w:eastAsia="en-GB"/>
        </w:rPr>
      </w:pPr>
      <w:r w:rsidRPr="00A26D36">
        <w:rPr>
          <w:rFonts w:ascii="Verdana" w:hAnsi="Verdana" w:cs="Arial"/>
          <w:sz w:val="24"/>
          <w:szCs w:val="24"/>
        </w:rPr>
        <w:t xml:space="preserve">The network supports Public Health Wales in its commitment to </w:t>
      </w:r>
      <w:r w:rsidRPr="00A26D36">
        <w:rPr>
          <w:rFonts w:ascii="Verdana" w:eastAsia="Times New Roman" w:hAnsi="Verdana" w:cs="Helvetica"/>
          <w:sz w:val="24"/>
          <w:szCs w:val="24"/>
          <w:lang w:eastAsia="en-GB"/>
        </w:rPr>
        <w:t>providing a working environment free from bullying and harassment and to ensuring that all staff are treated, and treat others, with dignity and respect.</w:t>
      </w:r>
    </w:p>
    <w:p w14:paraId="49E8ECC3" w14:textId="77777777" w:rsidR="007666BD" w:rsidRPr="00A26D36" w:rsidRDefault="007666BD" w:rsidP="007666BD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</w:p>
    <w:p w14:paraId="07CFD9C6" w14:textId="77777777" w:rsidR="007666BD" w:rsidRPr="00A26D36" w:rsidRDefault="007666BD" w:rsidP="007666BD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</w:p>
    <w:p w14:paraId="4BE227BE" w14:textId="77777777" w:rsidR="007666BD" w:rsidRPr="007666BD" w:rsidRDefault="007666BD" w:rsidP="007666BD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7666BD">
        <w:rPr>
          <w:rFonts w:ascii="Verdana" w:hAnsi="Verdana" w:cs="Arial"/>
          <w:b/>
          <w:sz w:val="24"/>
          <w:szCs w:val="24"/>
        </w:rPr>
        <w:t>*Note:</w:t>
      </w:r>
    </w:p>
    <w:p w14:paraId="3E1B814F" w14:textId="087F0BD6" w:rsidR="007666BD" w:rsidRPr="007666BD" w:rsidRDefault="003B3173" w:rsidP="007666BD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The Facilita</w:t>
      </w:r>
      <w:r w:rsidR="007666BD" w:rsidRPr="007666BD">
        <w:rPr>
          <w:rFonts w:ascii="Verdana" w:hAnsi="Verdana" w:cs="Arial"/>
          <w:sz w:val="24"/>
          <w:szCs w:val="24"/>
        </w:rPr>
        <w:t xml:space="preserve">tion Network </w:t>
      </w:r>
      <w:proofErr w:type="gramStart"/>
      <w:r w:rsidR="007666BD" w:rsidRPr="007666BD">
        <w:rPr>
          <w:rFonts w:ascii="Verdana" w:hAnsi="Verdana" w:cs="Arial"/>
          <w:sz w:val="24"/>
          <w:szCs w:val="24"/>
        </w:rPr>
        <w:t>is not intended</w:t>
      </w:r>
      <w:proofErr w:type="gramEnd"/>
      <w:r w:rsidR="007666BD" w:rsidRPr="007666BD">
        <w:rPr>
          <w:rFonts w:ascii="Verdana" w:hAnsi="Verdana" w:cs="Arial"/>
          <w:sz w:val="24"/>
          <w:szCs w:val="24"/>
        </w:rPr>
        <w:t xml:space="preserve"> to replace advice and support from either a Trade Union representative or member of the </w:t>
      </w:r>
      <w:r w:rsidR="00331799">
        <w:rPr>
          <w:rFonts w:ascii="Verdana" w:hAnsi="Verdana" w:cs="Arial"/>
          <w:sz w:val="24"/>
          <w:szCs w:val="24"/>
        </w:rPr>
        <w:t xml:space="preserve">HR Advisory Team. </w:t>
      </w:r>
      <w:r w:rsidR="007666BD" w:rsidRPr="007666BD">
        <w:rPr>
          <w:rFonts w:ascii="Verdana" w:hAnsi="Verdana" w:cs="Arial"/>
          <w:sz w:val="24"/>
          <w:szCs w:val="24"/>
        </w:rPr>
        <w:t xml:space="preserve"> Rather, it provides an additional option for colleagues in resolving issues informally.</w:t>
      </w:r>
    </w:p>
    <w:p w14:paraId="403C9302" w14:textId="77777777" w:rsidR="007666BD" w:rsidRPr="007666BD" w:rsidRDefault="007666BD" w:rsidP="007666BD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EE08F5C" w14:textId="2D67B83B" w:rsidR="007666BD" w:rsidRPr="007666BD" w:rsidRDefault="007666BD" w:rsidP="007666BD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666BD">
        <w:rPr>
          <w:rFonts w:ascii="Verdana" w:hAnsi="Verdana" w:cs="Arial"/>
          <w:sz w:val="24"/>
          <w:szCs w:val="24"/>
        </w:rPr>
        <w:t xml:space="preserve">Representatives from trade unions, the </w:t>
      </w:r>
      <w:r w:rsidR="00331799">
        <w:rPr>
          <w:rFonts w:ascii="Verdana" w:hAnsi="Verdana" w:cs="Arial"/>
          <w:sz w:val="24"/>
          <w:szCs w:val="24"/>
        </w:rPr>
        <w:t xml:space="preserve">HR Advisory </w:t>
      </w:r>
      <w:r w:rsidRPr="007666BD">
        <w:rPr>
          <w:rFonts w:ascii="Verdana" w:hAnsi="Verdana" w:cs="Arial"/>
          <w:sz w:val="24"/>
          <w:szCs w:val="24"/>
        </w:rPr>
        <w:t>Team and the Facilitation Network are all committed to helping colleagues resolve issues quickly and informally wherever possible.</w:t>
      </w:r>
    </w:p>
    <w:p w14:paraId="37E8C23F" w14:textId="77777777" w:rsidR="007666BD" w:rsidRPr="00A26D36" w:rsidRDefault="007666BD" w:rsidP="007666BD">
      <w:pPr>
        <w:shd w:val="clear" w:color="auto" w:fill="FFFFFF"/>
        <w:spacing w:after="0" w:line="360" w:lineRule="auto"/>
        <w:contextualSpacing/>
        <w:rPr>
          <w:rFonts w:ascii="Verdana" w:eastAsia="Times New Roman" w:hAnsi="Verdana" w:cs="Helvetica"/>
          <w:b/>
          <w:color w:val="FF0000"/>
          <w:sz w:val="32"/>
          <w:szCs w:val="32"/>
          <w:u w:val="single"/>
          <w:lang w:eastAsia="en-GB"/>
        </w:rPr>
      </w:pPr>
    </w:p>
    <w:p w14:paraId="0E8E6EEC" w14:textId="094207F7" w:rsidR="00CD63AD" w:rsidRDefault="00CD63AD" w:rsidP="00615DB4">
      <w:pPr>
        <w:spacing w:after="0" w:line="240" w:lineRule="auto"/>
        <w:jc w:val="both"/>
        <w:rPr>
          <w:rFonts w:ascii="Verdana" w:hAnsi="Verdana" w:cs="Segoe UI"/>
          <w:color w:val="212529"/>
          <w:sz w:val="24"/>
          <w:szCs w:val="24"/>
        </w:rPr>
      </w:pPr>
    </w:p>
    <w:p w14:paraId="453832FF" w14:textId="77777777" w:rsidR="00CD63AD" w:rsidRDefault="00CD63AD" w:rsidP="00615DB4">
      <w:pPr>
        <w:spacing w:after="0" w:line="240" w:lineRule="auto"/>
        <w:jc w:val="both"/>
        <w:rPr>
          <w:rFonts w:ascii="Verdana" w:hAnsi="Verdana" w:cs="Segoe UI"/>
          <w:color w:val="212529"/>
          <w:sz w:val="24"/>
          <w:szCs w:val="24"/>
        </w:rPr>
      </w:pPr>
    </w:p>
    <w:p w14:paraId="679EE33D" w14:textId="77777777" w:rsidR="00CD63AD" w:rsidRDefault="00CD63AD" w:rsidP="00615DB4">
      <w:pPr>
        <w:spacing w:after="0" w:line="240" w:lineRule="auto"/>
        <w:jc w:val="both"/>
        <w:rPr>
          <w:rFonts w:ascii="Verdana" w:hAnsi="Verdana" w:cs="Segoe UI"/>
          <w:color w:val="212529"/>
          <w:sz w:val="24"/>
          <w:szCs w:val="24"/>
        </w:rPr>
      </w:pPr>
    </w:p>
    <w:p w14:paraId="3A518ACB" w14:textId="77777777" w:rsidR="0028073A" w:rsidRPr="00A26D36" w:rsidRDefault="0028073A" w:rsidP="00615DB4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211AB2C" w14:textId="4AE0837C" w:rsidR="008726A2" w:rsidRPr="00A26D36" w:rsidRDefault="008726A2" w:rsidP="00615DB4">
      <w:pPr>
        <w:spacing w:after="0" w:line="240" w:lineRule="auto"/>
        <w:jc w:val="both"/>
        <w:rPr>
          <w:rFonts w:ascii="Verdana" w:hAnsi="Verdana" w:cs="Arial"/>
          <w:color w:val="FF0000"/>
          <w:sz w:val="24"/>
          <w:szCs w:val="24"/>
        </w:rPr>
      </w:pPr>
    </w:p>
    <w:p w14:paraId="3B7AC1FC" w14:textId="77777777" w:rsidR="00D22487" w:rsidRPr="00A26D36" w:rsidRDefault="00D22487" w:rsidP="00682CEB">
      <w:pPr>
        <w:shd w:val="clear" w:color="auto" w:fill="FFFFFF"/>
        <w:spacing w:after="0" w:line="360" w:lineRule="auto"/>
        <w:contextualSpacing/>
        <w:rPr>
          <w:rFonts w:ascii="Verdana" w:eastAsia="Times New Roman" w:hAnsi="Verdana" w:cs="Helvetica"/>
          <w:b/>
          <w:color w:val="FF0000"/>
          <w:sz w:val="32"/>
          <w:szCs w:val="32"/>
          <w:u w:val="single"/>
          <w:lang w:eastAsia="en-GB"/>
        </w:rPr>
      </w:pPr>
    </w:p>
    <w:p w14:paraId="5335FBB9" w14:textId="77777777" w:rsidR="00082B1C" w:rsidRPr="00A26D36" w:rsidRDefault="00082B1C" w:rsidP="00682CEB">
      <w:pPr>
        <w:shd w:val="clear" w:color="auto" w:fill="FFFFFF"/>
        <w:spacing w:after="0" w:line="360" w:lineRule="auto"/>
        <w:contextualSpacing/>
        <w:rPr>
          <w:rFonts w:ascii="Verdana" w:eastAsia="Times New Roman" w:hAnsi="Verdana" w:cs="Helvetica"/>
          <w:b/>
          <w:color w:val="FF0000"/>
          <w:sz w:val="32"/>
          <w:szCs w:val="32"/>
          <w:u w:val="single"/>
          <w:lang w:eastAsia="en-GB"/>
        </w:rPr>
      </w:pPr>
    </w:p>
    <w:p w14:paraId="71F067CE" w14:textId="77777777" w:rsidR="00082B1C" w:rsidRPr="00A26D36" w:rsidRDefault="00082B1C" w:rsidP="00682CEB">
      <w:pPr>
        <w:shd w:val="clear" w:color="auto" w:fill="FFFFFF"/>
        <w:spacing w:after="0" w:line="360" w:lineRule="auto"/>
        <w:contextualSpacing/>
        <w:rPr>
          <w:rFonts w:ascii="Verdana" w:eastAsia="Times New Roman" w:hAnsi="Verdana" w:cs="Helvetica"/>
          <w:b/>
          <w:color w:val="FF0000"/>
          <w:sz w:val="32"/>
          <w:szCs w:val="32"/>
          <w:u w:val="single"/>
          <w:lang w:eastAsia="en-GB"/>
        </w:rPr>
      </w:pPr>
    </w:p>
    <w:p w14:paraId="59657BF5" w14:textId="4763BBCE" w:rsidR="00082B1C" w:rsidRPr="00A26D36" w:rsidRDefault="00082B1C" w:rsidP="00682CEB">
      <w:pPr>
        <w:shd w:val="clear" w:color="auto" w:fill="FFFFFF"/>
        <w:spacing w:after="0" w:line="360" w:lineRule="auto"/>
        <w:contextualSpacing/>
        <w:rPr>
          <w:rFonts w:ascii="Verdana" w:eastAsia="Times New Roman" w:hAnsi="Verdana" w:cs="Helvetica"/>
          <w:b/>
          <w:color w:val="FF0000"/>
          <w:sz w:val="32"/>
          <w:szCs w:val="32"/>
          <w:u w:val="single"/>
          <w:lang w:eastAsia="en-GB"/>
        </w:rPr>
      </w:pPr>
    </w:p>
    <w:p w14:paraId="457C238E" w14:textId="77777777" w:rsidR="00106310" w:rsidRDefault="00106310" w:rsidP="00CE3577">
      <w:pPr>
        <w:shd w:val="clear" w:color="auto" w:fill="FFFFFF"/>
        <w:spacing w:after="0" w:line="360" w:lineRule="auto"/>
        <w:contextualSpacing/>
        <w:jc w:val="center"/>
        <w:rPr>
          <w:rFonts w:ascii="Verdana" w:eastAsia="Times New Roman" w:hAnsi="Verdana" w:cs="Helvetica"/>
          <w:b/>
          <w:sz w:val="32"/>
          <w:szCs w:val="32"/>
          <w:u w:val="single"/>
          <w:lang w:eastAsia="en-GB"/>
        </w:rPr>
      </w:pPr>
    </w:p>
    <w:p w14:paraId="700B95A3" w14:textId="1C88C1B6" w:rsidR="00082B1C" w:rsidRPr="008C738D" w:rsidRDefault="002F0683" w:rsidP="00CE3577">
      <w:pPr>
        <w:shd w:val="clear" w:color="auto" w:fill="FFFFFF"/>
        <w:spacing w:after="0" w:line="360" w:lineRule="auto"/>
        <w:contextualSpacing/>
        <w:jc w:val="center"/>
        <w:rPr>
          <w:rFonts w:ascii="Verdana" w:eastAsia="Times New Roman" w:hAnsi="Verdana" w:cs="Helvetica"/>
          <w:b/>
          <w:sz w:val="32"/>
          <w:szCs w:val="32"/>
          <w:u w:val="single"/>
          <w:lang w:eastAsia="en-GB"/>
        </w:rPr>
      </w:pPr>
      <w:r w:rsidRPr="008C738D">
        <w:rPr>
          <w:rFonts w:ascii="Verdana" w:eastAsia="Times New Roman" w:hAnsi="Verdana" w:cs="Helvetica"/>
          <w:b/>
          <w:sz w:val="32"/>
          <w:szCs w:val="32"/>
          <w:u w:val="single"/>
          <w:lang w:eastAsia="en-GB"/>
        </w:rPr>
        <w:lastRenderedPageBreak/>
        <w:t>ROLE DESCRIPTION</w:t>
      </w:r>
    </w:p>
    <w:tbl>
      <w:tblPr>
        <w:tblStyle w:val="TableGrid"/>
        <w:tblW w:w="10349" w:type="dxa"/>
        <w:tblInd w:w="-289" w:type="dxa"/>
        <w:tblLook w:val="04A0" w:firstRow="1" w:lastRow="0" w:firstColumn="1" w:lastColumn="0" w:noHBand="0" w:noVBand="1"/>
      </w:tblPr>
      <w:tblGrid>
        <w:gridCol w:w="10349"/>
      </w:tblGrid>
      <w:tr w:rsidR="008C738D" w:rsidRPr="008C738D" w14:paraId="44F9FFD8" w14:textId="77777777" w:rsidTr="00281AB5">
        <w:tc>
          <w:tcPr>
            <w:tcW w:w="10349" w:type="dxa"/>
          </w:tcPr>
          <w:p w14:paraId="1D3F6CE9" w14:textId="77777777" w:rsidR="00D129F1" w:rsidRPr="008C738D" w:rsidRDefault="00D129F1" w:rsidP="007537E9">
            <w:pPr>
              <w:contextualSpacing/>
              <w:rPr>
                <w:rFonts w:ascii="Verdana" w:eastAsia="Times New Roman" w:hAnsi="Verdana" w:cs="Helvetica"/>
                <w:b/>
                <w:lang w:eastAsia="en-GB"/>
              </w:rPr>
            </w:pPr>
            <w:r w:rsidRPr="008C738D">
              <w:rPr>
                <w:rFonts w:ascii="Verdana" w:eastAsia="Times New Roman" w:hAnsi="Verdana" w:cs="Helvetica"/>
                <w:b/>
                <w:lang w:eastAsia="en-GB"/>
              </w:rPr>
              <w:t>Position:</w:t>
            </w:r>
          </w:p>
          <w:p w14:paraId="24D0D1DC" w14:textId="7883B5EA" w:rsidR="00D129F1" w:rsidRPr="008C738D" w:rsidRDefault="008C738D" w:rsidP="00265A87">
            <w:pPr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8C738D">
              <w:rPr>
                <w:rFonts w:ascii="Verdana" w:eastAsia="Times New Roman" w:hAnsi="Verdana" w:cs="Helvetica"/>
                <w:lang w:eastAsia="en-GB"/>
              </w:rPr>
              <w:t>Facilitator, Facilitation Network</w:t>
            </w:r>
          </w:p>
          <w:p w14:paraId="7A0FA355" w14:textId="77777777" w:rsidR="00D129F1" w:rsidRPr="008C738D" w:rsidRDefault="00D129F1" w:rsidP="00265A87">
            <w:pPr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</w:tc>
      </w:tr>
      <w:tr w:rsidR="005E159E" w:rsidRPr="005E159E" w14:paraId="60401B8B" w14:textId="77777777" w:rsidTr="00F94990">
        <w:tc>
          <w:tcPr>
            <w:tcW w:w="10349" w:type="dxa"/>
          </w:tcPr>
          <w:p w14:paraId="1C7E86C8" w14:textId="77777777" w:rsidR="00D129F1" w:rsidRPr="005E159E" w:rsidRDefault="00D129F1" w:rsidP="00C837CD">
            <w:pPr>
              <w:contextualSpacing/>
              <w:rPr>
                <w:rFonts w:ascii="Verdana" w:eastAsia="Times New Roman" w:hAnsi="Verdana" w:cs="Helvetica"/>
                <w:b/>
                <w:lang w:eastAsia="en-GB"/>
              </w:rPr>
            </w:pPr>
            <w:r w:rsidRPr="005E159E">
              <w:rPr>
                <w:rFonts w:ascii="Verdana" w:eastAsia="Times New Roman" w:hAnsi="Verdana" w:cs="Helvetica"/>
                <w:b/>
                <w:lang w:eastAsia="en-GB"/>
              </w:rPr>
              <w:t>Purpose:</w:t>
            </w:r>
          </w:p>
          <w:p w14:paraId="443FE01A" w14:textId="344586B9" w:rsidR="00E745FB" w:rsidRPr="003C136D" w:rsidRDefault="00E45CF0" w:rsidP="003C136D">
            <w:pPr>
              <w:shd w:val="clear" w:color="auto" w:fill="FFFFFF"/>
              <w:contextualSpacing/>
              <w:jc w:val="both"/>
              <w:rPr>
                <w:rStyle w:val="hgkelc"/>
                <w:rFonts w:ascii="Verdana" w:hAnsi="Verdana" w:cs="Arial"/>
                <w:color w:val="202124"/>
              </w:rPr>
            </w:pPr>
            <w:r w:rsidRPr="003C136D">
              <w:rPr>
                <w:rFonts w:ascii="Verdana" w:eastAsia="Times New Roman" w:hAnsi="Verdana" w:cs="Helvetica"/>
                <w:lang w:eastAsia="en-GB"/>
              </w:rPr>
              <w:t xml:space="preserve">To help resolve </w:t>
            </w:r>
            <w:r w:rsidR="00106310" w:rsidRPr="003C136D">
              <w:rPr>
                <w:rFonts w:ascii="Verdana" w:eastAsia="Times New Roman" w:hAnsi="Verdana" w:cs="Helvetica"/>
                <w:lang w:eastAsia="en-GB"/>
              </w:rPr>
              <w:t xml:space="preserve">disagreement and </w:t>
            </w:r>
            <w:r w:rsidR="00D05398">
              <w:rPr>
                <w:rFonts w:ascii="Verdana" w:eastAsia="Times New Roman" w:hAnsi="Verdana" w:cs="Helvetica"/>
                <w:lang w:eastAsia="en-GB"/>
              </w:rPr>
              <w:t>conflict and manage colleague</w:t>
            </w:r>
            <w:r w:rsidRPr="003C136D">
              <w:rPr>
                <w:rFonts w:ascii="Verdana" w:eastAsia="Times New Roman" w:hAnsi="Verdana" w:cs="Helvetica"/>
                <w:lang w:eastAsia="en-GB"/>
              </w:rPr>
              <w:t xml:space="preserve"> concerns and issues, by providing support for each individual’</w:t>
            </w:r>
            <w:r w:rsidR="00106310" w:rsidRPr="003C136D">
              <w:rPr>
                <w:rFonts w:ascii="Verdana" w:eastAsia="Times New Roman" w:hAnsi="Verdana" w:cs="Helvetica"/>
                <w:lang w:eastAsia="en-GB"/>
              </w:rPr>
              <w:t xml:space="preserve">s participation, </w:t>
            </w:r>
            <w:r w:rsidRPr="003C136D">
              <w:rPr>
                <w:rFonts w:ascii="Verdana" w:eastAsia="Times New Roman" w:hAnsi="Verdana" w:cs="Helvetica"/>
                <w:lang w:eastAsia="en-GB"/>
              </w:rPr>
              <w:t>remaining a</w:t>
            </w:r>
            <w:r w:rsidR="003C136D" w:rsidRPr="003C136D">
              <w:rPr>
                <w:rFonts w:ascii="Verdana" w:eastAsia="Times New Roman" w:hAnsi="Verdana" w:cs="Helvetica"/>
                <w:lang w:eastAsia="en-GB"/>
              </w:rPr>
              <w:t>ware of the dynamic in the room, and helping parties</w:t>
            </w:r>
            <w:r w:rsidR="003C136D" w:rsidRPr="003C136D">
              <w:rPr>
                <w:rFonts w:ascii="Verdana" w:hAnsi="Verdana" w:cs="Arial"/>
                <w:color w:val="202124"/>
              </w:rPr>
              <w:t xml:space="preserve"> </w:t>
            </w:r>
            <w:r w:rsidR="003C136D" w:rsidRPr="003C136D">
              <w:rPr>
                <w:rStyle w:val="hgkelc"/>
                <w:rFonts w:ascii="Verdana" w:hAnsi="Verdana" w:cs="Arial"/>
                <w:color w:val="202124"/>
              </w:rPr>
              <w:t>reach a decision, plan, or outcome to which all are in agreement and committed to achieving.</w:t>
            </w:r>
          </w:p>
          <w:p w14:paraId="45B2324A" w14:textId="66BEE40E" w:rsidR="003C136D" w:rsidRPr="005E159E" w:rsidRDefault="003C136D" w:rsidP="003C136D">
            <w:p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</w:tc>
      </w:tr>
      <w:tr w:rsidR="00A26D36" w:rsidRPr="00A26D36" w14:paraId="6E218FF7" w14:textId="77777777" w:rsidTr="00147B7D">
        <w:tc>
          <w:tcPr>
            <w:tcW w:w="10349" w:type="dxa"/>
          </w:tcPr>
          <w:p w14:paraId="31B55296" w14:textId="77777777" w:rsidR="00D129F1" w:rsidRPr="00D17B56" w:rsidRDefault="00D129F1" w:rsidP="007537E9">
            <w:pPr>
              <w:contextualSpacing/>
              <w:rPr>
                <w:rFonts w:ascii="Verdana" w:eastAsia="Times New Roman" w:hAnsi="Verdana" w:cs="Helvetica"/>
                <w:b/>
                <w:lang w:eastAsia="en-GB"/>
              </w:rPr>
            </w:pPr>
            <w:r w:rsidRPr="00D17B56">
              <w:rPr>
                <w:rFonts w:ascii="Verdana" w:eastAsia="Times New Roman" w:hAnsi="Verdana" w:cs="Helvetica"/>
                <w:b/>
                <w:lang w:eastAsia="en-GB"/>
              </w:rPr>
              <w:t>Key Responsibilities:</w:t>
            </w:r>
          </w:p>
          <w:p w14:paraId="5354F0A5" w14:textId="3E02617C" w:rsidR="00D129F1" w:rsidRPr="00CC689F" w:rsidRDefault="00D17B56" w:rsidP="00692601">
            <w:p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CC689F">
              <w:rPr>
                <w:rFonts w:ascii="Verdana" w:eastAsia="Times New Roman" w:hAnsi="Verdana" w:cs="Helvetica"/>
                <w:lang w:eastAsia="en-GB"/>
              </w:rPr>
              <w:t xml:space="preserve">Facilitators </w:t>
            </w:r>
            <w:r w:rsidR="00D129F1" w:rsidRPr="00CC689F">
              <w:rPr>
                <w:rFonts w:ascii="Verdana" w:eastAsia="Times New Roman" w:hAnsi="Verdana" w:cs="Helvetica"/>
                <w:lang w:eastAsia="en-GB"/>
              </w:rPr>
              <w:t>will:</w:t>
            </w:r>
          </w:p>
          <w:p w14:paraId="0A80595C" w14:textId="69D2C1EC" w:rsidR="00CC689F" w:rsidRPr="00CC689F" w:rsidRDefault="00CC689F" w:rsidP="00692601">
            <w:p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026E22E7" w14:textId="464BED13" w:rsidR="00BA6ECF" w:rsidRDefault="00BA6ECF" w:rsidP="00AF3B3C">
            <w:pPr>
              <w:pStyle w:val="ListParagraph"/>
              <w:numPr>
                <w:ilvl w:val="0"/>
                <w:numId w:val="22"/>
              </w:numPr>
              <w:contextualSpacing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Prior to the facilitated session, contact all parties individually, to:</w:t>
            </w:r>
          </w:p>
          <w:p w14:paraId="14B4309A" w14:textId="77777777" w:rsidR="00BA6ECF" w:rsidRPr="00BA6ECF" w:rsidRDefault="00BA6ECF" w:rsidP="00BA6ECF">
            <w:pPr>
              <w:contextualSpacing/>
              <w:jc w:val="both"/>
              <w:rPr>
                <w:rFonts w:ascii="Verdana" w:hAnsi="Verdana" w:cs="Arial"/>
              </w:rPr>
            </w:pPr>
          </w:p>
          <w:p w14:paraId="77882D51" w14:textId="77BC8409" w:rsidR="00BA6ECF" w:rsidRPr="00E6550C" w:rsidRDefault="00BA6ECF" w:rsidP="00E6550C">
            <w:pPr>
              <w:pStyle w:val="ListParagraph"/>
              <w:numPr>
                <w:ilvl w:val="0"/>
                <w:numId w:val="33"/>
              </w:numPr>
              <w:contextualSpacing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Explain how the approach works</w:t>
            </w:r>
            <w:r w:rsidR="00E6550C">
              <w:rPr>
                <w:rFonts w:ascii="Verdana" w:hAnsi="Verdana" w:cs="Arial"/>
              </w:rPr>
              <w:t xml:space="preserve"> and e</w:t>
            </w:r>
            <w:r w:rsidRPr="00E6550C">
              <w:rPr>
                <w:rFonts w:ascii="Verdana" w:hAnsi="Verdana" w:cs="Arial"/>
              </w:rPr>
              <w:t>xplore a</w:t>
            </w:r>
            <w:r w:rsidR="00180BE3" w:rsidRPr="00E6550C">
              <w:rPr>
                <w:rFonts w:ascii="Verdana" w:hAnsi="Verdana" w:cs="Arial"/>
              </w:rPr>
              <w:t>nd agree a</w:t>
            </w:r>
            <w:r w:rsidRPr="00E6550C">
              <w:rPr>
                <w:rFonts w:ascii="Verdana" w:hAnsi="Verdana" w:cs="Arial"/>
              </w:rPr>
              <w:t xml:space="preserve"> shared purpose</w:t>
            </w:r>
            <w:r w:rsidR="00180BE3" w:rsidRPr="00E6550C">
              <w:rPr>
                <w:rFonts w:ascii="Verdana" w:hAnsi="Verdana" w:cs="Arial"/>
              </w:rPr>
              <w:t>, together with timings</w:t>
            </w:r>
            <w:r w:rsidRPr="00E6550C">
              <w:rPr>
                <w:rFonts w:ascii="Verdana" w:hAnsi="Verdana" w:cs="Arial"/>
              </w:rPr>
              <w:t>;</w:t>
            </w:r>
          </w:p>
          <w:p w14:paraId="2CC75249" w14:textId="77777777" w:rsidR="00BA6ECF" w:rsidRDefault="00BA6ECF" w:rsidP="00BA6ECF">
            <w:pPr>
              <w:pStyle w:val="ListParagraph"/>
              <w:ind w:left="1200"/>
              <w:contextualSpacing/>
              <w:jc w:val="both"/>
              <w:rPr>
                <w:rFonts w:ascii="Verdana" w:hAnsi="Verdana" w:cs="Arial"/>
              </w:rPr>
            </w:pPr>
          </w:p>
          <w:p w14:paraId="79330E90" w14:textId="214272FD" w:rsidR="00D17B56" w:rsidRDefault="00D17B56" w:rsidP="00BA6ECF">
            <w:pPr>
              <w:pStyle w:val="ListParagraph"/>
              <w:numPr>
                <w:ilvl w:val="0"/>
                <w:numId w:val="33"/>
              </w:numPr>
              <w:contextualSpacing/>
              <w:jc w:val="both"/>
              <w:rPr>
                <w:rFonts w:ascii="Verdana" w:hAnsi="Verdana" w:cs="Arial"/>
              </w:rPr>
            </w:pPr>
            <w:r w:rsidRPr="00BA6ECF">
              <w:rPr>
                <w:rFonts w:ascii="Verdana" w:hAnsi="Verdana" w:cs="Arial"/>
              </w:rPr>
              <w:t>Agree ground rules</w:t>
            </w:r>
            <w:r w:rsidR="00CC689F" w:rsidRPr="00BA6ECF">
              <w:rPr>
                <w:rFonts w:ascii="Verdana" w:hAnsi="Verdana" w:cs="Arial"/>
              </w:rPr>
              <w:t>, boundaries and parameters</w:t>
            </w:r>
            <w:r w:rsidRPr="00BA6ECF">
              <w:rPr>
                <w:rFonts w:ascii="Verdana" w:hAnsi="Verdana" w:cs="Arial"/>
              </w:rPr>
              <w:t xml:space="preserve">, particularly around willing involvement, </w:t>
            </w:r>
            <w:r w:rsidR="00CC689F" w:rsidRPr="00BA6ECF">
              <w:rPr>
                <w:rFonts w:ascii="Verdana" w:hAnsi="Verdana" w:cs="Arial"/>
              </w:rPr>
              <w:t>willingness to learn, willingness to accept contribution to the situation and a desire to improv</w:t>
            </w:r>
            <w:r w:rsidR="00BA6ECF">
              <w:rPr>
                <w:rFonts w:ascii="Verdana" w:hAnsi="Verdana" w:cs="Arial"/>
              </w:rPr>
              <w:t>e relationships with each other;</w:t>
            </w:r>
          </w:p>
          <w:p w14:paraId="4397E026" w14:textId="77777777" w:rsidR="00BA6ECF" w:rsidRDefault="00BA6ECF" w:rsidP="00BA6ECF">
            <w:pPr>
              <w:pStyle w:val="ListParagraph"/>
              <w:ind w:left="1200"/>
              <w:contextualSpacing/>
              <w:jc w:val="both"/>
              <w:rPr>
                <w:rFonts w:ascii="Verdana" w:hAnsi="Verdana" w:cs="Arial"/>
              </w:rPr>
            </w:pPr>
          </w:p>
          <w:p w14:paraId="62375C9A" w14:textId="147EFC4D" w:rsidR="00D17B56" w:rsidRPr="00180BE3" w:rsidRDefault="00CC689F" w:rsidP="00BA6ECF">
            <w:pPr>
              <w:pStyle w:val="ListParagraph"/>
              <w:numPr>
                <w:ilvl w:val="0"/>
                <w:numId w:val="33"/>
              </w:numPr>
              <w:contextualSpacing/>
              <w:jc w:val="both"/>
              <w:rPr>
                <w:rFonts w:ascii="Verdana" w:hAnsi="Verdana" w:cs="Arial"/>
              </w:rPr>
            </w:pPr>
            <w:r w:rsidRPr="00BA6ECF">
              <w:rPr>
                <w:rFonts w:ascii="Verdana" w:eastAsia="Times New Roman" w:hAnsi="Verdana" w:cs="Arial"/>
                <w:lang w:val="en" w:eastAsia="en-GB"/>
              </w:rPr>
              <w:t xml:space="preserve">Ask each individual to consider any issues and </w:t>
            </w:r>
            <w:proofErr w:type="gramStart"/>
            <w:r w:rsidRPr="00BA6ECF">
              <w:rPr>
                <w:rFonts w:ascii="Verdana" w:eastAsia="Times New Roman" w:hAnsi="Verdana" w:cs="Arial"/>
                <w:lang w:val="en" w:eastAsia="en-GB"/>
              </w:rPr>
              <w:t>triggers wh</w:t>
            </w:r>
            <w:r w:rsidR="00180BE3">
              <w:rPr>
                <w:rFonts w:ascii="Verdana" w:eastAsia="Times New Roman" w:hAnsi="Verdana" w:cs="Arial"/>
                <w:lang w:val="en" w:eastAsia="en-GB"/>
              </w:rPr>
              <w:t>ich</w:t>
            </w:r>
            <w:proofErr w:type="gramEnd"/>
            <w:r w:rsidR="00180BE3">
              <w:rPr>
                <w:rFonts w:ascii="Verdana" w:eastAsia="Times New Roman" w:hAnsi="Verdana" w:cs="Arial"/>
                <w:lang w:val="en" w:eastAsia="en-GB"/>
              </w:rPr>
              <w:t xml:space="preserve"> might prove to be diffic</w:t>
            </w:r>
            <w:r w:rsidR="00E6550C">
              <w:rPr>
                <w:rFonts w:ascii="Verdana" w:eastAsia="Times New Roman" w:hAnsi="Verdana" w:cs="Arial"/>
                <w:lang w:val="en" w:eastAsia="en-GB"/>
              </w:rPr>
              <w:t>ult.</w:t>
            </w:r>
          </w:p>
          <w:p w14:paraId="61D38C61" w14:textId="67EB973A" w:rsidR="007F3F8B" w:rsidRPr="007F3F8B" w:rsidRDefault="007F3F8B" w:rsidP="007F3F8B">
            <w:p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0C3C20AF" w14:textId="77777777" w:rsidR="00E745FB" w:rsidRDefault="00E745FB" w:rsidP="00AF3B3C">
            <w:pPr>
              <w:pStyle w:val="ListParagraph"/>
              <w:numPr>
                <w:ilvl w:val="0"/>
                <w:numId w:val="22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>
              <w:rPr>
                <w:rFonts w:ascii="Verdana" w:eastAsia="Times New Roman" w:hAnsi="Verdana" w:cs="Helvetica"/>
                <w:lang w:eastAsia="en-GB"/>
              </w:rPr>
              <w:t>At the facilitated session:</w:t>
            </w:r>
          </w:p>
          <w:p w14:paraId="1D6146F8" w14:textId="77777777" w:rsidR="00E745FB" w:rsidRDefault="00E745FB" w:rsidP="00E745FB">
            <w:pPr>
              <w:pStyle w:val="ListParagraph"/>
              <w:shd w:val="clear" w:color="auto" w:fill="FFFFFF"/>
              <w:ind w:left="39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7D3537C8" w14:textId="0AEB13CD" w:rsidR="00AF3B3C" w:rsidRDefault="00AF3B3C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AF3B3C">
              <w:rPr>
                <w:rFonts w:ascii="Verdana" w:eastAsia="Times New Roman" w:hAnsi="Verdana" w:cs="Helvetica"/>
                <w:lang w:eastAsia="en-GB"/>
              </w:rPr>
              <w:t>Summarise the purpose of the session and the planned approach</w:t>
            </w:r>
            <w:r w:rsidR="00E6550C">
              <w:rPr>
                <w:rFonts w:ascii="Verdana" w:eastAsia="Times New Roman" w:hAnsi="Verdana" w:cs="Helvetica"/>
                <w:lang w:eastAsia="en-GB"/>
              </w:rPr>
              <w:t>,</w:t>
            </w:r>
            <w:r w:rsidR="007F3F8B">
              <w:rPr>
                <w:rFonts w:ascii="Verdana" w:eastAsia="Times New Roman" w:hAnsi="Verdana" w:cs="Helvetica"/>
                <w:lang w:eastAsia="en-GB"/>
              </w:rPr>
              <w:t xml:space="preserve"> and provide a reminder of the ground rules</w:t>
            </w:r>
            <w:r w:rsidR="003000E7">
              <w:rPr>
                <w:rFonts w:ascii="Verdana" w:eastAsia="Times New Roman" w:hAnsi="Verdana" w:cs="Helvetica"/>
                <w:lang w:eastAsia="en-GB"/>
              </w:rPr>
              <w:t>, boundaries etc.</w:t>
            </w:r>
            <w:r w:rsidR="00E6550C">
              <w:rPr>
                <w:rFonts w:ascii="Verdana" w:eastAsia="Times New Roman" w:hAnsi="Verdana" w:cs="Helvetica"/>
                <w:lang w:eastAsia="en-GB"/>
              </w:rPr>
              <w:t>;</w:t>
            </w:r>
          </w:p>
          <w:p w14:paraId="2BB7DE7C" w14:textId="77777777" w:rsidR="00E745FB" w:rsidRDefault="00E745FB" w:rsidP="00E745FB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1748636D" w14:textId="4D634BD0" w:rsidR="00FA7B07" w:rsidRDefault="00FA7B07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E745FB">
              <w:rPr>
                <w:rFonts w:ascii="Verdana" w:eastAsia="Times New Roman" w:hAnsi="Verdana" w:cs="Helvetica"/>
                <w:lang w:eastAsia="en-GB"/>
              </w:rPr>
              <w:t xml:space="preserve">“Host” the discussion, enabling each person to say uninterrupted how they feel about the situation, their role in it and how </w:t>
            </w:r>
            <w:r w:rsidR="00E6550C">
              <w:rPr>
                <w:rFonts w:ascii="Verdana" w:eastAsia="Times New Roman" w:hAnsi="Verdana" w:cs="Helvetica"/>
                <w:lang w:eastAsia="en-GB"/>
              </w:rPr>
              <w:t>the other person’s</w:t>
            </w:r>
            <w:r w:rsidRPr="00E745FB">
              <w:rPr>
                <w:rFonts w:ascii="Verdana" w:eastAsia="Times New Roman" w:hAnsi="Verdana" w:cs="Helvetica"/>
                <w:lang w:eastAsia="en-GB"/>
              </w:rPr>
              <w:t xml:space="preserve"> be</w:t>
            </w:r>
            <w:r w:rsidR="00E6550C">
              <w:rPr>
                <w:rFonts w:ascii="Verdana" w:eastAsia="Times New Roman" w:hAnsi="Verdana" w:cs="Helvetica"/>
                <w:lang w:eastAsia="en-GB"/>
              </w:rPr>
              <w:t>haviour has led them to feel;</w:t>
            </w:r>
          </w:p>
          <w:p w14:paraId="76FBB157" w14:textId="77777777" w:rsidR="00E745FB" w:rsidRDefault="00E745FB" w:rsidP="00E745FB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4F60A724" w14:textId="4DE40CCE" w:rsidR="00FA7B07" w:rsidRDefault="00FA7B07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E745FB">
              <w:rPr>
                <w:rFonts w:ascii="Verdana" w:eastAsia="Times New Roman" w:hAnsi="Verdana" w:cs="Helvetica"/>
                <w:lang w:eastAsia="en-GB"/>
              </w:rPr>
              <w:t xml:space="preserve">Allow space for a mutual response – a reflection of own actions, rather than </w:t>
            </w:r>
            <w:r w:rsidR="00E6550C">
              <w:rPr>
                <w:rFonts w:ascii="Verdana" w:eastAsia="Times New Roman" w:hAnsi="Verdana" w:cs="Helvetica"/>
                <w:lang w:eastAsia="en-GB"/>
              </w:rPr>
              <w:t>a judgement of others behaviour;</w:t>
            </w:r>
          </w:p>
          <w:p w14:paraId="72683450" w14:textId="77777777" w:rsidR="00E745FB" w:rsidRDefault="00E745FB" w:rsidP="00E745FB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349AA427" w14:textId="6FFD9C6A" w:rsidR="00FA7B07" w:rsidRPr="00E45CF0" w:rsidRDefault="00FA7B07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E745FB">
              <w:rPr>
                <w:rFonts w:ascii="Verdana" w:eastAsia="Times New Roman" w:hAnsi="Verdana" w:cs="Arial"/>
                <w:lang w:val="en" w:eastAsia="en-GB"/>
              </w:rPr>
              <w:t>Act as an “awareness agent”, helping bring to the surface and make expl</w:t>
            </w:r>
            <w:r w:rsidR="00E6550C">
              <w:rPr>
                <w:rFonts w:ascii="Verdana" w:eastAsia="Times New Roman" w:hAnsi="Verdana" w:cs="Arial"/>
                <w:lang w:val="en" w:eastAsia="en-GB"/>
              </w:rPr>
              <w:t>icit what may not be being said;</w:t>
            </w:r>
          </w:p>
          <w:p w14:paraId="61B5E5D8" w14:textId="77777777" w:rsidR="00E745FB" w:rsidRPr="00E745FB" w:rsidRDefault="00E745FB" w:rsidP="00E745FB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69328EE9" w14:textId="4DB583F7" w:rsidR="00FA7B07" w:rsidRDefault="00FA7B07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E745FB">
              <w:rPr>
                <w:rFonts w:ascii="Verdana" w:eastAsia="Times New Roman" w:hAnsi="Verdana" w:cs="Helvetica"/>
                <w:lang w:eastAsia="en-GB"/>
              </w:rPr>
              <w:t>Reframe what has happened (often raising awareness of misunderstandings and o</w:t>
            </w:r>
            <w:r w:rsidR="00E6550C">
              <w:rPr>
                <w:rFonts w:ascii="Verdana" w:eastAsia="Times New Roman" w:hAnsi="Verdana" w:cs="Helvetica"/>
                <w:lang w:eastAsia="en-GB"/>
              </w:rPr>
              <w:t>veruse of personal assumptions);</w:t>
            </w:r>
          </w:p>
          <w:p w14:paraId="1D81DEC3" w14:textId="77777777" w:rsidR="00E745FB" w:rsidRDefault="00E745FB" w:rsidP="00E745FB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2D2DF8F9" w14:textId="62FF9D8C" w:rsidR="00AF3B3C" w:rsidRPr="00E745FB" w:rsidRDefault="00AF3B3C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E745FB">
              <w:rPr>
                <w:rFonts w:ascii="Verdana" w:eastAsia="Times New Roman" w:hAnsi="Verdana" w:cs="Arial"/>
                <w:lang w:val="en" w:eastAsia="en-GB"/>
              </w:rPr>
              <w:t>Highlight issues which may provoke triggers for individuals (being careful not to highlight exactly what/who/how there may be a trigger, unless there is expressed permission</w:t>
            </w:r>
            <w:r w:rsidR="00E6550C">
              <w:rPr>
                <w:rFonts w:ascii="Verdana" w:eastAsia="Times New Roman" w:hAnsi="Verdana" w:cs="Arial"/>
                <w:lang w:val="en" w:eastAsia="en-GB"/>
              </w:rPr>
              <w:t xml:space="preserve"> from the individual concerned);</w:t>
            </w:r>
          </w:p>
          <w:p w14:paraId="65E43AAB" w14:textId="77777777" w:rsidR="00E745FB" w:rsidRPr="00E745FB" w:rsidRDefault="00E745FB" w:rsidP="00E745FB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41587373" w14:textId="5B834805" w:rsidR="00AF3B3C" w:rsidRPr="00E6550C" w:rsidRDefault="00FA7B07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E745FB">
              <w:rPr>
                <w:rFonts w:ascii="Verdana" w:eastAsia="Times New Roman" w:hAnsi="Verdana" w:cs="Arial"/>
                <w:lang w:val="en" w:eastAsia="en-GB"/>
              </w:rPr>
              <w:t>R</w:t>
            </w:r>
            <w:r w:rsidR="00AF3B3C" w:rsidRPr="00E745FB">
              <w:rPr>
                <w:rFonts w:ascii="Verdana" w:eastAsia="Times New Roman" w:hAnsi="Verdana" w:cs="Arial"/>
                <w:lang w:val="en" w:eastAsia="en-GB"/>
              </w:rPr>
              <w:t xml:space="preserve">e-contract where appropriate (likely to involve time </w:t>
            </w:r>
            <w:proofErr w:type="spellStart"/>
            <w:r w:rsidR="00AF3B3C" w:rsidRPr="00E745FB">
              <w:rPr>
                <w:rFonts w:ascii="Verdana" w:eastAsia="Times New Roman" w:hAnsi="Verdana" w:cs="Arial"/>
                <w:lang w:val="en" w:eastAsia="en-GB"/>
              </w:rPr>
              <w:t>recontract</w:t>
            </w:r>
            <w:proofErr w:type="spellEnd"/>
            <w:r w:rsidR="00AF3B3C" w:rsidRPr="00E745FB">
              <w:rPr>
                <w:rFonts w:ascii="Verdana" w:eastAsia="Times New Roman" w:hAnsi="Verdana" w:cs="Arial"/>
                <w:lang w:val="en" w:eastAsia="en-GB"/>
              </w:rPr>
              <w:t xml:space="preserve"> (e.g. 20 </w:t>
            </w:r>
            <w:proofErr w:type="spellStart"/>
            <w:r w:rsidR="00AF3B3C" w:rsidRPr="00E745FB">
              <w:rPr>
                <w:rFonts w:ascii="Verdana" w:eastAsia="Times New Roman" w:hAnsi="Verdana" w:cs="Arial"/>
                <w:lang w:val="en" w:eastAsia="en-GB"/>
              </w:rPr>
              <w:t>mins</w:t>
            </w:r>
            <w:proofErr w:type="spellEnd"/>
            <w:r w:rsidR="00AF3B3C" w:rsidRPr="00E745FB">
              <w:rPr>
                <w:rFonts w:ascii="Verdana" w:eastAsia="Times New Roman" w:hAnsi="Verdana" w:cs="Arial"/>
                <w:lang w:val="en" w:eastAsia="en-GB"/>
              </w:rPr>
              <w:t xml:space="preserve"> to focus on…) and occa</w:t>
            </w:r>
            <w:r w:rsidR="00E6550C">
              <w:rPr>
                <w:rFonts w:ascii="Verdana" w:eastAsia="Times New Roman" w:hAnsi="Verdana" w:cs="Arial"/>
                <w:lang w:val="en" w:eastAsia="en-GB"/>
              </w:rPr>
              <w:t>sionally a boundary re-contract;</w:t>
            </w:r>
          </w:p>
          <w:p w14:paraId="566ECF5E" w14:textId="77777777" w:rsidR="00E6550C" w:rsidRPr="00E745FB" w:rsidRDefault="00E6550C" w:rsidP="00E6550C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19F2F63E" w14:textId="15FAEAD1" w:rsidR="00AF3B3C" w:rsidRPr="00E745FB" w:rsidRDefault="00AF3B3C" w:rsidP="00E745FB">
            <w:pPr>
              <w:pStyle w:val="ListParagraph"/>
              <w:numPr>
                <w:ilvl w:val="0"/>
                <w:numId w:val="3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proofErr w:type="spellStart"/>
            <w:r w:rsidRPr="00E745FB">
              <w:rPr>
                <w:rFonts w:ascii="Verdana" w:eastAsia="Times New Roman" w:hAnsi="Verdana" w:cs="Arial"/>
                <w:lang w:val="en" w:eastAsia="en-GB"/>
              </w:rPr>
              <w:t>Summarise</w:t>
            </w:r>
            <w:proofErr w:type="spellEnd"/>
            <w:r w:rsidRPr="00E745FB">
              <w:rPr>
                <w:rFonts w:ascii="Verdana" w:eastAsia="Times New Roman" w:hAnsi="Verdana" w:cs="Arial"/>
                <w:lang w:val="en" w:eastAsia="en-GB"/>
              </w:rPr>
              <w:t xml:space="preserve">, as a reminder of what </w:t>
            </w:r>
            <w:proofErr w:type="gramStart"/>
            <w:r w:rsidRPr="00E745FB">
              <w:rPr>
                <w:rFonts w:ascii="Verdana" w:eastAsia="Times New Roman" w:hAnsi="Verdana" w:cs="Arial"/>
                <w:lang w:val="en" w:eastAsia="en-GB"/>
              </w:rPr>
              <w:t>was discussed</w:t>
            </w:r>
            <w:proofErr w:type="gramEnd"/>
            <w:r w:rsidRPr="00E745FB">
              <w:rPr>
                <w:rFonts w:ascii="Verdana" w:eastAsia="Times New Roman" w:hAnsi="Verdana" w:cs="Arial"/>
                <w:lang w:val="en" w:eastAsia="en-GB"/>
              </w:rPr>
              <w:t xml:space="preserve">, </w:t>
            </w:r>
            <w:r w:rsidR="00E745FB" w:rsidRPr="00E745FB">
              <w:rPr>
                <w:rFonts w:ascii="Verdana" w:eastAsia="Times New Roman" w:hAnsi="Verdana" w:cs="Arial"/>
                <w:lang w:val="en" w:eastAsia="en-GB"/>
              </w:rPr>
              <w:t xml:space="preserve">and share personal learning from the situation, </w:t>
            </w:r>
            <w:r w:rsidRPr="00E745FB">
              <w:rPr>
                <w:rFonts w:ascii="Verdana" w:eastAsia="Times New Roman" w:hAnsi="Verdana" w:cs="Arial"/>
                <w:lang w:val="en" w:eastAsia="en-GB"/>
              </w:rPr>
              <w:t xml:space="preserve">together with any </w:t>
            </w:r>
            <w:r w:rsidR="00E745FB" w:rsidRPr="00E745FB">
              <w:rPr>
                <w:rFonts w:ascii="Verdana" w:eastAsia="Times New Roman" w:hAnsi="Verdana" w:cs="Arial"/>
                <w:lang w:val="en" w:eastAsia="en-GB"/>
              </w:rPr>
              <w:t xml:space="preserve">personal </w:t>
            </w:r>
            <w:r w:rsidRPr="00E745FB">
              <w:rPr>
                <w:rFonts w:ascii="Verdana" w:eastAsia="Times New Roman" w:hAnsi="Verdana" w:cs="Arial"/>
                <w:lang w:val="en" w:eastAsia="en-GB"/>
              </w:rPr>
              <w:t xml:space="preserve">actions </w:t>
            </w:r>
            <w:r w:rsidR="00E745FB" w:rsidRPr="00E745FB">
              <w:rPr>
                <w:rFonts w:ascii="Verdana" w:eastAsia="Times New Roman" w:hAnsi="Verdana" w:cs="Arial"/>
                <w:lang w:val="en" w:eastAsia="en-GB"/>
              </w:rPr>
              <w:t>that each person will take away.</w:t>
            </w:r>
          </w:p>
          <w:p w14:paraId="485128C1" w14:textId="4166716A" w:rsidR="00D129F1" w:rsidRPr="00E745FB" w:rsidRDefault="00D129F1" w:rsidP="00E745FB">
            <w:p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color w:val="FF0000"/>
                <w:lang w:eastAsia="en-GB"/>
              </w:rPr>
            </w:pPr>
          </w:p>
          <w:p w14:paraId="6C95596A" w14:textId="77777777" w:rsidR="00D129F1" w:rsidRPr="00072B2F" w:rsidRDefault="00D129F1" w:rsidP="00AF3B3C">
            <w:pPr>
              <w:pStyle w:val="ListParagraph"/>
              <w:numPr>
                <w:ilvl w:val="0"/>
                <w:numId w:val="22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072B2F">
              <w:rPr>
                <w:rFonts w:ascii="Verdana" w:eastAsia="Times New Roman" w:hAnsi="Verdana" w:cs="Helvetica"/>
                <w:lang w:eastAsia="en-GB"/>
              </w:rPr>
              <w:t>Maintain confidentiality in all cases, other than where there is an unacceptable risk to an employee or to the wider organisation.</w:t>
            </w:r>
          </w:p>
          <w:p w14:paraId="389432FE" w14:textId="77777777" w:rsidR="00D129F1" w:rsidRPr="00072B2F" w:rsidRDefault="00D129F1" w:rsidP="00433C34">
            <w:pPr>
              <w:pStyle w:val="ListParagraph"/>
              <w:shd w:val="clear" w:color="auto" w:fill="FFFFFF"/>
              <w:ind w:left="39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2874FAF0" w14:textId="77777777" w:rsidR="00D129F1" w:rsidRPr="00072B2F" w:rsidRDefault="00D129F1" w:rsidP="00AF3B3C">
            <w:pPr>
              <w:pStyle w:val="ListParagraph"/>
              <w:numPr>
                <w:ilvl w:val="0"/>
                <w:numId w:val="22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072B2F">
              <w:rPr>
                <w:rFonts w:ascii="Verdana" w:eastAsia="Times New Roman" w:hAnsi="Verdana" w:cs="Helvetica"/>
                <w:lang w:eastAsia="en-GB"/>
              </w:rPr>
              <w:t>Treat all colleagues with dignity and respect.</w:t>
            </w:r>
          </w:p>
          <w:p w14:paraId="2ACB99A9" w14:textId="77777777" w:rsidR="00D129F1" w:rsidRPr="00A26D36" w:rsidRDefault="00D129F1" w:rsidP="00433C34">
            <w:pPr>
              <w:pStyle w:val="ListParagraph"/>
              <w:shd w:val="clear" w:color="auto" w:fill="FFFFFF"/>
              <w:ind w:left="397"/>
              <w:contextualSpacing/>
              <w:jc w:val="both"/>
              <w:rPr>
                <w:rFonts w:ascii="Verdana" w:eastAsia="Times New Roman" w:hAnsi="Verdana" w:cs="Helvetica"/>
                <w:color w:val="FF0000"/>
                <w:lang w:eastAsia="en-GB"/>
              </w:rPr>
            </w:pPr>
          </w:p>
          <w:p w14:paraId="5A06B964" w14:textId="4F6565F8" w:rsidR="00D129F1" w:rsidRPr="00072B2F" w:rsidRDefault="00D129F1" w:rsidP="00AF3B3C">
            <w:pPr>
              <w:pStyle w:val="ListParagraph"/>
              <w:numPr>
                <w:ilvl w:val="0"/>
                <w:numId w:val="22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072B2F">
              <w:rPr>
                <w:rFonts w:ascii="Verdana" w:hAnsi="Verdana"/>
              </w:rPr>
              <w:t>Complete, for reporting purposes and</w:t>
            </w:r>
            <w:r w:rsidR="00072B2F">
              <w:rPr>
                <w:rFonts w:ascii="Verdana" w:hAnsi="Verdana"/>
              </w:rPr>
              <w:t xml:space="preserve"> on an anonymous basis, a Facilita</w:t>
            </w:r>
            <w:r w:rsidRPr="00072B2F">
              <w:rPr>
                <w:rFonts w:ascii="Verdana" w:hAnsi="Verdana"/>
              </w:rPr>
              <w:t>tion Network Reporting Form for each case.</w:t>
            </w:r>
          </w:p>
          <w:p w14:paraId="32A45B48" w14:textId="77777777" w:rsidR="006E3A85" w:rsidRPr="00072B2F" w:rsidRDefault="006E3A85" w:rsidP="006E3A85">
            <w:pPr>
              <w:pStyle w:val="ListParagraph"/>
              <w:shd w:val="clear" w:color="auto" w:fill="FFFFFF"/>
              <w:ind w:left="39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4F030F4A" w14:textId="4262CC47" w:rsidR="00D129F1" w:rsidRPr="00072B2F" w:rsidRDefault="00D129F1" w:rsidP="00AF3B3C">
            <w:pPr>
              <w:pStyle w:val="ListParagraph"/>
              <w:numPr>
                <w:ilvl w:val="0"/>
                <w:numId w:val="22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072B2F">
              <w:rPr>
                <w:rFonts w:ascii="Verdana" w:hAnsi="Verdana"/>
              </w:rPr>
              <w:t xml:space="preserve">Participate in six-monthly meetings with </w:t>
            </w:r>
            <w:r w:rsidR="00072B2F" w:rsidRPr="00072B2F">
              <w:rPr>
                <w:rFonts w:ascii="Verdana" w:hAnsi="Verdana"/>
              </w:rPr>
              <w:t>other members of the Facilita</w:t>
            </w:r>
            <w:r w:rsidRPr="00072B2F">
              <w:rPr>
                <w:rFonts w:ascii="Verdana" w:hAnsi="Verdana"/>
              </w:rPr>
              <w:t>tion Network, in order to share good practice, raise issues and provide mutual support.</w:t>
            </w:r>
          </w:p>
          <w:p w14:paraId="38F0169F" w14:textId="3E7FCE03" w:rsidR="00145399" w:rsidRPr="00145399" w:rsidRDefault="00145399" w:rsidP="00145399">
            <w:pPr>
              <w:jc w:val="both"/>
              <w:rPr>
                <w:rFonts w:ascii="Verdana" w:hAnsi="Verdana" w:cs="Arial"/>
                <w:b/>
                <w:bCs/>
              </w:rPr>
            </w:pPr>
          </w:p>
          <w:p w14:paraId="6DA0A2C2" w14:textId="100F6848" w:rsidR="00145399" w:rsidRPr="00072B2F" w:rsidRDefault="00145399" w:rsidP="00AF3B3C">
            <w:pPr>
              <w:numPr>
                <w:ilvl w:val="0"/>
                <w:numId w:val="22"/>
              </w:numPr>
              <w:contextualSpacing/>
              <w:jc w:val="both"/>
              <w:rPr>
                <w:rFonts w:ascii="Verdana" w:hAnsi="Verdana" w:cs="Arial"/>
                <w:b/>
                <w:bCs/>
              </w:rPr>
            </w:pPr>
            <w:r w:rsidRPr="00145399">
              <w:rPr>
                <w:rFonts w:ascii="Verdana" w:hAnsi="Verdana" w:cs="Arial"/>
              </w:rPr>
              <w:t>Be a role model and advocate for the Healthier Working Relationships approach</w:t>
            </w:r>
            <w:r w:rsidR="00457A0A">
              <w:rPr>
                <w:rFonts w:ascii="Verdana" w:hAnsi="Verdana" w:cs="Arial"/>
              </w:rPr>
              <w:t xml:space="preserve">, including </w:t>
            </w:r>
            <w:r w:rsidR="005221BC">
              <w:rPr>
                <w:rFonts w:ascii="Verdana" w:hAnsi="Verdana" w:cs="Arial"/>
              </w:rPr>
              <w:t xml:space="preserve">keeping </w:t>
            </w:r>
            <w:r w:rsidR="00457A0A">
              <w:rPr>
                <w:rFonts w:ascii="Verdana" w:hAnsi="Verdana" w:cs="Arial"/>
              </w:rPr>
              <w:t>skills up-to-date with attendance at available training</w:t>
            </w:r>
            <w:r w:rsidR="00A646A4">
              <w:rPr>
                <w:rFonts w:ascii="Verdana" w:hAnsi="Verdana" w:cs="Arial"/>
              </w:rPr>
              <w:t>.</w:t>
            </w:r>
          </w:p>
          <w:p w14:paraId="0F5A6D11" w14:textId="480F30CA" w:rsidR="00CE3577" w:rsidRPr="00A26D36" w:rsidRDefault="00CE3577" w:rsidP="006E3A85">
            <w:p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color w:val="FF0000"/>
                <w:lang w:eastAsia="en-GB"/>
              </w:rPr>
            </w:pPr>
          </w:p>
          <w:p w14:paraId="7EDC31A1" w14:textId="7CF53583" w:rsidR="007666BD" w:rsidRPr="00E745FB" w:rsidRDefault="00CE3577" w:rsidP="006E3A85">
            <w:pPr>
              <w:shd w:val="clear" w:color="auto" w:fill="FFFFFF"/>
              <w:contextualSpacing/>
              <w:jc w:val="both"/>
              <w:rPr>
                <w:rFonts w:ascii="Verdana" w:eastAsia="Calibri" w:hAnsi="Verdana" w:cs="Arial"/>
              </w:rPr>
            </w:pPr>
            <w:r w:rsidRPr="00072B2F">
              <w:rPr>
                <w:rFonts w:ascii="Verdana" w:eastAsia="Calibri" w:hAnsi="Verdana" w:cs="Arial"/>
              </w:rPr>
              <w:t xml:space="preserve">Note that </w:t>
            </w:r>
            <w:r w:rsidR="00072B2F" w:rsidRPr="00072B2F">
              <w:rPr>
                <w:rFonts w:ascii="Verdana" w:eastAsia="Calibri" w:hAnsi="Verdana" w:cs="Arial"/>
              </w:rPr>
              <w:t xml:space="preserve">Facilitators </w:t>
            </w:r>
            <w:r w:rsidRPr="00072B2F">
              <w:rPr>
                <w:rFonts w:ascii="Verdana" w:eastAsia="Calibri" w:hAnsi="Verdana" w:cs="Arial"/>
              </w:rPr>
              <w:t>must have capacity to be available (when needed) to support others as part of their work.</w:t>
            </w:r>
          </w:p>
          <w:p w14:paraId="7BF481B9" w14:textId="79A6195B" w:rsidR="00CE3577" w:rsidRPr="00A26D36" w:rsidRDefault="00CE3577" w:rsidP="006E3A85">
            <w:pPr>
              <w:shd w:val="clear" w:color="auto" w:fill="FFFFFF"/>
              <w:contextualSpacing/>
              <w:jc w:val="both"/>
              <w:rPr>
                <w:rFonts w:ascii="Verdana" w:eastAsia="Calibri" w:hAnsi="Verdana" w:cs="Arial"/>
                <w:color w:val="FF0000"/>
              </w:rPr>
            </w:pPr>
          </w:p>
        </w:tc>
      </w:tr>
      <w:tr w:rsidR="00A26D36" w:rsidRPr="00A26D36" w14:paraId="484F5CB0" w14:textId="77777777" w:rsidTr="00FA0B94">
        <w:tc>
          <w:tcPr>
            <w:tcW w:w="10349" w:type="dxa"/>
          </w:tcPr>
          <w:p w14:paraId="4E2409B8" w14:textId="634EFEFB" w:rsidR="00051E42" w:rsidRPr="0029638E" w:rsidRDefault="006711AC" w:rsidP="002B2CBB">
            <w:pPr>
              <w:contextualSpacing/>
              <w:rPr>
                <w:rFonts w:ascii="Verdana" w:hAnsi="Verdana"/>
                <w:b/>
              </w:rPr>
            </w:pPr>
            <w:r w:rsidRPr="0029638E">
              <w:rPr>
                <w:rFonts w:ascii="Verdana" w:hAnsi="Verdana"/>
                <w:b/>
              </w:rPr>
              <w:lastRenderedPageBreak/>
              <w:t>The</w:t>
            </w:r>
            <w:r w:rsidR="00051E42" w:rsidRPr="0029638E">
              <w:rPr>
                <w:rFonts w:ascii="Verdana" w:hAnsi="Verdana"/>
                <w:b/>
              </w:rPr>
              <w:t xml:space="preserve"> </w:t>
            </w:r>
            <w:r w:rsidR="0029638E" w:rsidRPr="0029638E">
              <w:rPr>
                <w:rFonts w:ascii="Verdana" w:hAnsi="Verdana"/>
                <w:b/>
              </w:rPr>
              <w:t xml:space="preserve">Facilitator </w:t>
            </w:r>
            <w:r w:rsidR="00051E42" w:rsidRPr="00457A0A">
              <w:rPr>
                <w:rFonts w:ascii="Verdana" w:hAnsi="Verdana"/>
                <w:b/>
                <w:u w:val="single"/>
              </w:rPr>
              <w:t>will not</w:t>
            </w:r>
            <w:r w:rsidR="00051E42" w:rsidRPr="0029638E">
              <w:rPr>
                <w:rFonts w:ascii="Verdana" w:hAnsi="Verdana"/>
                <w:b/>
              </w:rPr>
              <w:t>:</w:t>
            </w:r>
          </w:p>
          <w:p w14:paraId="71888BF9" w14:textId="77777777" w:rsidR="00051E42" w:rsidRPr="0029638E" w:rsidRDefault="00051E42" w:rsidP="002B2CBB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>Assume responsibility for resolving a colleague’s concern or investigate, make a complaint or take other action on their behalf.</w:t>
            </w:r>
          </w:p>
          <w:p w14:paraId="1E6EB9C8" w14:textId="77777777" w:rsidR="00051E42" w:rsidRPr="0029638E" w:rsidRDefault="00051E42" w:rsidP="002B2CBB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18D9FDE8" w14:textId="1228E2EA" w:rsidR="00051E42" w:rsidRPr="0029638E" w:rsidRDefault="00051E42" w:rsidP="002B2CBB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>Pr</w:t>
            </w:r>
            <w:r w:rsidR="0029638E" w:rsidRPr="0029638E">
              <w:rPr>
                <w:rFonts w:ascii="Verdana" w:hAnsi="Verdana"/>
              </w:rPr>
              <w:t>ovide counselling,</w:t>
            </w:r>
            <w:r w:rsidRPr="0029638E">
              <w:rPr>
                <w:rFonts w:ascii="Verdana" w:hAnsi="Verdana"/>
              </w:rPr>
              <w:t xml:space="preserve"> mediation or other form of intervention.</w:t>
            </w:r>
          </w:p>
          <w:p w14:paraId="7DEE755C" w14:textId="77777777" w:rsidR="00051E42" w:rsidRPr="0029638E" w:rsidRDefault="00051E42" w:rsidP="002B2CBB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40194096" w14:textId="6B760389" w:rsidR="00051E42" w:rsidRPr="0029638E" w:rsidRDefault="00051E42" w:rsidP="00B62E82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>Make decis</w:t>
            </w:r>
            <w:r w:rsidR="0029638E" w:rsidRPr="0029638E">
              <w:rPr>
                <w:rFonts w:ascii="Verdana" w:hAnsi="Verdana"/>
              </w:rPr>
              <w:t xml:space="preserve">ions for </w:t>
            </w:r>
            <w:r w:rsidRPr="0029638E">
              <w:rPr>
                <w:rFonts w:ascii="Verdana" w:hAnsi="Verdana"/>
              </w:rPr>
              <w:t>colleagues about what to do or a preferred course of action.</w:t>
            </w:r>
          </w:p>
          <w:p w14:paraId="23CF7F34" w14:textId="77777777" w:rsidR="00051E42" w:rsidRPr="0029638E" w:rsidRDefault="00051E42" w:rsidP="002B2CBB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6A4FB705" w14:textId="52E89415" w:rsidR="00051E42" w:rsidRPr="0029638E" w:rsidRDefault="00051E42" w:rsidP="002B2CBB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>Make value judgements or statements about the validity of the concern</w:t>
            </w:r>
            <w:r w:rsidR="00A646A4">
              <w:rPr>
                <w:rFonts w:ascii="Verdana" w:hAnsi="Verdana"/>
              </w:rPr>
              <w:t>.</w:t>
            </w:r>
          </w:p>
          <w:p w14:paraId="0F2D1F73" w14:textId="77777777" w:rsidR="00051E42" w:rsidRPr="0029638E" w:rsidRDefault="00051E42" w:rsidP="002B2CBB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511C3014" w14:textId="35C819BD" w:rsidR="00051E42" w:rsidRPr="0029638E" w:rsidRDefault="00051E42" w:rsidP="002B2CBB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 xml:space="preserve">Provide legal advice to colleagues approaching them in their capacity as a </w:t>
            </w:r>
            <w:r w:rsidR="0029638E" w:rsidRPr="0029638E">
              <w:rPr>
                <w:rFonts w:ascii="Verdana" w:hAnsi="Verdana"/>
              </w:rPr>
              <w:t>Facilitator</w:t>
            </w:r>
            <w:r w:rsidRPr="0029638E">
              <w:rPr>
                <w:rFonts w:ascii="Verdana" w:hAnsi="Verdana"/>
              </w:rPr>
              <w:t>.</w:t>
            </w:r>
          </w:p>
          <w:p w14:paraId="416D5D09" w14:textId="77777777" w:rsidR="00051E42" w:rsidRPr="0029638E" w:rsidRDefault="00051E42" w:rsidP="00B62E82">
            <w:pPr>
              <w:contextualSpacing/>
              <w:jc w:val="both"/>
              <w:rPr>
                <w:rFonts w:ascii="Verdana" w:hAnsi="Verdana"/>
              </w:rPr>
            </w:pPr>
          </w:p>
          <w:p w14:paraId="1B970015" w14:textId="29E40801" w:rsidR="00051E42" w:rsidRPr="0029638E" w:rsidRDefault="00051E42" w:rsidP="002B2CBB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>Act as a representative (i.e. speaking on a colleague’s behalf e.g. with their manager or at formal meetings about a concern or issue).</w:t>
            </w:r>
          </w:p>
          <w:p w14:paraId="0AEAE8FE" w14:textId="77777777" w:rsidR="00051E42" w:rsidRPr="0029638E" w:rsidRDefault="00051E42" w:rsidP="002B2CBB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76D3FC30" w14:textId="2C9A1987" w:rsidR="00051E42" w:rsidRPr="0029638E" w:rsidRDefault="00051E42" w:rsidP="008038AB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>Be involved in any formal stage of a process</w:t>
            </w:r>
            <w:r w:rsidR="008D13BE">
              <w:rPr>
                <w:rFonts w:ascii="Verdana" w:hAnsi="Verdana"/>
              </w:rPr>
              <w:t>.</w:t>
            </w:r>
          </w:p>
          <w:p w14:paraId="3D7EA4D7" w14:textId="77777777" w:rsidR="00051E42" w:rsidRPr="0029638E" w:rsidRDefault="00051E42" w:rsidP="002B2CBB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3E86990F" w14:textId="50987C0D" w:rsidR="00051E42" w:rsidRPr="0029638E" w:rsidRDefault="00051E42" w:rsidP="002B2CBB">
            <w:pPr>
              <w:pStyle w:val="ListParagraph"/>
              <w:numPr>
                <w:ilvl w:val="0"/>
                <w:numId w:val="11"/>
              </w:numPr>
              <w:contextualSpacing/>
              <w:jc w:val="both"/>
              <w:rPr>
                <w:rFonts w:ascii="Verdana" w:hAnsi="Verdana"/>
              </w:rPr>
            </w:pPr>
            <w:r w:rsidRPr="0029638E">
              <w:rPr>
                <w:rFonts w:ascii="Verdana" w:hAnsi="Verdana"/>
              </w:rPr>
              <w:t>Pass on specific and identifiable information about the issue shared with them, other than where there is an unacceptable risk to an individual or to the wider organisation.</w:t>
            </w:r>
          </w:p>
          <w:p w14:paraId="4CAA9CD4" w14:textId="77777777" w:rsidR="00051E42" w:rsidRPr="0029638E" w:rsidRDefault="00051E42" w:rsidP="00265A87">
            <w:pPr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</w:tc>
      </w:tr>
      <w:tr w:rsidR="00A26D36" w:rsidRPr="00A26D36" w14:paraId="0B77C033" w14:textId="77777777" w:rsidTr="00D923F1">
        <w:tc>
          <w:tcPr>
            <w:tcW w:w="10349" w:type="dxa"/>
          </w:tcPr>
          <w:p w14:paraId="66FADB71" w14:textId="77777777" w:rsidR="00682CEB" w:rsidRPr="008D13BE" w:rsidRDefault="00682CEB" w:rsidP="00D923F1">
            <w:pPr>
              <w:contextualSpacing/>
              <w:jc w:val="both"/>
              <w:rPr>
                <w:rFonts w:ascii="Verdana" w:hAnsi="Verdana"/>
                <w:b/>
              </w:rPr>
            </w:pPr>
            <w:r w:rsidRPr="008D13BE">
              <w:rPr>
                <w:rFonts w:ascii="Verdana" w:hAnsi="Verdana"/>
                <w:b/>
              </w:rPr>
              <w:t>Support:</w:t>
            </w:r>
          </w:p>
          <w:p w14:paraId="40C16F1E" w14:textId="16E29490" w:rsidR="00682CEB" w:rsidRPr="008D13BE" w:rsidRDefault="00780370" w:rsidP="00D923F1">
            <w:pPr>
              <w:autoSpaceDE w:val="0"/>
              <w:autoSpaceDN w:val="0"/>
              <w:adjustRightInd w:val="0"/>
              <w:jc w:val="both"/>
              <w:rPr>
                <w:rFonts w:ascii="Verdana" w:eastAsia="Calibri" w:hAnsi="Verdana" w:cs="Arial"/>
              </w:rPr>
            </w:pPr>
            <w:r>
              <w:rPr>
                <w:rFonts w:ascii="Verdana" w:eastAsia="Calibri" w:hAnsi="Verdana" w:cs="Arial"/>
              </w:rPr>
              <w:t xml:space="preserve">Facilitators </w:t>
            </w:r>
            <w:r w:rsidR="00682CEB" w:rsidRPr="008D13BE">
              <w:rPr>
                <w:rFonts w:ascii="Verdana" w:eastAsia="Calibri" w:hAnsi="Verdana" w:cs="Arial"/>
              </w:rPr>
              <w:t>will be supported by:</w:t>
            </w:r>
          </w:p>
          <w:p w14:paraId="57D0AF68" w14:textId="77777777" w:rsidR="00682CEB" w:rsidRPr="008D13BE" w:rsidRDefault="00682CEB" w:rsidP="00D923F1">
            <w:pPr>
              <w:autoSpaceDE w:val="0"/>
              <w:autoSpaceDN w:val="0"/>
              <w:adjustRightInd w:val="0"/>
              <w:jc w:val="both"/>
              <w:rPr>
                <w:rFonts w:ascii="Verdana" w:eastAsia="Calibri" w:hAnsi="Verdana" w:cs="Arial"/>
              </w:rPr>
            </w:pPr>
          </w:p>
          <w:p w14:paraId="2E658395" w14:textId="09C76B1E" w:rsidR="008D13BE" w:rsidRPr="008D13BE" w:rsidRDefault="00682CEB" w:rsidP="008D13BE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ind w:left="426" w:hanging="284"/>
              <w:contextualSpacing/>
              <w:jc w:val="both"/>
              <w:rPr>
                <w:rFonts w:ascii="Verdana" w:eastAsia="Calibri" w:hAnsi="Verdana" w:cs="Arial"/>
              </w:rPr>
            </w:pPr>
            <w:r w:rsidRPr="008D13BE">
              <w:rPr>
                <w:rFonts w:ascii="Verdana" w:eastAsia="Calibri" w:hAnsi="Verdana" w:cs="Arial"/>
              </w:rPr>
              <w:t>Dedicated time as part of their</w:t>
            </w:r>
            <w:r w:rsidR="008D13BE" w:rsidRPr="008D13BE">
              <w:rPr>
                <w:rFonts w:ascii="Verdana" w:eastAsia="Calibri" w:hAnsi="Verdana" w:cs="Arial"/>
              </w:rPr>
              <w:t xml:space="preserve"> work/role (</w:t>
            </w:r>
            <w:proofErr w:type="gramStart"/>
            <w:r w:rsidR="008D13BE" w:rsidRPr="008D13BE">
              <w:rPr>
                <w:rFonts w:ascii="Verdana" w:eastAsia="Calibri" w:hAnsi="Verdana" w:cs="Arial"/>
              </w:rPr>
              <w:t>a total of up</w:t>
            </w:r>
            <w:proofErr w:type="gramEnd"/>
            <w:r w:rsidR="008D13BE" w:rsidRPr="008D13BE">
              <w:rPr>
                <w:rFonts w:ascii="Verdana" w:eastAsia="Calibri" w:hAnsi="Verdana" w:cs="Arial"/>
              </w:rPr>
              <w:t xml:space="preserve"> to two</w:t>
            </w:r>
            <w:r w:rsidRPr="008D13BE">
              <w:rPr>
                <w:rFonts w:ascii="Verdana" w:eastAsia="Calibri" w:hAnsi="Verdana" w:cs="Arial"/>
              </w:rPr>
              <w:t xml:space="preserve"> </w:t>
            </w:r>
            <w:r w:rsidR="008D13BE" w:rsidRPr="008D13BE">
              <w:rPr>
                <w:rFonts w:ascii="Verdana" w:eastAsia="Calibri" w:hAnsi="Verdana" w:cs="Arial"/>
              </w:rPr>
              <w:t xml:space="preserve">working </w:t>
            </w:r>
            <w:r w:rsidRPr="008D13BE">
              <w:rPr>
                <w:rFonts w:ascii="Verdana" w:eastAsia="Calibri" w:hAnsi="Verdana" w:cs="Arial"/>
              </w:rPr>
              <w:t>day</w:t>
            </w:r>
            <w:r w:rsidR="008D13BE" w:rsidRPr="008D13BE">
              <w:rPr>
                <w:rFonts w:ascii="Verdana" w:eastAsia="Calibri" w:hAnsi="Verdana" w:cs="Arial"/>
              </w:rPr>
              <w:t>s</w:t>
            </w:r>
            <w:r w:rsidRPr="008D13BE">
              <w:rPr>
                <w:rFonts w:ascii="Verdana" w:eastAsia="Calibri" w:hAnsi="Verdana" w:cs="Arial"/>
              </w:rPr>
              <w:t xml:space="preserve"> each month).</w:t>
            </w:r>
          </w:p>
          <w:p w14:paraId="45F331E9" w14:textId="77777777" w:rsidR="00682CEB" w:rsidRPr="008D13BE" w:rsidRDefault="00682CEB" w:rsidP="00D923F1">
            <w:pPr>
              <w:pStyle w:val="ListParagraph"/>
              <w:autoSpaceDE w:val="0"/>
              <w:autoSpaceDN w:val="0"/>
              <w:adjustRightInd w:val="0"/>
              <w:ind w:left="426"/>
              <w:contextualSpacing/>
              <w:jc w:val="both"/>
              <w:rPr>
                <w:rFonts w:ascii="Verdana" w:eastAsia="Calibri" w:hAnsi="Verdana" w:cs="Arial"/>
              </w:rPr>
            </w:pPr>
          </w:p>
          <w:p w14:paraId="1DCE9861" w14:textId="7C5B73B0" w:rsidR="00682CEB" w:rsidRPr="008D13BE" w:rsidRDefault="00682CEB" w:rsidP="00D923F1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ind w:left="426" w:hanging="284"/>
              <w:contextualSpacing/>
              <w:jc w:val="both"/>
              <w:rPr>
                <w:rFonts w:ascii="Verdana" w:eastAsia="Calibri" w:hAnsi="Verdana" w:cs="Arial"/>
              </w:rPr>
            </w:pPr>
            <w:r w:rsidRPr="008D13BE">
              <w:rPr>
                <w:rFonts w:ascii="Verdana" w:eastAsia="Calibri" w:hAnsi="Verdana" w:cs="Arial"/>
              </w:rPr>
              <w:t>Introduction to and development for the role, including:</w:t>
            </w:r>
          </w:p>
          <w:p w14:paraId="5B7224D1" w14:textId="663D3FDD" w:rsidR="00682CEB" w:rsidRPr="008D13BE" w:rsidRDefault="00682CEB" w:rsidP="00682CEB">
            <w:pPr>
              <w:autoSpaceDE w:val="0"/>
              <w:autoSpaceDN w:val="0"/>
              <w:adjustRightInd w:val="0"/>
              <w:contextualSpacing/>
              <w:jc w:val="both"/>
              <w:rPr>
                <w:rFonts w:ascii="Verdana" w:eastAsia="Calibri" w:hAnsi="Verdana" w:cs="Arial"/>
              </w:rPr>
            </w:pPr>
          </w:p>
          <w:p w14:paraId="4CC0C5B3" w14:textId="335EADE1" w:rsidR="00682CEB" w:rsidRPr="008D13BE" w:rsidRDefault="00682CEB" w:rsidP="00682CEB">
            <w:pPr>
              <w:pStyle w:val="ListParagraph"/>
              <w:numPr>
                <w:ilvl w:val="0"/>
                <w:numId w:val="2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8D13BE">
              <w:rPr>
                <w:rFonts w:ascii="Verdana" w:hAnsi="Verdana"/>
              </w:rPr>
              <w:t>A compulsory initial training event, facilitated by HEIW;</w:t>
            </w:r>
          </w:p>
          <w:p w14:paraId="52416B2D" w14:textId="77777777" w:rsidR="00CE3577" w:rsidRPr="008D13BE" w:rsidRDefault="00CE3577" w:rsidP="00CE3577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1A6D516D" w14:textId="5A2D6801" w:rsidR="00682CEB" w:rsidRPr="008D13BE" w:rsidRDefault="00682CEB" w:rsidP="00682CEB">
            <w:pPr>
              <w:pStyle w:val="ListParagraph"/>
              <w:numPr>
                <w:ilvl w:val="0"/>
                <w:numId w:val="2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8D13BE">
              <w:rPr>
                <w:rFonts w:ascii="Verdana" w:eastAsia="Times New Roman" w:hAnsi="Verdana" w:cs="Helvetica"/>
                <w:lang w:eastAsia="en-GB"/>
              </w:rPr>
              <w:t>Any internal orientation training, to understand the role of others (including TU representatives, Pe</w:t>
            </w:r>
            <w:r w:rsidR="00667D8E">
              <w:rPr>
                <w:rFonts w:ascii="Verdana" w:eastAsia="Times New Roman" w:hAnsi="Verdana" w:cs="Helvetica"/>
                <w:lang w:eastAsia="en-GB"/>
              </w:rPr>
              <w:t>ople Team Advisers, Resolution Network Champions</w:t>
            </w:r>
            <w:r w:rsidRPr="008D13BE">
              <w:rPr>
                <w:rFonts w:ascii="Verdana" w:eastAsia="Times New Roman" w:hAnsi="Verdana" w:cs="Helvetica"/>
                <w:lang w:eastAsia="en-GB"/>
              </w:rPr>
              <w:t xml:space="preserve"> and Mediators), together with the context within which they will operate in PHW;</w:t>
            </w:r>
          </w:p>
          <w:p w14:paraId="117FCE35" w14:textId="77777777" w:rsidR="00CE3577" w:rsidRPr="008D13BE" w:rsidRDefault="00CE3577" w:rsidP="00CE3577">
            <w:pPr>
              <w:pStyle w:val="ListParagraph"/>
              <w:shd w:val="clear" w:color="auto" w:fill="FFFFFF"/>
              <w:ind w:left="1117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</w:p>
          <w:p w14:paraId="6ED97D90" w14:textId="77777777" w:rsidR="00682CEB" w:rsidRPr="008D13BE" w:rsidRDefault="00682CEB" w:rsidP="00682CEB">
            <w:pPr>
              <w:pStyle w:val="ListParagraph"/>
              <w:numPr>
                <w:ilvl w:val="0"/>
                <w:numId w:val="24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8D13BE">
              <w:rPr>
                <w:rFonts w:ascii="Verdana" w:hAnsi="Verdana"/>
              </w:rPr>
              <w:t>Refresher training as required thereafter.</w:t>
            </w:r>
          </w:p>
          <w:p w14:paraId="19B887D3" w14:textId="28C79211" w:rsidR="00682CEB" w:rsidRPr="008D13BE" w:rsidRDefault="00682CEB" w:rsidP="00682CEB">
            <w:pPr>
              <w:autoSpaceDE w:val="0"/>
              <w:autoSpaceDN w:val="0"/>
              <w:adjustRightInd w:val="0"/>
              <w:contextualSpacing/>
              <w:jc w:val="both"/>
              <w:rPr>
                <w:rFonts w:ascii="Verdana" w:eastAsia="Calibri" w:hAnsi="Verdana" w:cs="Arial"/>
              </w:rPr>
            </w:pPr>
          </w:p>
          <w:p w14:paraId="01CF5EE2" w14:textId="3C9DF448" w:rsidR="00682CEB" w:rsidRPr="005221BC" w:rsidRDefault="00682CEB" w:rsidP="00D923F1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ind w:left="426" w:hanging="284"/>
              <w:contextualSpacing/>
              <w:jc w:val="both"/>
              <w:rPr>
                <w:rFonts w:ascii="Verdana" w:eastAsia="Calibri" w:hAnsi="Verdana" w:cs="Arial"/>
              </w:rPr>
            </w:pPr>
            <w:r w:rsidRPr="008D13BE">
              <w:rPr>
                <w:rFonts w:ascii="Verdana" w:eastAsia="Calibri" w:hAnsi="Verdana" w:cs="Arial"/>
              </w:rPr>
              <w:t>Ongoing support and supervision.</w:t>
            </w:r>
          </w:p>
        </w:tc>
      </w:tr>
      <w:tr w:rsidR="00A26D36" w:rsidRPr="00A26D36" w14:paraId="00924431" w14:textId="77777777" w:rsidTr="00A44B3C">
        <w:tc>
          <w:tcPr>
            <w:tcW w:w="10349" w:type="dxa"/>
          </w:tcPr>
          <w:p w14:paraId="0A96C251" w14:textId="7983F77F" w:rsidR="00051E42" w:rsidRPr="002731D0" w:rsidRDefault="00051E42" w:rsidP="006E3A85">
            <w:pPr>
              <w:contextualSpacing/>
              <w:jc w:val="both"/>
              <w:rPr>
                <w:rFonts w:ascii="Verdana" w:hAnsi="Verdana"/>
                <w:b/>
              </w:rPr>
            </w:pPr>
            <w:r w:rsidRPr="002731D0">
              <w:rPr>
                <w:rFonts w:ascii="Verdana" w:hAnsi="Verdana"/>
                <w:b/>
              </w:rPr>
              <w:lastRenderedPageBreak/>
              <w:t>Time Commitment:</w:t>
            </w:r>
          </w:p>
          <w:p w14:paraId="76549438" w14:textId="4AF600CB" w:rsidR="006E3A85" w:rsidRPr="002731D0" w:rsidRDefault="00682CEB" w:rsidP="006E3A85">
            <w:pPr>
              <w:pStyle w:val="ListParagraph"/>
              <w:numPr>
                <w:ilvl w:val="0"/>
                <w:numId w:val="22"/>
              </w:numPr>
              <w:shd w:val="clear" w:color="auto" w:fill="FFFFFF"/>
              <w:contextualSpacing/>
              <w:jc w:val="both"/>
              <w:rPr>
                <w:rFonts w:ascii="Verdana" w:eastAsia="Times New Roman" w:hAnsi="Verdana" w:cs="Helvetica"/>
                <w:lang w:eastAsia="en-GB"/>
              </w:rPr>
            </w:pPr>
            <w:r w:rsidRPr="002731D0">
              <w:rPr>
                <w:rFonts w:ascii="Verdana" w:hAnsi="Verdana"/>
              </w:rPr>
              <w:t>A</w:t>
            </w:r>
            <w:r w:rsidR="006E3A85" w:rsidRPr="002731D0">
              <w:rPr>
                <w:rFonts w:ascii="Verdana" w:hAnsi="Verdana"/>
              </w:rPr>
              <w:t>ttend</w:t>
            </w:r>
            <w:r w:rsidRPr="002731D0">
              <w:rPr>
                <w:rFonts w:ascii="Verdana" w:hAnsi="Verdana"/>
              </w:rPr>
              <w:t>ance at initial training, orientation and refresher events</w:t>
            </w:r>
            <w:r w:rsidR="00CE3577" w:rsidRPr="002731D0">
              <w:rPr>
                <w:rFonts w:ascii="Verdana" w:hAnsi="Verdana"/>
              </w:rPr>
              <w:t>.</w:t>
            </w:r>
          </w:p>
          <w:p w14:paraId="13607426" w14:textId="79BA9A9C" w:rsidR="006E3A85" w:rsidRPr="002731D0" w:rsidRDefault="006E3A85" w:rsidP="006E3A85">
            <w:pPr>
              <w:contextualSpacing/>
              <w:jc w:val="both"/>
              <w:rPr>
                <w:rFonts w:ascii="Verdana" w:hAnsi="Verdana"/>
              </w:rPr>
            </w:pPr>
          </w:p>
          <w:p w14:paraId="54A9497C" w14:textId="77777777" w:rsidR="00051E42" w:rsidRPr="002731D0" w:rsidRDefault="00051E42" w:rsidP="00265A87">
            <w:pPr>
              <w:pStyle w:val="ListParagraph"/>
              <w:numPr>
                <w:ilvl w:val="0"/>
                <w:numId w:val="21"/>
              </w:numPr>
              <w:contextualSpacing/>
              <w:jc w:val="both"/>
              <w:rPr>
                <w:rFonts w:ascii="Verdana" w:hAnsi="Verdana"/>
              </w:rPr>
            </w:pPr>
            <w:r w:rsidRPr="002731D0">
              <w:rPr>
                <w:rFonts w:ascii="Verdana" w:hAnsi="Verdana"/>
              </w:rPr>
              <w:t>Two network meetings per year.</w:t>
            </w:r>
          </w:p>
          <w:p w14:paraId="7D74EC64" w14:textId="77777777" w:rsidR="00051E42" w:rsidRPr="002731D0" w:rsidRDefault="00051E42" w:rsidP="00EF0236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57B15949" w14:textId="7CA60651" w:rsidR="00051E42" w:rsidRPr="002731D0" w:rsidRDefault="00051E42" w:rsidP="00586D7C">
            <w:pPr>
              <w:pStyle w:val="ListParagraph"/>
              <w:numPr>
                <w:ilvl w:val="0"/>
                <w:numId w:val="21"/>
              </w:numPr>
              <w:contextualSpacing/>
              <w:jc w:val="both"/>
              <w:rPr>
                <w:rFonts w:ascii="Verdana" w:hAnsi="Verdana"/>
              </w:rPr>
            </w:pPr>
            <w:r w:rsidRPr="002731D0">
              <w:rPr>
                <w:rFonts w:ascii="Verdana" w:hAnsi="Verdana"/>
              </w:rPr>
              <w:t>Cl</w:t>
            </w:r>
            <w:r w:rsidR="002731D0" w:rsidRPr="002731D0">
              <w:rPr>
                <w:rFonts w:ascii="Verdana" w:hAnsi="Verdana"/>
              </w:rPr>
              <w:t>ient work (</w:t>
            </w:r>
            <w:proofErr w:type="gramStart"/>
            <w:r w:rsidR="002731D0" w:rsidRPr="002731D0">
              <w:rPr>
                <w:rFonts w:ascii="Verdana" w:hAnsi="Verdana"/>
              </w:rPr>
              <w:t>a total of up</w:t>
            </w:r>
            <w:proofErr w:type="gramEnd"/>
            <w:r w:rsidR="002731D0" w:rsidRPr="002731D0">
              <w:rPr>
                <w:rFonts w:ascii="Verdana" w:hAnsi="Verdana"/>
              </w:rPr>
              <w:t xml:space="preserve"> to two working </w:t>
            </w:r>
            <w:r w:rsidRPr="002731D0">
              <w:rPr>
                <w:rFonts w:ascii="Verdana" w:hAnsi="Verdana"/>
              </w:rPr>
              <w:t>day</w:t>
            </w:r>
            <w:r w:rsidR="002731D0" w:rsidRPr="002731D0">
              <w:rPr>
                <w:rFonts w:ascii="Verdana" w:hAnsi="Verdana"/>
              </w:rPr>
              <w:t>s</w:t>
            </w:r>
            <w:r w:rsidRPr="002731D0">
              <w:rPr>
                <w:rFonts w:ascii="Verdana" w:hAnsi="Verdana"/>
              </w:rPr>
              <w:t xml:space="preserve"> each month).</w:t>
            </w:r>
          </w:p>
          <w:p w14:paraId="2B5B5656" w14:textId="77777777" w:rsidR="00640109" w:rsidRPr="002731D0" w:rsidRDefault="00640109" w:rsidP="00640109">
            <w:pPr>
              <w:pStyle w:val="ListParagraph"/>
              <w:ind w:left="397"/>
              <w:contextualSpacing/>
              <w:jc w:val="both"/>
              <w:rPr>
                <w:rFonts w:ascii="Verdana" w:hAnsi="Verdana"/>
              </w:rPr>
            </w:pPr>
          </w:p>
          <w:p w14:paraId="099DAA13" w14:textId="5A893DDE" w:rsidR="00640109" w:rsidRPr="00A26D36" w:rsidRDefault="00640109" w:rsidP="00CE3577">
            <w:pPr>
              <w:contextualSpacing/>
              <w:jc w:val="both"/>
              <w:rPr>
                <w:rFonts w:ascii="Verdana" w:hAnsi="Verdana"/>
                <w:color w:val="FF0000"/>
              </w:rPr>
            </w:pPr>
            <w:r w:rsidRPr="002731D0">
              <w:rPr>
                <w:rFonts w:ascii="Verdana" w:hAnsi="Verdana"/>
                <w:b/>
                <w:u w:val="single"/>
              </w:rPr>
              <w:t>Note</w:t>
            </w:r>
            <w:r w:rsidRPr="002731D0">
              <w:rPr>
                <w:rFonts w:ascii="Verdana" w:hAnsi="Verdana"/>
              </w:rPr>
              <w:t xml:space="preserve"> that this role does not attract any further remuneration.</w:t>
            </w:r>
          </w:p>
        </w:tc>
      </w:tr>
    </w:tbl>
    <w:p w14:paraId="5A607C05" w14:textId="77777777" w:rsidR="00051E42" w:rsidRPr="00A26D36" w:rsidRDefault="00051E42" w:rsidP="00265A87">
      <w:pPr>
        <w:shd w:val="clear" w:color="auto" w:fill="FFFFFF"/>
        <w:spacing w:after="0" w:line="240" w:lineRule="auto"/>
        <w:contextualSpacing/>
        <w:jc w:val="both"/>
        <w:rPr>
          <w:rFonts w:ascii="Verdana" w:eastAsia="Times New Roman" w:hAnsi="Verdana" w:cs="Helvetica"/>
          <w:color w:val="FF0000"/>
          <w:sz w:val="24"/>
          <w:szCs w:val="24"/>
          <w:lang w:eastAsia="en-GB"/>
        </w:rPr>
        <w:sectPr w:rsidR="00051E42" w:rsidRPr="00A26D36" w:rsidSect="00682CEB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56340C2B" w14:textId="20ED7AB0" w:rsidR="00592E89" w:rsidRPr="00D17B56" w:rsidRDefault="00592E89" w:rsidP="002F0683">
      <w:pPr>
        <w:shd w:val="clear" w:color="auto" w:fill="FFFFFF"/>
        <w:spacing w:after="0" w:line="360" w:lineRule="auto"/>
        <w:contextualSpacing/>
        <w:jc w:val="center"/>
        <w:rPr>
          <w:rFonts w:ascii="Verdana" w:eastAsia="Times New Roman" w:hAnsi="Verdana" w:cs="Helvetica"/>
          <w:b/>
          <w:sz w:val="36"/>
          <w:szCs w:val="36"/>
          <w:u w:val="single"/>
          <w:lang w:eastAsia="en-GB"/>
        </w:rPr>
      </w:pPr>
      <w:r w:rsidRPr="00D17B56">
        <w:rPr>
          <w:rFonts w:ascii="Verdana" w:eastAsia="Times New Roman" w:hAnsi="Verdana" w:cs="Helvetica"/>
          <w:b/>
          <w:sz w:val="36"/>
          <w:szCs w:val="36"/>
          <w:u w:val="single"/>
          <w:lang w:eastAsia="en-GB"/>
        </w:rPr>
        <w:lastRenderedPageBreak/>
        <w:t>PERSON SPECIFICATION</w:t>
      </w:r>
      <w:bookmarkStart w:id="0" w:name="_GoBack"/>
      <w:bookmarkEnd w:id="0"/>
    </w:p>
    <w:p w14:paraId="41B11EFD" w14:textId="77777777" w:rsidR="002F0683" w:rsidRPr="00D17B56" w:rsidRDefault="002F0683" w:rsidP="002F0683">
      <w:pPr>
        <w:shd w:val="clear" w:color="auto" w:fill="FFFFFF"/>
        <w:spacing w:after="0" w:line="360" w:lineRule="auto"/>
        <w:contextualSpacing/>
        <w:rPr>
          <w:rFonts w:ascii="Verdana" w:eastAsia="Times New Roman" w:hAnsi="Verdana" w:cs="Helvetica"/>
          <w:b/>
          <w:sz w:val="16"/>
          <w:szCs w:val="16"/>
          <w:u w:val="single"/>
          <w:lang w:eastAsia="en-GB"/>
        </w:rPr>
      </w:pPr>
    </w:p>
    <w:tbl>
      <w:tblPr>
        <w:tblStyle w:val="TableGrid"/>
        <w:tblW w:w="10349" w:type="dxa"/>
        <w:tblInd w:w="-289" w:type="dxa"/>
        <w:tblLook w:val="04A0" w:firstRow="1" w:lastRow="0" w:firstColumn="1" w:lastColumn="0" w:noHBand="0" w:noVBand="1"/>
      </w:tblPr>
      <w:tblGrid>
        <w:gridCol w:w="10349"/>
      </w:tblGrid>
      <w:tr w:rsidR="00D17B56" w:rsidRPr="00D17B56" w14:paraId="6C3857CC" w14:textId="77777777" w:rsidTr="00956B00">
        <w:tc>
          <w:tcPr>
            <w:tcW w:w="10349" w:type="dxa"/>
          </w:tcPr>
          <w:p w14:paraId="44C50890" w14:textId="55E65BC5" w:rsidR="00A0651B" w:rsidRPr="00D17B56" w:rsidRDefault="00A0651B" w:rsidP="00D923F1">
            <w:pPr>
              <w:contextualSpacing/>
              <w:rPr>
                <w:rFonts w:ascii="Verdana" w:hAnsi="Verdana"/>
                <w:b/>
              </w:rPr>
            </w:pPr>
            <w:r w:rsidRPr="00D17B56">
              <w:rPr>
                <w:rFonts w:ascii="Verdana" w:hAnsi="Verdana"/>
                <w:b/>
              </w:rPr>
              <w:t>Qualifications:</w:t>
            </w:r>
          </w:p>
          <w:p w14:paraId="58109D26" w14:textId="0B69015D" w:rsidR="00A0651B" w:rsidRPr="00D17B56" w:rsidRDefault="00A0651B" w:rsidP="00D923F1">
            <w:pPr>
              <w:contextualSpacing/>
              <w:rPr>
                <w:rFonts w:ascii="Verdana" w:hAnsi="Verdana"/>
              </w:rPr>
            </w:pPr>
            <w:r w:rsidRPr="00D17B56">
              <w:rPr>
                <w:rFonts w:ascii="Verdana" w:hAnsi="Verdana"/>
              </w:rPr>
              <w:t xml:space="preserve">No formal qualifications </w:t>
            </w:r>
            <w:proofErr w:type="gramStart"/>
            <w:r w:rsidRPr="00D17B56">
              <w:rPr>
                <w:rFonts w:ascii="Verdana" w:hAnsi="Verdana"/>
              </w:rPr>
              <w:t>are needed</w:t>
            </w:r>
            <w:proofErr w:type="gramEnd"/>
            <w:r w:rsidRPr="00D17B56">
              <w:rPr>
                <w:rFonts w:ascii="Verdana" w:hAnsi="Verdana"/>
              </w:rPr>
              <w:t xml:space="preserve">, but attendance will be required at </w:t>
            </w:r>
            <w:r w:rsidR="00D17B56" w:rsidRPr="00D17B56">
              <w:rPr>
                <w:rFonts w:ascii="Verdana" w:hAnsi="Verdana"/>
              </w:rPr>
              <w:t xml:space="preserve">a </w:t>
            </w:r>
            <w:r w:rsidRPr="00D17B56">
              <w:rPr>
                <w:rFonts w:ascii="Verdana" w:hAnsi="Verdana"/>
              </w:rPr>
              <w:t xml:space="preserve">HEIW </w:t>
            </w:r>
            <w:r w:rsidR="00D17B56" w:rsidRPr="00D17B56">
              <w:rPr>
                <w:rFonts w:ascii="Verdana" w:hAnsi="Verdana"/>
              </w:rPr>
              <w:t>Facilitation Network</w:t>
            </w:r>
            <w:r w:rsidRPr="00D17B56">
              <w:rPr>
                <w:rFonts w:ascii="Verdana" w:hAnsi="Verdana"/>
              </w:rPr>
              <w:t xml:space="preserve"> event, together with any internal orientation training, before role commences.</w:t>
            </w:r>
          </w:p>
          <w:p w14:paraId="537936CE" w14:textId="0819925D" w:rsidR="002F0683" w:rsidRPr="00D17B56" w:rsidRDefault="002F0683" w:rsidP="00D923F1">
            <w:pPr>
              <w:contextualSpacing/>
              <w:rPr>
                <w:rFonts w:ascii="Verdana" w:hAnsi="Verdana"/>
              </w:rPr>
            </w:pPr>
          </w:p>
        </w:tc>
      </w:tr>
      <w:tr w:rsidR="00D17B56" w:rsidRPr="00D17B56" w14:paraId="544718C0" w14:textId="77777777" w:rsidTr="000E5E86">
        <w:tc>
          <w:tcPr>
            <w:tcW w:w="10349" w:type="dxa"/>
          </w:tcPr>
          <w:p w14:paraId="3F290140" w14:textId="5665FD43" w:rsidR="00D17B56" w:rsidRPr="00D17B56" w:rsidRDefault="00D17B56" w:rsidP="000E5E86">
            <w:pPr>
              <w:contextualSpacing/>
              <w:rPr>
                <w:rFonts w:ascii="Verdana" w:hAnsi="Verdana"/>
                <w:b/>
              </w:rPr>
            </w:pPr>
            <w:r w:rsidRPr="00D17B56">
              <w:rPr>
                <w:rFonts w:ascii="Verdana" w:hAnsi="Verdana"/>
                <w:b/>
              </w:rPr>
              <w:t>Knowledge and Experience:</w:t>
            </w:r>
          </w:p>
          <w:p w14:paraId="21B1E130" w14:textId="4018ACDA" w:rsidR="00D17B56" w:rsidRPr="00D17B56" w:rsidRDefault="00D17B56" w:rsidP="000E5E86">
            <w:pPr>
              <w:contextualSpacing/>
              <w:rPr>
                <w:rFonts w:ascii="Verdana" w:hAnsi="Verdana"/>
                <w:b/>
              </w:rPr>
            </w:pPr>
          </w:p>
          <w:p w14:paraId="0DAC0CCD" w14:textId="72E7722B" w:rsidR="00D17B56" w:rsidRDefault="00D17B56" w:rsidP="000E5E86">
            <w:pPr>
              <w:contextualSpacing/>
              <w:rPr>
                <w:rFonts w:ascii="Verdana" w:hAnsi="Verdana"/>
              </w:rPr>
            </w:pPr>
            <w:r w:rsidRPr="00D17B56">
              <w:rPr>
                <w:rFonts w:ascii="Verdana" w:hAnsi="Verdana"/>
              </w:rPr>
              <w:t>Likely to have experience of facilitating difficult conversations in conflict situations, between individuals and/or very small groups</w:t>
            </w:r>
            <w:r>
              <w:rPr>
                <w:rFonts w:ascii="Verdana" w:hAnsi="Verdana"/>
              </w:rPr>
              <w:t>.</w:t>
            </w:r>
          </w:p>
          <w:p w14:paraId="3413D395" w14:textId="77A8CD9F" w:rsidR="00AF3B3C" w:rsidRDefault="00AF3B3C" w:rsidP="000E5E86">
            <w:pPr>
              <w:contextualSpacing/>
              <w:rPr>
                <w:rFonts w:ascii="Verdana" w:hAnsi="Verdana"/>
              </w:rPr>
            </w:pPr>
          </w:p>
          <w:p w14:paraId="21E54C71" w14:textId="3A2D192A" w:rsidR="00AF3B3C" w:rsidRPr="00D17B56" w:rsidRDefault="00AF3B3C" w:rsidP="000E5E86">
            <w:pPr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Likely to have experience of coaching.</w:t>
            </w:r>
          </w:p>
          <w:p w14:paraId="2321C4E0" w14:textId="77777777" w:rsidR="00D17B56" w:rsidRPr="00D17B56" w:rsidRDefault="00D17B56" w:rsidP="000E5E86">
            <w:pPr>
              <w:contextualSpacing/>
              <w:rPr>
                <w:rFonts w:ascii="Verdana" w:hAnsi="Verdana"/>
                <w:b/>
              </w:rPr>
            </w:pPr>
          </w:p>
          <w:p w14:paraId="618A89EF" w14:textId="5F6F8D3C" w:rsidR="00D17B56" w:rsidRPr="00D17B56" w:rsidRDefault="00D17B56" w:rsidP="000E5E86">
            <w:pPr>
              <w:contextualSpacing/>
              <w:rPr>
                <w:rFonts w:ascii="Verdana" w:hAnsi="Verdana"/>
              </w:rPr>
            </w:pPr>
            <w:r w:rsidRPr="00D17B56">
              <w:rPr>
                <w:rFonts w:ascii="Verdana" w:hAnsi="Verdana"/>
              </w:rPr>
              <w:t xml:space="preserve">Knowledge of PHW’s </w:t>
            </w:r>
            <w:r>
              <w:rPr>
                <w:rFonts w:ascii="Verdana" w:hAnsi="Verdana"/>
              </w:rPr>
              <w:t>Respect and Resolution Policy</w:t>
            </w:r>
            <w:r w:rsidR="005F676C">
              <w:rPr>
                <w:rFonts w:ascii="Verdana" w:hAnsi="Verdana"/>
              </w:rPr>
              <w:t>.</w:t>
            </w:r>
          </w:p>
          <w:p w14:paraId="2FF15617" w14:textId="1CDDC67A" w:rsidR="00D17B56" w:rsidRPr="00D17B56" w:rsidRDefault="00D17B56" w:rsidP="000E5E86">
            <w:pPr>
              <w:contextualSpacing/>
              <w:rPr>
                <w:rFonts w:ascii="Verdana" w:hAnsi="Verdana"/>
                <w:b/>
              </w:rPr>
            </w:pPr>
          </w:p>
          <w:p w14:paraId="58807ECE" w14:textId="77777777" w:rsidR="00D17B56" w:rsidRPr="00D17B56" w:rsidRDefault="00D17B56" w:rsidP="000E5E86">
            <w:pPr>
              <w:contextualSpacing/>
              <w:jc w:val="both"/>
              <w:rPr>
                <w:rFonts w:ascii="Verdana" w:hAnsi="Verdana"/>
              </w:rPr>
            </w:pPr>
            <w:r w:rsidRPr="00D17B56">
              <w:rPr>
                <w:rFonts w:ascii="Verdana" w:hAnsi="Verdana"/>
              </w:rPr>
              <w:t>Understanding of the nature of bullying and harassment and the impact of these in the workplace.</w:t>
            </w:r>
          </w:p>
          <w:p w14:paraId="548D857E" w14:textId="77777777" w:rsidR="00D17B56" w:rsidRPr="00D17B56" w:rsidRDefault="00D17B56" w:rsidP="000E5E86">
            <w:pPr>
              <w:contextualSpacing/>
              <w:rPr>
                <w:rFonts w:ascii="Verdana" w:hAnsi="Verdana"/>
              </w:rPr>
            </w:pPr>
          </w:p>
        </w:tc>
      </w:tr>
      <w:tr w:rsidR="00A26D36" w:rsidRPr="00A26D36" w14:paraId="2003F402" w14:textId="77777777" w:rsidTr="007B5F88">
        <w:tc>
          <w:tcPr>
            <w:tcW w:w="10349" w:type="dxa"/>
          </w:tcPr>
          <w:p w14:paraId="39DF7BEC" w14:textId="542928D4" w:rsidR="00A0651B" w:rsidRPr="005E159E" w:rsidRDefault="00A0651B" w:rsidP="00D923F1">
            <w:pPr>
              <w:contextualSpacing/>
              <w:rPr>
                <w:rFonts w:ascii="Verdana" w:hAnsi="Verdana"/>
                <w:b/>
              </w:rPr>
            </w:pPr>
            <w:r w:rsidRPr="005E159E">
              <w:rPr>
                <w:rFonts w:ascii="Verdana" w:hAnsi="Verdana"/>
                <w:b/>
              </w:rPr>
              <w:t>Skills &amp; Attributes:</w:t>
            </w:r>
          </w:p>
          <w:p w14:paraId="4A1027D4" w14:textId="77777777" w:rsidR="00A0651B" w:rsidRPr="005E159E" w:rsidRDefault="00A0651B" w:rsidP="00D923F1">
            <w:pPr>
              <w:contextualSpacing/>
              <w:rPr>
                <w:rFonts w:ascii="Verdana" w:hAnsi="Verdana"/>
                <w:b/>
              </w:rPr>
            </w:pPr>
          </w:p>
          <w:p w14:paraId="68418823" w14:textId="68DEEB0C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  <w:u w:val="single"/>
              </w:rPr>
              <w:t>Interpersonal</w:t>
            </w:r>
            <w:r w:rsidRPr="005E159E">
              <w:rPr>
                <w:rFonts w:ascii="Verdana" w:hAnsi="Verdana"/>
              </w:rPr>
              <w:t>:</w:t>
            </w:r>
          </w:p>
          <w:p w14:paraId="5D1455BD" w14:textId="030A35D3" w:rsidR="00E45CF0" w:rsidRPr="005E159E" w:rsidRDefault="00E45CF0" w:rsidP="00E45CF0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Skilled in sensing how people are feeling, and understanding how to respond to a particular situation.</w:t>
            </w:r>
          </w:p>
          <w:p w14:paraId="4AEC0F50" w14:textId="77777777" w:rsidR="00E45CF0" w:rsidRPr="005E159E" w:rsidRDefault="00E45CF0" w:rsidP="00D923F1">
            <w:pPr>
              <w:contextualSpacing/>
              <w:rPr>
                <w:rFonts w:ascii="Verdana" w:hAnsi="Verdana"/>
                <w:b/>
              </w:rPr>
            </w:pPr>
          </w:p>
          <w:p w14:paraId="5B05B55C" w14:textId="72D1DAC5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Approachable, able to build rapport and establish trust and confidence with colleagues.</w:t>
            </w:r>
          </w:p>
          <w:p w14:paraId="57201159" w14:textId="16AEDBB8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0446765A" w14:textId="6BF86C50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Active listening skills, including summarising and appropriate questioning</w:t>
            </w:r>
            <w:r w:rsidR="002F0683" w:rsidRPr="005E159E">
              <w:rPr>
                <w:rFonts w:ascii="Verdana" w:hAnsi="Verdana"/>
              </w:rPr>
              <w:t>, and able to communicate clearly and effectively</w:t>
            </w:r>
            <w:r w:rsidRPr="005E159E">
              <w:rPr>
                <w:rFonts w:ascii="Verdana" w:hAnsi="Verdana"/>
              </w:rPr>
              <w:t>.</w:t>
            </w:r>
          </w:p>
          <w:p w14:paraId="125CCCC6" w14:textId="0D28818E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65FECBD9" w14:textId="2A45A364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 xml:space="preserve">Coaching skills – </w:t>
            </w:r>
            <w:r w:rsidR="002F0683" w:rsidRPr="005E159E">
              <w:rPr>
                <w:rFonts w:ascii="Verdana" w:hAnsi="Verdana"/>
              </w:rPr>
              <w:t>able to help others to articulate and explore issues, l</w:t>
            </w:r>
            <w:r w:rsidRPr="005E159E">
              <w:rPr>
                <w:rFonts w:ascii="Verdana" w:hAnsi="Verdana"/>
              </w:rPr>
              <w:t>istening, supporting and challenging.</w:t>
            </w:r>
          </w:p>
          <w:p w14:paraId="110F1BEC" w14:textId="0009E99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688647BF" w14:textId="2870C79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Confident in supporting colleagues in difficult situations.</w:t>
            </w:r>
          </w:p>
          <w:p w14:paraId="2EB6C6B0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34F10F20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  <w:u w:val="single"/>
              </w:rPr>
              <w:t>Ethics</w:t>
            </w:r>
            <w:r w:rsidRPr="005E159E">
              <w:rPr>
                <w:rFonts w:ascii="Verdana" w:hAnsi="Verdana"/>
              </w:rPr>
              <w:t>:</w:t>
            </w:r>
          </w:p>
          <w:p w14:paraId="49859D17" w14:textId="09A5C121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Able to treat all disclosures in a confidential and sensitive manner</w:t>
            </w:r>
            <w:r w:rsidR="002F0683" w:rsidRPr="005E159E">
              <w:rPr>
                <w:rFonts w:ascii="Verdana" w:hAnsi="Verdana"/>
              </w:rPr>
              <w:t>.</w:t>
            </w:r>
          </w:p>
          <w:p w14:paraId="25E867C7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5FE210C3" w14:textId="5DDB9ED5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Commitment to equal opportunities – demonstrating an understanding</w:t>
            </w:r>
            <w:r w:rsidR="002F0683" w:rsidRPr="005E159E">
              <w:rPr>
                <w:rFonts w:ascii="Verdana" w:hAnsi="Verdana"/>
              </w:rPr>
              <w:t xml:space="preserve"> of discrimination and prejudice, recognising, understanding and valuing differences.</w:t>
            </w:r>
          </w:p>
          <w:p w14:paraId="7EA9F003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5869A7DD" w14:textId="4D6941B2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Able to act appropriately when issues conflict with personal values</w:t>
            </w:r>
            <w:r w:rsidR="002F0683" w:rsidRPr="005E159E">
              <w:rPr>
                <w:rFonts w:ascii="Verdana" w:hAnsi="Verdana"/>
              </w:rPr>
              <w:t>.</w:t>
            </w:r>
          </w:p>
          <w:p w14:paraId="56DD02FD" w14:textId="77777777" w:rsidR="002F0683" w:rsidRPr="005E159E" w:rsidRDefault="002F0683" w:rsidP="002F0683">
            <w:pPr>
              <w:contextualSpacing/>
              <w:rPr>
                <w:rFonts w:ascii="Verdana" w:hAnsi="Verdana"/>
              </w:rPr>
            </w:pPr>
          </w:p>
          <w:p w14:paraId="229066D4" w14:textId="09640BB6" w:rsidR="002F0683" w:rsidRPr="005E159E" w:rsidRDefault="002F0683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 xml:space="preserve">Growth </w:t>
            </w:r>
            <w:proofErr w:type="spellStart"/>
            <w:r w:rsidRPr="005E159E">
              <w:rPr>
                <w:rFonts w:ascii="Verdana" w:hAnsi="Verdana"/>
              </w:rPr>
              <w:t>mindset</w:t>
            </w:r>
            <w:proofErr w:type="spellEnd"/>
            <w:r w:rsidRPr="005E159E">
              <w:rPr>
                <w:rFonts w:ascii="Verdana" w:hAnsi="Verdana"/>
              </w:rPr>
              <w:t xml:space="preserve"> – always looking for ways to learn about own behaviours/impact, seeking feedback and to improve. </w:t>
            </w:r>
          </w:p>
          <w:p w14:paraId="51105D17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7A791D6F" w14:textId="59A3A15F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  <w:u w:val="single"/>
              </w:rPr>
              <w:t>Objectivity/Impartiality</w:t>
            </w:r>
            <w:r w:rsidRPr="005E159E">
              <w:rPr>
                <w:rFonts w:ascii="Verdana" w:hAnsi="Verdana"/>
              </w:rPr>
              <w:t>:</w:t>
            </w:r>
          </w:p>
          <w:p w14:paraId="539928A0" w14:textId="7721483B" w:rsidR="00E45CF0" w:rsidRPr="005E159E" w:rsidRDefault="00E45CF0" w:rsidP="00E45CF0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Able to remain neutral at all costs, and to provide support without taking sides.</w:t>
            </w:r>
          </w:p>
          <w:p w14:paraId="73CB26B7" w14:textId="52DCF692" w:rsidR="00E45CF0" w:rsidRPr="005E159E" w:rsidRDefault="00E45CF0" w:rsidP="00D923F1">
            <w:pPr>
              <w:contextualSpacing/>
              <w:rPr>
                <w:rFonts w:ascii="Verdana" w:hAnsi="Verdana"/>
              </w:rPr>
            </w:pPr>
          </w:p>
          <w:p w14:paraId="136B26BC" w14:textId="199E951D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Open minded and non-judgemental in approach – able to respond constructively and presenting ideas and different ways of thinking</w:t>
            </w:r>
            <w:r w:rsidR="002F0683" w:rsidRPr="005E159E">
              <w:rPr>
                <w:rFonts w:ascii="Verdana" w:hAnsi="Verdana"/>
              </w:rPr>
              <w:t>.</w:t>
            </w:r>
          </w:p>
          <w:p w14:paraId="10B9B412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3F3DCBBD" w14:textId="481B6EE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 xml:space="preserve">Able to present views and behave in a </w:t>
            </w:r>
            <w:proofErr w:type="gramStart"/>
            <w:r w:rsidRPr="005E159E">
              <w:rPr>
                <w:rFonts w:ascii="Verdana" w:hAnsi="Verdana"/>
              </w:rPr>
              <w:t>way which</w:t>
            </w:r>
            <w:proofErr w:type="gramEnd"/>
            <w:r w:rsidRPr="005E159E">
              <w:rPr>
                <w:rFonts w:ascii="Verdana" w:hAnsi="Verdana"/>
              </w:rPr>
              <w:t xml:space="preserve"> is free from prejudice and bias</w:t>
            </w:r>
            <w:r w:rsidR="002F0683" w:rsidRPr="005E159E">
              <w:rPr>
                <w:rFonts w:ascii="Verdana" w:hAnsi="Verdana"/>
              </w:rPr>
              <w:t>.</w:t>
            </w:r>
          </w:p>
          <w:p w14:paraId="40BDEA27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45FE4507" w14:textId="4D2FEEF2" w:rsidR="002F0683" w:rsidRPr="005E159E" w:rsidRDefault="002F0683" w:rsidP="00D923F1">
            <w:pPr>
              <w:contextualSpacing/>
              <w:rPr>
                <w:rFonts w:ascii="Verdana" w:hAnsi="Verdana"/>
              </w:rPr>
            </w:pPr>
          </w:p>
          <w:p w14:paraId="1DD2ED8F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  <w:u w:val="single"/>
              </w:rPr>
              <w:t>Time Management</w:t>
            </w:r>
            <w:r w:rsidRPr="005E159E">
              <w:rPr>
                <w:rFonts w:ascii="Verdana" w:hAnsi="Verdana"/>
              </w:rPr>
              <w:t>:</w:t>
            </w:r>
          </w:p>
          <w:p w14:paraId="7FC184F6" w14:textId="46AAFC2D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Reliable, punctual and able to keep to appointments</w:t>
            </w:r>
            <w:r w:rsidR="002F0683" w:rsidRPr="005E159E">
              <w:rPr>
                <w:rFonts w:ascii="Verdana" w:hAnsi="Verdana"/>
              </w:rPr>
              <w:t>.</w:t>
            </w:r>
          </w:p>
          <w:p w14:paraId="3E16D64A" w14:textId="77777777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</w:p>
          <w:p w14:paraId="47BFB15C" w14:textId="3EDBA296" w:rsidR="00A0651B" w:rsidRPr="005E159E" w:rsidRDefault="00A0651B" w:rsidP="00D923F1">
            <w:pPr>
              <w:contextualSpacing/>
              <w:rPr>
                <w:rFonts w:ascii="Verdana" w:hAnsi="Verdana"/>
              </w:rPr>
            </w:pPr>
            <w:r w:rsidRPr="005E159E">
              <w:rPr>
                <w:rFonts w:ascii="Verdana" w:hAnsi="Verdana"/>
              </w:rPr>
              <w:t>Able to work in an organised manner, managing the small amount of administration</w:t>
            </w:r>
            <w:r w:rsidR="002F0683" w:rsidRPr="005E159E">
              <w:rPr>
                <w:rFonts w:ascii="Verdana" w:hAnsi="Verdana"/>
              </w:rPr>
              <w:t>.</w:t>
            </w:r>
          </w:p>
        </w:tc>
      </w:tr>
    </w:tbl>
    <w:p w14:paraId="0BACFB6B" w14:textId="5A98E610" w:rsidR="007B57CC" w:rsidRPr="00A26D36" w:rsidRDefault="007B57CC" w:rsidP="007B57CC">
      <w:pPr>
        <w:contextualSpacing/>
        <w:jc w:val="both"/>
        <w:rPr>
          <w:rFonts w:ascii="Verdana" w:hAnsi="Verdana"/>
          <w:color w:val="FF0000"/>
          <w:sz w:val="24"/>
          <w:szCs w:val="24"/>
        </w:rPr>
      </w:pPr>
    </w:p>
    <w:sectPr w:rsidR="007B57CC" w:rsidRPr="00A26D36" w:rsidSect="009B00AE">
      <w:pgSz w:w="11906" w:h="16838"/>
      <w:pgMar w:top="1440" w:right="1134" w:bottom="144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70703F"/>
    <w:multiLevelType w:val="hybridMultilevel"/>
    <w:tmpl w:val="D75097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F62F9B"/>
    <w:multiLevelType w:val="hybridMultilevel"/>
    <w:tmpl w:val="217006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8A31C4"/>
    <w:multiLevelType w:val="hybridMultilevel"/>
    <w:tmpl w:val="D9AE6AB4"/>
    <w:lvl w:ilvl="0" w:tplc="F49A5046">
      <w:numFmt w:val="bullet"/>
      <w:lvlText w:val="-"/>
      <w:lvlJc w:val="left"/>
      <w:pPr>
        <w:ind w:left="1514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3" w15:restartNumberingAfterBreak="0">
    <w:nsid w:val="213A7380"/>
    <w:multiLevelType w:val="hybridMultilevel"/>
    <w:tmpl w:val="03E021F0"/>
    <w:lvl w:ilvl="0" w:tplc="D408C9BE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7B70B8"/>
    <w:multiLevelType w:val="hybridMultilevel"/>
    <w:tmpl w:val="31FE5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087325"/>
    <w:multiLevelType w:val="hybridMultilevel"/>
    <w:tmpl w:val="4E8A73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DF3D72"/>
    <w:multiLevelType w:val="hybridMultilevel"/>
    <w:tmpl w:val="F8E074CE"/>
    <w:lvl w:ilvl="0" w:tplc="F49A5046">
      <w:numFmt w:val="bullet"/>
      <w:lvlText w:val="-"/>
      <w:lvlJc w:val="left"/>
      <w:pPr>
        <w:ind w:left="106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7" w15:restartNumberingAfterBreak="0">
    <w:nsid w:val="2B52183E"/>
    <w:multiLevelType w:val="hybridMultilevel"/>
    <w:tmpl w:val="52A28716"/>
    <w:lvl w:ilvl="0" w:tplc="F49A5046">
      <w:numFmt w:val="bullet"/>
      <w:lvlText w:val="-"/>
      <w:lvlJc w:val="left"/>
      <w:pPr>
        <w:ind w:left="1117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8" w15:restartNumberingAfterBreak="0">
    <w:nsid w:val="343B05B2"/>
    <w:multiLevelType w:val="hybridMultilevel"/>
    <w:tmpl w:val="5E7E7516"/>
    <w:lvl w:ilvl="0" w:tplc="1D22FC7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73083"/>
    <w:multiLevelType w:val="hybridMultilevel"/>
    <w:tmpl w:val="816A62D4"/>
    <w:lvl w:ilvl="0" w:tplc="F49A5046">
      <w:numFmt w:val="bullet"/>
      <w:lvlText w:val="-"/>
      <w:lvlJc w:val="left"/>
      <w:pPr>
        <w:ind w:left="1117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0" w15:restartNumberingAfterBreak="0">
    <w:nsid w:val="3ADD776F"/>
    <w:multiLevelType w:val="hybridMultilevel"/>
    <w:tmpl w:val="3D8EE022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037B03"/>
    <w:multiLevelType w:val="hybridMultilevel"/>
    <w:tmpl w:val="A2029BC0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E5B6B15"/>
    <w:multiLevelType w:val="hybridMultilevel"/>
    <w:tmpl w:val="A3F681A8"/>
    <w:lvl w:ilvl="0" w:tplc="F49A5046">
      <w:numFmt w:val="bullet"/>
      <w:lvlText w:val="-"/>
      <w:lvlJc w:val="left"/>
      <w:pPr>
        <w:ind w:left="1117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13" w15:restartNumberingAfterBreak="0">
    <w:nsid w:val="3FD16F0F"/>
    <w:multiLevelType w:val="hybridMultilevel"/>
    <w:tmpl w:val="2D7C63FE"/>
    <w:lvl w:ilvl="0" w:tplc="1D22FC7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3973F9"/>
    <w:multiLevelType w:val="hybridMultilevel"/>
    <w:tmpl w:val="AF169242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5" w15:restartNumberingAfterBreak="0">
    <w:nsid w:val="426617A3"/>
    <w:multiLevelType w:val="hybridMultilevel"/>
    <w:tmpl w:val="2D86B4D4"/>
    <w:lvl w:ilvl="0" w:tplc="25267F7C">
      <w:start w:val="1"/>
      <w:numFmt w:val="bullet"/>
      <w:lvlText w:val=""/>
      <w:lvlJc w:val="left"/>
      <w:pPr>
        <w:ind w:left="794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2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4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6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8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0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2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4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63" w:hanging="360"/>
      </w:pPr>
      <w:rPr>
        <w:rFonts w:ascii="Wingdings" w:hAnsi="Wingdings" w:hint="default"/>
      </w:rPr>
    </w:lvl>
  </w:abstractNum>
  <w:abstractNum w:abstractNumId="16" w15:restartNumberingAfterBreak="0">
    <w:nsid w:val="444B30E4"/>
    <w:multiLevelType w:val="hybridMultilevel"/>
    <w:tmpl w:val="A3A8022E"/>
    <w:lvl w:ilvl="0" w:tplc="60AC2A2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5C54EB"/>
    <w:multiLevelType w:val="hybridMultilevel"/>
    <w:tmpl w:val="175EE690"/>
    <w:lvl w:ilvl="0" w:tplc="F49A5046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CD1318"/>
    <w:multiLevelType w:val="hybridMultilevel"/>
    <w:tmpl w:val="77624C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CE2D37"/>
    <w:multiLevelType w:val="multilevel"/>
    <w:tmpl w:val="A1E2F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E235416"/>
    <w:multiLevelType w:val="hybridMultilevel"/>
    <w:tmpl w:val="4490A0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752CBB"/>
    <w:multiLevelType w:val="hybridMultilevel"/>
    <w:tmpl w:val="001C6F8A"/>
    <w:lvl w:ilvl="0" w:tplc="29E20F7A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AA68DE"/>
    <w:multiLevelType w:val="hybridMultilevel"/>
    <w:tmpl w:val="96E437A0"/>
    <w:lvl w:ilvl="0" w:tplc="F49A5046">
      <w:numFmt w:val="bullet"/>
      <w:lvlText w:val="-"/>
      <w:lvlJc w:val="left"/>
      <w:pPr>
        <w:ind w:left="120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3" w15:restartNumberingAfterBreak="0">
    <w:nsid w:val="52BE7823"/>
    <w:multiLevelType w:val="hybridMultilevel"/>
    <w:tmpl w:val="23FA9CFC"/>
    <w:lvl w:ilvl="0" w:tplc="4F2A896A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4D23FEC"/>
    <w:multiLevelType w:val="hybridMultilevel"/>
    <w:tmpl w:val="C4E4F3E4"/>
    <w:lvl w:ilvl="0" w:tplc="2CF2A00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EA4B0D"/>
    <w:multiLevelType w:val="hybridMultilevel"/>
    <w:tmpl w:val="505C3CCE"/>
    <w:lvl w:ilvl="0" w:tplc="60AC2A2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606756"/>
    <w:multiLevelType w:val="hybridMultilevel"/>
    <w:tmpl w:val="25406774"/>
    <w:lvl w:ilvl="0" w:tplc="E0385C60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FB02A3"/>
    <w:multiLevelType w:val="hybridMultilevel"/>
    <w:tmpl w:val="DDF0B98A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4013F53"/>
    <w:multiLevelType w:val="hybridMultilevel"/>
    <w:tmpl w:val="11FE8734"/>
    <w:lvl w:ilvl="0" w:tplc="F49A5046">
      <w:numFmt w:val="bullet"/>
      <w:lvlText w:val="-"/>
      <w:lvlJc w:val="left"/>
      <w:pPr>
        <w:ind w:left="1117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29" w15:restartNumberingAfterBreak="0">
    <w:nsid w:val="653F7234"/>
    <w:multiLevelType w:val="hybridMultilevel"/>
    <w:tmpl w:val="0A329392"/>
    <w:lvl w:ilvl="0" w:tplc="F49A5046">
      <w:numFmt w:val="bullet"/>
      <w:lvlText w:val="-"/>
      <w:lvlJc w:val="left"/>
      <w:pPr>
        <w:ind w:left="106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0" w15:restartNumberingAfterBreak="0">
    <w:nsid w:val="6C2C291B"/>
    <w:multiLevelType w:val="hybridMultilevel"/>
    <w:tmpl w:val="6C8EE484"/>
    <w:lvl w:ilvl="0" w:tplc="25267F7C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960A94"/>
    <w:multiLevelType w:val="hybridMultilevel"/>
    <w:tmpl w:val="0F7671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85525"/>
    <w:multiLevelType w:val="hybridMultilevel"/>
    <w:tmpl w:val="377E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1E0588"/>
    <w:multiLevelType w:val="multilevel"/>
    <w:tmpl w:val="C05C2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19"/>
  </w:num>
  <w:num w:numId="3">
    <w:abstractNumId w:val="32"/>
  </w:num>
  <w:num w:numId="4">
    <w:abstractNumId w:val="11"/>
  </w:num>
  <w:num w:numId="5">
    <w:abstractNumId w:val="27"/>
  </w:num>
  <w:num w:numId="6">
    <w:abstractNumId w:val="3"/>
  </w:num>
  <w:num w:numId="7">
    <w:abstractNumId w:val="29"/>
  </w:num>
  <w:num w:numId="8">
    <w:abstractNumId w:val="21"/>
  </w:num>
  <w:num w:numId="9">
    <w:abstractNumId w:val="6"/>
  </w:num>
  <w:num w:numId="10">
    <w:abstractNumId w:val="25"/>
  </w:num>
  <w:num w:numId="11">
    <w:abstractNumId w:val="16"/>
  </w:num>
  <w:num w:numId="12">
    <w:abstractNumId w:val="15"/>
  </w:num>
  <w:num w:numId="13">
    <w:abstractNumId w:val="30"/>
  </w:num>
  <w:num w:numId="14">
    <w:abstractNumId w:val="2"/>
  </w:num>
  <w:num w:numId="15">
    <w:abstractNumId w:val="17"/>
  </w:num>
  <w:num w:numId="16">
    <w:abstractNumId w:val="28"/>
  </w:num>
  <w:num w:numId="17">
    <w:abstractNumId w:val="23"/>
  </w:num>
  <w:num w:numId="18">
    <w:abstractNumId w:val="12"/>
  </w:num>
  <w:num w:numId="19">
    <w:abstractNumId w:val="24"/>
  </w:num>
  <w:num w:numId="20">
    <w:abstractNumId w:val="13"/>
  </w:num>
  <w:num w:numId="21">
    <w:abstractNumId w:val="8"/>
  </w:num>
  <w:num w:numId="22">
    <w:abstractNumId w:val="26"/>
  </w:num>
  <w:num w:numId="23">
    <w:abstractNumId w:val="0"/>
  </w:num>
  <w:num w:numId="24">
    <w:abstractNumId w:val="9"/>
  </w:num>
  <w:num w:numId="25">
    <w:abstractNumId w:val="31"/>
  </w:num>
  <w:num w:numId="26">
    <w:abstractNumId w:val="4"/>
  </w:num>
  <w:num w:numId="27">
    <w:abstractNumId w:val="5"/>
  </w:num>
  <w:num w:numId="28">
    <w:abstractNumId w:val="1"/>
  </w:num>
  <w:num w:numId="29">
    <w:abstractNumId w:val="14"/>
  </w:num>
  <w:num w:numId="30">
    <w:abstractNumId w:val="18"/>
  </w:num>
  <w:num w:numId="31">
    <w:abstractNumId w:val="20"/>
  </w:num>
  <w:num w:numId="32">
    <w:abstractNumId w:val="10"/>
  </w:num>
  <w:num w:numId="33">
    <w:abstractNumId w:val="22"/>
  </w:num>
  <w:num w:numId="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935"/>
    <w:rsid w:val="000114ED"/>
    <w:rsid w:val="00042CBB"/>
    <w:rsid w:val="00051E42"/>
    <w:rsid w:val="00066244"/>
    <w:rsid w:val="00072B2F"/>
    <w:rsid w:val="0007471C"/>
    <w:rsid w:val="00082B1C"/>
    <w:rsid w:val="000A4651"/>
    <w:rsid w:val="000B57C5"/>
    <w:rsid w:val="000D32F0"/>
    <w:rsid w:val="00106310"/>
    <w:rsid w:val="0013138B"/>
    <w:rsid w:val="00144778"/>
    <w:rsid w:val="00145399"/>
    <w:rsid w:val="001528F7"/>
    <w:rsid w:val="001563CE"/>
    <w:rsid w:val="00164CC1"/>
    <w:rsid w:val="00177CF3"/>
    <w:rsid w:val="00180BE3"/>
    <w:rsid w:val="001935A4"/>
    <w:rsid w:val="00227A74"/>
    <w:rsid w:val="00251F6E"/>
    <w:rsid w:val="00261AED"/>
    <w:rsid w:val="00263125"/>
    <w:rsid w:val="00265A87"/>
    <w:rsid w:val="002731D0"/>
    <w:rsid w:val="0028073A"/>
    <w:rsid w:val="0029638E"/>
    <w:rsid w:val="002B2CBB"/>
    <w:rsid w:val="002E5927"/>
    <w:rsid w:val="002F0683"/>
    <w:rsid w:val="003000E7"/>
    <w:rsid w:val="00331799"/>
    <w:rsid w:val="0034649A"/>
    <w:rsid w:val="00361156"/>
    <w:rsid w:val="00365261"/>
    <w:rsid w:val="00395BC8"/>
    <w:rsid w:val="003A4443"/>
    <w:rsid w:val="003B3173"/>
    <w:rsid w:val="003B4A27"/>
    <w:rsid w:val="003C136D"/>
    <w:rsid w:val="003F3854"/>
    <w:rsid w:val="003F42D2"/>
    <w:rsid w:val="00430032"/>
    <w:rsid w:val="00433C34"/>
    <w:rsid w:val="00457A0A"/>
    <w:rsid w:val="005221BC"/>
    <w:rsid w:val="00553326"/>
    <w:rsid w:val="00562EE4"/>
    <w:rsid w:val="00565C52"/>
    <w:rsid w:val="0058503F"/>
    <w:rsid w:val="00586D7C"/>
    <w:rsid w:val="00592E89"/>
    <w:rsid w:val="005D6554"/>
    <w:rsid w:val="005E159E"/>
    <w:rsid w:val="005F676C"/>
    <w:rsid w:val="00615DB4"/>
    <w:rsid w:val="00617F34"/>
    <w:rsid w:val="00640109"/>
    <w:rsid w:val="00667D8E"/>
    <w:rsid w:val="006711AC"/>
    <w:rsid w:val="00682CEB"/>
    <w:rsid w:val="00692601"/>
    <w:rsid w:val="006A6C2A"/>
    <w:rsid w:val="006C0CA2"/>
    <w:rsid w:val="006C68DB"/>
    <w:rsid w:val="006E3A85"/>
    <w:rsid w:val="00714038"/>
    <w:rsid w:val="007430F8"/>
    <w:rsid w:val="00745D98"/>
    <w:rsid w:val="007537E9"/>
    <w:rsid w:val="007666BD"/>
    <w:rsid w:val="00780370"/>
    <w:rsid w:val="00796483"/>
    <w:rsid w:val="007A1818"/>
    <w:rsid w:val="007B330D"/>
    <w:rsid w:val="007B57CC"/>
    <w:rsid w:val="007D4935"/>
    <w:rsid w:val="007E5283"/>
    <w:rsid w:val="007F3F8B"/>
    <w:rsid w:val="008038AB"/>
    <w:rsid w:val="00823DB4"/>
    <w:rsid w:val="00842495"/>
    <w:rsid w:val="00846CDF"/>
    <w:rsid w:val="00855241"/>
    <w:rsid w:val="00863F8C"/>
    <w:rsid w:val="008726A2"/>
    <w:rsid w:val="00894AAE"/>
    <w:rsid w:val="008A7A8D"/>
    <w:rsid w:val="008C738D"/>
    <w:rsid w:val="008D13BE"/>
    <w:rsid w:val="008D5756"/>
    <w:rsid w:val="008D6F90"/>
    <w:rsid w:val="008E19E2"/>
    <w:rsid w:val="009301CB"/>
    <w:rsid w:val="00942DD7"/>
    <w:rsid w:val="00943895"/>
    <w:rsid w:val="009535E4"/>
    <w:rsid w:val="00962DB2"/>
    <w:rsid w:val="0098563C"/>
    <w:rsid w:val="009A1DA9"/>
    <w:rsid w:val="009B00AE"/>
    <w:rsid w:val="009B7B5A"/>
    <w:rsid w:val="009D6E79"/>
    <w:rsid w:val="00A04C62"/>
    <w:rsid w:val="00A0651B"/>
    <w:rsid w:val="00A26D36"/>
    <w:rsid w:val="00A51DE9"/>
    <w:rsid w:val="00A575ED"/>
    <w:rsid w:val="00A6047C"/>
    <w:rsid w:val="00A646A4"/>
    <w:rsid w:val="00A73524"/>
    <w:rsid w:val="00AF34DB"/>
    <w:rsid w:val="00AF3B3C"/>
    <w:rsid w:val="00B02E45"/>
    <w:rsid w:val="00B17E83"/>
    <w:rsid w:val="00B55029"/>
    <w:rsid w:val="00B62E82"/>
    <w:rsid w:val="00B64E4B"/>
    <w:rsid w:val="00BA6ECF"/>
    <w:rsid w:val="00BC6725"/>
    <w:rsid w:val="00BF2795"/>
    <w:rsid w:val="00C07340"/>
    <w:rsid w:val="00C22213"/>
    <w:rsid w:val="00C52C8B"/>
    <w:rsid w:val="00C837CD"/>
    <w:rsid w:val="00CA15E6"/>
    <w:rsid w:val="00CC689F"/>
    <w:rsid w:val="00CD63AD"/>
    <w:rsid w:val="00CE3577"/>
    <w:rsid w:val="00CE77FE"/>
    <w:rsid w:val="00CF2C61"/>
    <w:rsid w:val="00CF7B44"/>
    <w:rsid w:val="00D05398"/>
    <w:rsid w:val="00D129F1"/>
    <w:rsid w:val="00D17B56"/>
    <w:rsid w:val="00D22487"/>
    <w:rsid w:val="00D26D9A"/>
    <w:rsid w:val="00D865B4"/>
    <w:rsid w:val="00DA609D"/>
    <w:rsid w:val="00DA646D"/>
    <w:rsid w:val="00DB4011"/>
    <w:rsid w:val="00DC6024"/>
    <w:rsid w:val="00E0520F"/>
    <w:rsid w:val="00E22554"/>
    <w:rsid w:val="00E24359"/>
    <w:rsid w:val="00E45544"/>
    <w:rsid w:val="00E45CF0"/>
    <w:rsid w:val="00E6550C"/>
    <w:rsid w:val="00E65A07"/>
    <w:rsid w:val="00E745FB"/>
    <w:rsid w:val="00E80C40"/>
    <w:rsid w:val="00E916D3"/>
    <w:rsid w:val="00E978C9"/>
    <w:rsid w:val="00EA0A53"/>
    <w:rsid w:val="00EC167B"/>
    <w:rsid w:val="00EC3002"/>
    <w:rsid w:val="00EF0236"/>
    <w:rsid w:val="00EF225F"/>
    <w:rsid w:val="00F14735"/>
    <w:rsid w:val="00F42BDB"/>
    <w:rsid w:val="00F8666C"/>
    <w:rsid w:val="00F9125F"/>
    <w:rsid w:val="00F925E4"/>
    <w:rsid w:val="00FA7B07"/>
    <w:rsid w:val="00FB6740"/>
    <w:rsid w:val="00FC2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888789"/>
  <w15:chartTrackingRefBased/>
  <w15:docId w15:val="{AB46F8FE-BE84-450C-8320-BD48DABC0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14ED"/>
    <w:pPr>
      <w:spacing w:after="0" w:line="240" w:lineRule="auto"/>
      <w:ind w:left="720"/>
    </w:pPr>
    <w:rPr>
      <w:rFonts w:ascii="Calibri" w:hAnsi="Calibri" w:cs="Times New Roman"/>
    </w:rPr>
  </w:style>
  <w:style w:type="table" w:styleId="TableGrid">
    <w:name w:val="Table Grid"/>
    <w:basedOn w:val="TableNormal"/>
    <w:uiPriority w:val="39"/>
    <w:rsid w:val="00753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gkelc">
    <w:name w:val="hgkelc"/>
    <w:basedOn w:val="DefaultParagraphFont"/>
    <w:rsid w:val="003C13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4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6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8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85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5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243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7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68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800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369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7443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6263020">
                                              <w:marLeft w:val="0"/>
                                              <w:marRight w:val="0"/>
                                              <w:marTop w:val="24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7510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2073745">
                                                  <w:marLeft w:val="0"/>
                                                  <w:marRight w:val="0"/>
                                                  <w:marTop w:val="12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single" w:sz="6" w:space="12" w:color="DBDBDB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131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9602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7184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48013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24801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480124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500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E4B3D3E175E46853B43E520510D4E" ma:contentTypeVersion="11" ma:contentTypeDescription="Create a new document." ma:contentTypeScope="" ma:versionID="e2ac1f729067e1c5bd1be3fc2e9752f3">
  <xsd:schema xmlns:xsd="http://www.w3.org/2001/XMLSchema" xmlns:xs="http://www.w3.org/2001/XMLSchema" xmlns:p="http://schemas.microsoft.com/office/2006/metadata/properties" xmlns:ns3="3dfee584-46cf-40cf-bc93-b118f5137d0c" xmlns:ns4="288d3c24-5c4d-4e0f-9895-27ecb3db4141" targetNamespace="http://schemas.microsoft.com/office/2006/metadata/properties" ma:root="true" ma:fieldsID="9e5801394155c2f33942b1bb355d3cbe" ns3:_="" ns4:_="">
    <xsd:import namespace="3dfee584-46cf-40cf-bc93-b118f5137d0c"/>
    <xsd:import namespace="288d3c24-5c4d-4e0f-9895-27ecb3db414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fee584-46cf-40cf-bc93-b118f5137d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d3c24-5c4d-4e0f-9895-27ecb3db414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4C3C6D5-8F72-4DF5-AC20-EA69B8D361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fee584-46cf-40cf-bc93-b118f5137d0c"/>
    <ds:schemaRef ds:uri="288d3c24-5c4d-4e0f-9895-27ecb3db41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935EA4B-035B-44B4-8A89-0EA5CB176B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50AA2D-795D-47D1-A2C7-32D9F0B8CD8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6</Pages>
  <Words>1190</Words>
  <Characters>6787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7962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Peta Beynon</dc:creator>
  <cp:keywords/>
  <dc:description/>
  <cp:lastModifiedBy>Peta Beynon (Public Health Wales - No. 2 Capital Quarter)</cp:lastModifiedBy>
  <cp:revision>34</cp:revision>
  <dcterms:created xsi:type="dcterms:W3CDTF">2021-02-11T11:04:00Z</dcterms:created>
  <dcterms:modified xsi:type="dcterms:W3CDTF">2021-02-22T16:20:00Z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0x010100BC4E4B3D3E175E46853B43E520510D4E</vt:lpwstr>
  </property>
</Properties>
</file>