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45572D" w14:textId="2DC90AED" w:rsidR="00A379DD" w:rsidRDefault="41A4F0B1" w:rsidP="00A379DD">
      <w:pPr>
        <w:pStyle w:val="Title"/>
      </w:pPr>
      <w:r>
        <w:t xml:space="preserve">Main </w:t>
      </w:r>
      <w:r w:rsidR="00A379DD">
        <w:t>messages</w:t>
      </w:r>
    </w:p>
    <w:p w14:paraId="7A2E3402" w14:textId="3084D867" w:rsidR="00A379DD" w:rsidRDefault="65CAF403" w:rsidP="00A379DD">
      <w:r>
        <w:t>Survival estimates during the pandemic period are difficult to interpret due to the variation in background mortality, please see the technical guide for further information.</w:t>
      </w:r>
    </w:p>
    <w:p w14:paraId="598E28AF" w14:textId="77777777" w:rsidR="00A379DD" w:rsidRPr="00B0208E" w:rsidRDefault="00A379DD" w:rsidP="00A379DD">
      <w:pPr>
        <w:pStyle w:val="Heading2"/>
        <w:rPr>
          <w:sz w:val="40"/>
          <w:szCs w:val="40"/>
        </w:rPr>
      </w:pPr>
      <w:r>
        <w:rPr>
          <w:sz w:val="40"/>
          <w:szCs w:val="40"/>
        </w:rPr>
        <w:t>Headlines</w:t>
      </w:r>
    </w:p>
    <w:p w14:paraId="3DBBBA6F" w14:textId="21D15A34" w:rsidR="00A379DD" w:rsidRDefault="00A379DD" w:rsidP="65CAF403">
      <w:pPr>
        <w:pStyle w:val="ListParagraph"/>
        <w:numPr>
          <w:ilvl w:val="0"/>
          <w:numId w:val="6"/>
        </w:numPr>
      </w:pPr>
      <w:r>
        <w:t>The latest</w:t>
      </w:r>
      <w:r w:rsidR="0349E8D7">
        <w:t xml:space="preserve"> </w:t>
      </w:r>
      <w:r>
        <w:t xml:space="preserve">net </w:t>
      </w:r>
      <w:r w:rsidR="250AF42E">
        <w:t xml:space="preserve">cancer </w:t>
      </w:r>
      <w:r>
        <w:t>survival estimate</w:t>
      </w:r>
      <w:r w:rsidR="384DB864">
        <w:t xml:space="preserve"> </w:t>
      </w:r>
      <w:r w:rsidR="4C730C02">
        <w:t xml:space="preserve">for Wales </w:t>
      </w:r>
      <w:r>
        <w:t>show</w:t>
      </w:r>
      <w:r w:rsidR="3AB45DF6">
        <w:t>s</w:t>
      </w:r>
      <w:r>
        <w:t xml:space="preserve"> that</w:t>
      </w:r>
      <w:r w:rsidR="0E1322FC">
        <w:t xml:space="preserve"> for people diagnosed from 2017</w:t>
      </w:r>
      <w:r w:rsidR="340E2F3F">
        <w:t xml:space="preserve"> to </w:t>
      </w:r>
      <w:r w:rsidR="0E1322FC">
        <w:t>2021,</w:t>
      </w:r>
      <w:r>
        <w:t xml:space="preserve"> </w:t>
      </w:r>
      <w:r w:rsidR="0B29DAE0" w:rsidRPr="17202ED6">
        <w:rPr>
          <w:b/>
          <w:bCs/>
        </w:rPr>
        <w:t>63.1</w:t>
      </w:r>
      <w:r w:rsidRPr="17202ED6">
        <w:rPr>
          <w:b/>
          <w:bCs/>
        </w:rPr>
        <w:t>% survive</w:t>
      </w:r>
      <w:r w:rsidR="61CD08D8" w:rsidRPr="17202ED6">
        <w:rPr>
          <w:b/>
          <w:bCs/>
        </w:rPr>
        <w:t>d</w:t>
      </w:r>
      <w:r w:rsidR="59A47F1F" w:rsidRPr="17202ED6">
        <w:rPr>
          <w:b/>
          <w:bCs/>
        </w:rPr>
        <w:t xml:space="preserve"> </w:t>
      </w:r>
      <w:r w:rsidR="736E98EE" w:rsidRPr="17202ED6">
        <w:rPr>
          <w:b/>
          <w:bCs/>
        </w:rPr>
        <w:t xml:space="preserve">cancer </w:t>
      </w:r>
      <w:r w:rsidRPr="17202ED6">
        <w:rPr>
          <w:b/>
          <w:bCs/>
        </w:rPr>
        <w:t>five years from diagnosis</w:t>
      </w:r>
      <w:r w:rsidR="61674192" w:rsidRPr="17202ED6">
        <w:rPr>
          <w:b/>
          <w:bCs/>
        </w:rPr>
        <w:t>, on average</w:t>
      </w:r>
      <w:r>
        <w:t xml:space="preserve">. </w:t>
      </w:r>
    </w:p>
    <w:p w14:paraId="3FFB4986" w14:textId="5A07717F" w:rsidR="00A379DD" w:rsidRPr="009E071C" w:rsidRDefault="00A379DD" w:rsidP="65CAF403">
      <w:pPr>
        <w:pStyle w:val="ListParagraph"/>
      </w:pPr>
    </w:p>
    <w:p w14:paraId="410E8229" w14:textId="4608B8FD" w:rsidR="00A379DD" w:rsidRPr="009E071C" w:rsidRDefault="6091F6C1" w:rsidP="65CAF403">
      <w:pPr>
        <w:pStyle w:val="ListParagraph"/>
        <w:numPr>
          <w:ilvl w:val="0"/>
          <w:numId w:val="6"/>
        </w:numPr>
      </w:pPr>
      <w:r w:rsidRPr="14544D1C">
        <w:rPr>
          <w:b/>
          <w:bCs/>
        </w:rPr>
        <w:t xml:space="preserve">Long-term historic improvement in five-year net </w:t>
      </w:r>
      <w:r w:rsidR="04AB3539" w:rsidRPr="14544D1C">
        <w:rPr>
          <w:b/>
          <w:bCs/>
        </w:rPr>
        <w:t xml:space="preserve">cancer </w:t>
      </w:r>
      <w:r w:rsidRPr="14544D1C">
        <w:rPr>
          <w:b/>
          <w:bCs/>
        </w:rPr>
        <w:t>survival ha</w:t>
      </w:r>
      <w:r w:rsidR="0B0F545C" w:rsidRPr="14544D1C">
        <w:rPr>
          <w:b/>
          <w:bCs/>
        </w:rPr>
        <w:t>s</w:t>
      </w:r>
      <w:r w:rsidRPr="14544D1C">
        <w:rPr>
          <w:b/>
          <w:bCs/>
        </w:rPr>
        <w:t xml:space="preserve"> stagnated</w:t>
      </w:r>
      <w:r>
        <w:t xml:space="preserve"> since the 2014-2018 diagnosis period</w:t>
      </w:r>
      <w:r w:rsidR="12EF3538">
        <w:t xml:space="preserve">. This stalling in improvement started before the </w:t>
      </w:r>
      <w:r>
        <w:t xml:space="preserve">Covid-19 pandemic </w:t>
      </w:r>
      <w:r w:rsidR="6F44EFB3">
        <w:t xml:space="preserve">(Chart </w:t>
      </w:r>
      <w:r w:rsidR="485D6C66">
        <w:t>1</w:t>
      </w:r>
      <w:r w:rsidR="6F44EFB3">
        <w:t>)</w:t>
      </w:r>
      <w:r w:rsidR="3793DFE2">
        <w:t xml:space="preserve"> and has continued beyond </w:t>
      </w:r>
      <w:r w:rsidR="5F967DE0">
        <w:t>it</w:t>
      </w:r>
      <w:r w:rsidR="77C44278">
        <w:t>.</w:t>
      </w:r>
    </w:p>
    <w:p w14:paraId="65EC0DA3" w14:textId="1633AB37" w:rsidR="00A379DD" w:rsidRPr="009E071C" w:rsidRDefault="00A379DD" w:rsidP="65CAF403">
      <w:pPr>
        <w:pStyle w:val="ListParagraph"/>
        <w:ind w:left="360"/>
      </w:pPr>
    </w:p>
    <w:p w14:paraId="6B98E167" w14:textId="35ADC374" w:rsidR="00A379DD" w:rsidRDefault="00A379DD" w:rsidP="00A379DD">
      <w:pPr>
        <w:pStyle w:val="ListParagraph"/>
        <w:numPr>
          <w:ilvl w:val="0"/>
          <w:numId w:val="6"/>
        </w:numPr>
      </w:pPr>
      <w:r w:rsidRPr="00B0208E">
        <w:t xml:space="preserve">One-year net </w:t>
      </w:r>
      <w:r w:rsidR="0DC252A2" w:rsidRPr="00B0208E">
        <w:t xml:space="preserve">cancer </w:t>
      </w:r>
      <w:r w:rsidRPr="00B0208E">
        <w:t>survival</w:t>
      </w:r>
      <w:r w:rsidR="45A46A83" w:rsidRPr="00B0208E">
        <w:t xml:space="preserve"> </w:t>
      </w:r>
      <w:r w:rsidR="63418F54" w:rsidRPr="00B0208E">
        <w:t xml:space="preserve">stopped improving appreciably </w:t>
      </w:r>
      <w:r w:rsidR="0EA39ED3" w:rsidRPr="00B0208E">
        <w:t xml:space="preserve">each year of diagnosis from </w:t>
      </w:r>
      <w:r w:rsidR="63418F54" w:rsidRPr="00B0208E">
        <w:t>2014</w:t>
      </w:r>
      <w:r w:rsidR="6D670BEB" w:rsidRPr="00B0208E">
        <w:t xml:space="preserve"> to</w:t>
      </w:r>
      <w:r w:rsidR="63418F54" w:rsidRPr="00B0208E">
        <w:t xml:space="preserve"> 2019, then dipped to </w:t>
      </w:r>
      <w:r w:rsidR="63418F54" w:rsidRPr="65CAF403">
        <w:rPr>
          <w:b/>
          <w:bCs/>
        </w:rPr>
        <w:t>71.</w:t>
      </w:r>
      <w:r w:rsidR="0DD8F36E" w:rsidRPr="65CAF403">
        <w:rPr>
          <w:b/>
          <w:bCs/>
        </w:rPr>
        <w:t>9</w:t>
      </w:r>
      <w:r w:rsidR="63418F54" w:rsidRPr="65CAF403">
        <w:rPr>
          <w:b/>
          <w:bCs/>
        </w:rPr>
        <w:t>% in 2020, the first full year of the pand</w:t>
      </w:r>
      <w:r w:rsidR="23B0F549" w:rsidRPr="65CAF403">
        <w:rPr>
          <w:b/>
          <w:bCs/>
        </w:rPr>
        <w:t>emic.</w:t>
      </w:r>
      <w:r>
        <w:t xml:space="preserve"> </w:t>
      </w:r>
      <w:r w:rsidR="55FA503E">
        <w:t xml:space="preserve">This </w:t>
      </w:r>
      <w:r>
        <w:t xml:space="preserve">improved </w:t>
      </w:r>
      <w:r w:rsidR="38529427">
        <w:t xml:space="preserve">significantly </w:t>
      </w:r>
      <w:r>
        <w:t xml:space="preserve">to </w:t>
      </w:r>
      <w:r w:rsidRPr="00386A04">
        <w:rPr>
          <w:b/>
          <w:bCs/>
        </w:rPr>
        <w:t>75.</w:t>
      </w:r>
      <w:r w:rsidR="5592296F" w:rsidRPr="00386A04">
        <w:rPr>
          <w:b/>
          <w:bCs/>
        </w:rPr>
        <w:t>2</w:t>
      </w:r>
      <w:r w:rsidRPr="00386A04">
        <w:rPr>
          <w:b/>
          <w:bCs/>
        </w:rPr>
        <w:t xml:space="preserve">% in </w:t>
      </w:r>
      <w:r w:rsidR="49A542E5">
        <w:t>2021 but</w:t>
      </w:r>
      <w:r w:rsidR="6C06EF16">
        <w:t xml:space="preserve"> only </w:t>
      </w:r>
      <w:r w:rsidR="38B0935E">
        <w:t>returned</w:t>
      </w:r>
      <w:r>
        <w:t xml:space="preserve"> survival to</w:t>
      </w:r>
      <w:r w:rsidR="795F3B21">
        <w:t xml:space="preserve"> the</w:t>
      </w:r>
      <w:r>
        <w:t xml:space="preserve"> pre-pandemic </w:t>
      </w:r>
      <w:r w:rsidR="02D5F7EB">
        <w:t xml:space="preserve">level </w:t>
      </w:r>
      <w:r w:rsidR="5266A8CE">
        <w:t xml:space="preserve">(Chart </w:t>
      </w:r>
      <w:r w:rsidR="023DF1C0">
        <w:t>2</w:t>
      </w:r>
      <w:r w:rsidR="5266A8CE">
        <w:t>)</w:t>
      </w:r>
      <w:r>
        <w:t>.</w:t>
      </w:r>
      <w:r w:rsidR="622AF9A1">
        <w:t xml:space="preserve"> </w:t>
      </w:r>
    </w:p>
    <w:p w14:paraId="42293833" w14:textId="2CD88679" w:rsidR="65CAF403" w:rsidRDefault="65CAF403" w:rsidP="65CAF403">
      <w:pPr>
        <w:pStyle w:val="ListParagraph"/>
      </w:pPr>
    </w:p>
    <w:p w14:paraId="630C2C8B" w14:textId="53169869" w:rsidR="00A379DD" w:rsidRDefault="21C16B89" w:rsidP="00A379DD">
      <w:pPr>
        <w:pStyle w:val="ListParagraph"/>
        <w:numPr>
          <w:ilvl w:val="0"/>
          <w:numId w:val="6"/>
        </w:numPr>
      </w:pPr>
      <w:r>
        <w:t xml:space="preserve">Cancer </w:t>
      </w:r>
      <w:r w:rsidR="58CCE6EF">
        <w:t>s</w:t>
      </w:r>
      <w:r w:rsidR="00A379DD">
        <w:t xml:space="preserve">urvival </w:t>
      </w:r>
      <w:r w:rsidR="00A379DD" w:rsidRPr="00B0208E">
        <w:rPr>
          <w:b/>
          <w:bCs/>
        </w:rPr>
        <w:t>worsen</w:t>
      </w:r>
      <w:r w:rsidR="22B27643" w:rsidRPr="00B0208E">
        <w:rPr>
          <w:b/>
          <w:bCs/>
        </w:rPr>
        <w:t>s</w:t>
      </w:r>
      <w:r w:rsidR="00A379DD" w:rsidRPr="00B0208E">
        <w:rPr>
          <w:b/>
          <w:bCs/>
        </w:rPr>
        <w:t xml:space="preserve"> with increasing levels of </w:t>
      </w:r>
      <w:r w:rsidR="1544956B" w:rsidRPr="00B0208E">
        <w:rPr>
          <w:b/>
          <w:bCs/>
        </w:rPr>
        <w:t xml:space="preserve">area </w:t>
      </w:r>
      <w:r w:rsidR="00A379DD" w:rsidRPr="00B0208E">
        <w:rPr>
          <w:b/>
          <w:bCs/>
        </w:rPr>
        <w:t>deprivation</w:t>
      </w:r>
      <w:r w:rsidR="429987D3" w:rsidRPr="00B0208E">
        <w:rPr>
          <w:b/>
          <w:bCs/>
        </w:rPr>
        <w:t xml:space="preserve"> </w:t>
      </w:r>
      <w:r w:rsidR="00A379DD" w:rsidRPr="59C74564">
        <w:t>(Cha</w:t>
      </w:r>
      <w:r w:rsidR="3C1DA120" w:rsidRPr="59C74564">
        <w:t>rt 3)</w:t>
      </w:r>
      <w:r w:rsidR="00A379DD">
        <w:t xml:space="preserve">. For the 2017-2021 diagnosis period, </w:t>
      </w:r>
      <w:r w:rsidR="1D43B87E">
        <w:t>70.1</w:t>
      </w:r>
      <w:r w:rsidR="00A379DD">
        <w:t xml:space="preserve">% of people from the least deprived areas survived to five years, compared to </w:t>
      </w:r>
      <w:r w:rsidR="5DDC5264">
        <w:t>51.8</w:t>
      </w:r>
      <w:r w:rsidR="00A379DD">
        <w:t>% of people from the most deprived areas.</w:t>
      </w:r>
      <w:r w:rsidR="29E1ADB0">
        <w:t xml:space="preserve"> This wide deprivation gap has not widened since </w:t>
      </w:r>
      <w:r w:rsidR="12EA0BFC">
        <w:t>diagnoses between 2002-2006.</w:t>
      </w:r>
    </w:p>
    <w:p w14:paraId="6515C1B6" w14:textId="77777777" w:rsidR="00A379DD" w:rsidRDefault="00A379DD" w:rsidP="00A379DD">
      <w:pPr>
        <w:pStyle w:val="ListParagraph"/>
      </w:pPr>
    </w:p>
    <w:p w14:paraId="0EB54E91" w14:textId="77777777" w:rsidR="00A379DD" w:rsidRPr="00150C62" w:rsidRDefault="00A379DD" w:rsidP="00A379DD"/>
    <w:p w14:paraId="5C93D648" w14:textId="77777777" w:rsidR="00A379DD" w:rsidRDefault="00A379DD" w:rsidP="00A379DD">
      <w:pPr>
        <w:pStyle w:val="Heading2"/>
      </w:pPr>
      <w:r>
        <w:t>Other key findings</w:t>
      </w:r>
    </w:p>
    <w:p w14:paraId="4DD598F9" w14:textId="78B1ADD5" w:rsidR="6DD60245" w:rsidRDefault="6DD60245" w:rsidP="65CAF403">
      <w:r>
        <w:t>Specific cancer sites</w:t>
      </w:r>
      <w:r w:rsidR="06C144C4">
        <w:t xml:space="preserve"> </w:t>
      </w:r>
    </w:p>
    <w:p w14:paraId="78537408" w14:textId="446144D1" w:rsidR="00A379DD" w:rsidRDefault="4179997A" w:rsidP="65CAF403">
      <w:pPr>
        <w:pStyle w:val="ListParagraph"/>
        <w:numPr>
          <w:ilvl w:val="0"/>
          <w:numId w:val="7"/>
        </w:numPr>
      </w:pPr>
      <w:r w:rsidRPr="65CAF403">
        <w:t xml:space="preserve">Since the pandemic, one-year lung cancer net survival </w:t>
      </w:r>
      <w:r w:rsidR="272DD174" w:rsidRPr="65CAF403">
        <w:t>has</w:t>
      </w:r>
      <w:r w:rsidRPr="65CAF403">
        <w:t xml:space="preserve"> not recovered as well as </w:t>
      </w:r>
      <w:r w:rsidR="424D2D7E" w:rsidRPr="65CAF403">
        <w:t xml:space="preserve">for </w:t>
      </w:r>
      <w:r w:rsidRPr="65CAF403">
        <w:t>other major cancers</w:t>
      </w:r>
      <w:r w:rsidR="3F8582B8" w:rsidRPr="65CAF403">
        <w:t xml:space="preserve"> </w:t>
      </w:r>
      <w:r w:rsidR="0043C22C" w:rsidRPr="65CAF403">
        <w:t>(Chart 4)</w:t>
      </w:r>
      <w:r w:rsidR="00A379DD">
        <w:t>.</w:t>
      </w:r>
    </w:p>
    <w:p w14:paraId="2D4EBAFC" w14:textId="77777777" w:rsidR="00A379DD" w:rsidRDefault="00A379DD" w:rsidP="65CAF403">
      <w:pPr>
        <w:pStyle w:val="ListParagraph"/>
      </w:pPr>
    </w:p>
    <w:p w14:paraId="40683036" w14:textId="727C56EB" w:rsidR="00A379DD" w:rsidRDefault="00A379DD" w:rsidP="65CAF403">
      <w:pPr>
        <w:pStyle w:val="ListParagraph"/>
        <w:numPr>
          <w:ilvl w:val="0"/>
          <w:numId w:val="7"/>
        </w:numPr>
      </w:pPr>
      <w:r w:rsidRPr="00704984">
        <w:t xml:space="preserve">For men with breast cancer, five-year net survival </w:t>
      </w:r>
      <w:r w:rsidR="5F577605" w:rsidRPr="00704984">
        <w:t xml:space="preserve">(unstandardised) </w:t>
      </w:r>
      <w:r w:rsidRPr="00704984">
        <w:t xml:space="preserve">has increased rapidly </w:t>
      </w:r>
      <w:r w:rsidR="58ADCEC5" w:rsidRPr="00704984">
        <w:t>from 64.3%</w:t>
      </w:r>
      <w:r w:rsidR="754295E3" w:rsidRPr="00704984">
        <w:t xml:space="preserve"> to </w:t>
      </w:r>
      <w:r w:rsidR="79001931">
        <w:t>9</w:t>
      </w:r>
      <w:r w:rsidR="2D853366">
        <w:t>4.5</w:t>
      </w:r>
      <w:r w:rsidR="754295E3" w:rsidRPr="00704984">
        <w:t xml:space="preserve">% </w:t>
      </w:r>
      <w:r w:rsidRPr="00704984">
        <w:t>since the 2009–2013 diagnosis period</w:t>
      </w:r>
      <w:r w:rsidR="27EE1D3D" w:rsidRPr="00704984">
        <w:t xml:space="preserve"> to</w:t>
      </w:r>
      <w:r w:rsidR="7E8B41DE" w:rsidRPr="00704984">
        <w:t xml:space="preserve"> </w:t>
      </w:r>
      <w:r w:rsidR="27EE1D3D" w:rsidRPr="00704984">
        <w:t>2017 to 2021</w:t>
      </w:r>
      <w:r>
        <w:t xml:space="preserve"> (</w:t>
      </w:r>
      <w:r w:rsidR="19D4439C" w:rsidRPr="005E49F2">
        <w:t>Chart 5</w:t>
      </w:r>
      <w:r w:rsidRPr="005E49F2">
        <w:t>)</w:t>
      </w:r>
      <w:r w:rsidRPr="00704984">
        <w:t>.</w:t>
      </w:r>
      <w:r w:rsidR="1DADE339" w:rsidRPr="00704984">
        <w:t xml:space="preserve"> </w:t>
      </w:r>
      <w:r w:rsidR="24F8B874" w:rsidRPr="00704984">
        <w:t xml:space="preserve">In comparison, </w:t>
      </w:r>
      <w:r w:rsidR="735E32D3" w:rsidRPr="00704984">
        <w:t>survival from</w:t>
      </w:r>
      <w:r w:rsidR="7C7F8E0D" w:rsidRPr="00704984">
        <w:t xml:space="preserve"> the much more common</w:t>
      </w:r>
      <w:r w:rsidR="735E32D3" w:rsidRPr="00704984">
        <w:t xml:space="preserve"> </w:t>
      </w:r>
      <w:r w:rsidR="24F8B874" w:rsidRPr="00704984">
        <w:t>female breast cancer increased from 86.3% to 91.2%.</w:t>
      </w:r>
    </w:p>
    <w:p w14:paraId="780E5936" w14:textId="77777777" w:rsidR="00A379DD" w:rsidRDefault="00A379DD" w:rsidP="00A379DD">
      <w:pPr>
        <w:pStyle w:val="ListParagraph"/>
      </w:pPr>
    </w:p>
    <w:p w14:paraId="59816566" w14:textId="77C25769" w:rsidR="00A379DD" w:rsidRDefault="00A379DD" w:rsidP="65CAF403">
      <w:pPr>
        <w:pStyle w:val="ListParagraph"/>
        <w:numPr>
          <w:ilvl w:val="0"/>
          <w:numId w:val="7"/>
        </w:numPr>
      </w:pPr>
      <w:r w:rsidRPr="00704984">
        <w:t xml:space="preserve">For men </w:t>
      </w:r>
      <w:r>
        <w:t xml:space="preserve">aged </w:t>
      </w:r>
      <w:r w:rsidR="001C34BD">
        <w:t>15-</w:t>
      </w:r>
      <w:r w:rsidR="001C34BD" w:rsidRPr="00704984">
        <w:t>54</w:t>
      </w:r>
      <w:r w:rsidR="001C34BD">
        <w:t xml:space="preserve"> </w:t>
      </w:r>
      <w:r w:rsidRPr="00704984">
        <w:t xml:space="preserve">diagnosed with colorectal cancer, five-year net </w:t>
      </w:r>
      <w:r w:rsidR="1A2107DB" w:rsidRPr="00704984">
        <w:t>survival declined</w:t>
      </w:r>
      <w:r w:rsidR="5B9BEF25" w:rsidRPr="00704984">
        <w:t xml:space="preserve"> sharply</w:t>
      </w:r>
      <w:r>
        <w:t>, falling from 66</w:t>
      </w:r>
      <w:r w:rsidR="4FC149C9">
        <w:t>.9</w:t>
      </w:r>
      <w:r>
        <w:t>%</w:t>
      </w:r>
      <w:r w:rsidRPr="00704984">
        <w:t xml:space="preserve"> </w:t>
      </w:r>
      <w:r>
        <w:t xml:space="preserve">in </w:t>
      </w:r>
      <w:r w:rsidR="610EAA44">
        <w:t>2008-2012</w:t>
      </w:r>
      <w:r w:rsidRPr="00704984">
        <w:t xml:space="preserve"> </w:t>
      </w:r>
      <w:r>
        <w:t>to 53.</w:t>
      </w:r>
      <w:r w:rsidR="7CE12C66">
        <w:t>3</w:t>
      </w:r>
      <w:r>
        <w:t>% in 2017-2021</w:t>
      </w:r>
      <w:r w:rsidR="54E261C8" w:rsidRPr="005E49F2">
        <w:t xml:space="preserve"> (Chart 6)</w:t>
      </w:r>
      <w:r w:rsidRPr="00704984">
        <w:t>.</w:t>
      </w:r>
      <w:r w:rsidR="4D81A90D" w:rsidRPr="00704984">
        <w:t xml:space="preserve"> </w:t>
      </w:r>
      <w:r w:rsidR="4D81A90D" w:rsidRPr="65CAF403">
        <w:t>A similar but smaller decline trend can be seen in England and Scotland, although these are not directly comparable due to differences in age groups and periods.</w:t>
      </w:r>
    </w:p>
    <w:p w14:paraId="541BF2C3" w14:textId="77777777" w:rsidR="00A379DD" w:rsidRDefault="00A379DD" w:rsidP="00A379DD">
      <w:pPr>
        <w:pStyle w:val="ListParagraph"/>
      </w:pPr>
    </w:p>
    <w:p w14:paraId="3698CF9A" w14:textId="37241707" w:rsidR="00A379DD" w:rsidRDefault="00A379DD" w:rsidP="00A379DD">
      <w:pPr>
        <w:pStyle w:val="ListParagraph"/>
        <w:numPr>
          <w:ilvl w:val="0"/>
          <w:numId w:val="7"/>
        </w:numPr>
      </w:pPr>
      <w:r>
        <w:t>Since the 2013-2017 diagnosis periods, o</w:t>
      </w:r>
      <w:r w:rsidRPr="00704984">
        <w:t>ne-year net survival for liver cancer has declined</w:t>
      </w:r>
      <w:r>
        <w:t xml:space="preserve"> from 50.7% to 31.8%</w:t>
      </w:r>
      <w:r w:rsidRPr="00704984">
        <w:t xml:space="preserve"> in those </w:t>
      </w:r>
      <w:r>
        <w:t xml:space="preserve">aged </w:t>
      </w:r>
      <w:r w:rsidR="001C34BD">
        <w:t>15-</w:t>
      </w:r>
      <w:r w:rsidRPr="00704984">
        <w:t xml:space="preserve">54, </w:t>
      </w:r>
      <w:r>
        <w:t>falling below outcomes for</w:t>
      </w:r>
      <w:r w:rsidRPr="00704984">
        <w:t xml:space="preserve"> 55–74-year-olds</w:t>
      </w:r>
      <w:r>
        <w:t xml:space="preserve"> </w:t>
      </w:r>
      <w:r w:rsidR="218EB99E">
        <w:t>(Chart 7)</w:t>
      </w:r>
      <w:r w:rsidRPr="00704984">
        <w:t>.</w:t>
      </w:r>
      <w:r w:rsidR="3A87D389" w:rsidRPr="00704984">
        <w:t xml:space="preserve"> </w:t>
      </w:r>
      <w:r w:rsidR="2F353144" w:rsidRPr="65CAF403">
        <w:t>A similar but small</w:t>
      </w:r>
      <w:r w:rsidR="38568CC1" w:rsidRPr="65CAF403">
        <w:t>er</w:t>
      </w:r>
      <w:r w:rsidR="2F353144" w:rsidRPr="65CAF403">
        <w:t xml:space="preserve"> decline trend can be seen in England and Scotland, although these are not directly comparable due to differences in age groups and </w:t>
      </w:r>
      <w:r w:rsidR="54C3A87D">
        <w:t>periods.</w:t>
      </w:r>
    </w:p>
    <w:p w14:paraId="47A4AA50" w14:textId="472BC64F" w:rsidR="65CAF403" w:rsidRDefault="65CAF403" w:rsidP="65CAF403"/>
    <w:p w14:paraId="754B67A0" w14:textId="77F8A184" w:rsidR="00A379DD" w:rsidRDefault="684D98E1" w:rsidP="00A379DD">
      <w:r>
        <w:t>Area deprivation</w:t>
      </w:r>
      <w:r w:rsidR="2972F57F">
        <w:t xml:space="preserve"> (unstandardised net survival)</w:t>
      </w:r>
    </w:p>
    <w:p w14:paraId="68D35A9C" w14:textId="55E39931" w:rsidR="00A379DD" w:rsidRDefault="00A379DD" w:rsidP="00A379DD">
      <w:pPr>
        <w:pStyle w:val="ListParagraph"/>
        <w:numPr>
          <w:ilvl w:val="0"/>
          <w:numId w:val="7"/>
        </w:numPr>
      </w:pPr>
      <w:r>
        <w:t xml:space="preserve">For five-year net </w:t>
      </w:r>
      <w:r w:rsidR="3D238F02">
        <w:t xml:space="preserve">cancer </w:t>
      </w:r>
      <w:r>
        <w:t>survival, the deprivation inequality gap remains wider in men (21.</w:t>
      </w:r>
      <w:r w:rsidR="2B1B7B07">
        <w:t>5</w:t>
      </w:r>
      <w:r>
        <w:t>%</w:t>
      </w:r>
      <w:r w:rsidR="01988E88">
        <w:t xml:space="preserve"> percentage points</w:t>
      </w:r>
      <w:r>
        <w:t xml:space="preserve"> difference) than women (14.</w:t>
      </w:r>
      <w:r w:rsidR="2FE52826">
        <w:t>9</w:t>
      </w:r>
      <w:r>
        <w:t xml:space="preserve">% </w:t>
      </w:r>
      <w:r w:rsidR="362901C5">
        <w:t xml:space="preserve">percentage points </w:t>
      </w:r>
      <w:r>
        <w:t>difference) in the 2017-2021 period.</w:t>
      </w:r>
    </w:p>
    <w:p w14:paraId="0F480BAF" w14:textId="77777777" w:rsidR="00A379DD" w:rsidRDefault="00A379DD" w:rsidP="00A379DD">
      <w:pPr>
        <w:pStyle w:val="ListParagraph"/>
      </w:pPr>
    </w:p>
    <w:p w14:paraId="1EA90BF6" w14:textId="37E9202B" w:rsidR="00A379DD" w:rsidRDefault="6153D659" w:rsidP="65CAF403">
      <w:pPr>
        <w:pStyle w:val="ListParagraph"/>
        <w:numPr>
          <w:ilvl w:val="0"/>
          <w:numId w:val="7"/>
        </w:numPr>
      </w:pPr>
      <w:r w:rsidRPr="17202ED6">
        <w:t>For people diagnosed with colorectal cancer</w:t>
      </w:r>
      <w:r w:rsidR="5ECF68AB" w:rsidRPr="17202ED6">
        <w:t>, five-</w:t>
      </w:r>
      <w:r w:rsidRPr="17202ED6">
        <w:t xml:space="preserve">year net survival was 49.1% for those living in the most deprived areas compared to </w:t>
      </w:r>
      <w:r w:rsidR="611EAF01" w:rsidRPr="17202ED6">
        <w:t xml:space="preserve">66.0% for those living in the least deprived areas. </w:t>
      </w:r>
      <w:r w:rsidR="611EAF01">
        <w:t>This inequality gap in net survival is wider than it was for the previous period (Chart 8).</w:t>
      </w:r>
    </w:p>
    <w:p w14:paraId="7DD95BB1" w14:textId="60D7AB33" w:rsidR="17202ED6" w:rsidRDefault="17202ED6" w:rsidP="17202ED6">
      <w:pPr>
        <w:pStyle w:val="ListParagraph"/>
      </w:pPr>
    </w:p>
    <w:p w14:paraId="43568682" w14:textId="4AAB475F" w:rsidR="00A379DD" w:rsidRPr="005E49F2" w:rsidRDefault="00325A81" w:rsidP="17202ED6">
      <w:pPr>
        <w:numPr>
          <w:ilvl w:val="0"/>
          <w:numId w:val="7"/>
        </w:numPr>
      </w:pPr>
      <w:r>
        <w:t>B</w:t>
      </w:r>
      <w:r w:rsidR="00E8285C">
        <w:t>etween</w:t>
      </w:r>
      <w:r>
        <w:t xml:space="preserve"> the diagnosis periods</w:t>
      </w:r>
      <w:r w:rsidR="00FD6F1F">
        <w:t xml:space="preserve"> 20</w:t>
      </w:r>
      <w:r w:rsidR="1E7AE2B1">
        <w:t>09-2013</w:t>
      </w:r>
      <w:r w:rsidR="00E8285C">
        <w:t xml:space="preserve"> </w:t>
      </w:r>
      <w:r w:rsidR="0025035C">
        <w:t>and</w:t>
      </w:r>
      <w:r w:rsidR="00E8285C">
        <w:t xml:space="preserve"> 2013-2017</w:t>
      </w:r>
      <w:r w:rsidR="00331275">
        <w:t>, t</w:t>
      </w:r>
      <w:r w:rsidR="00A379DD">
        <w:t xml:space="preserve">en-year net survival for lung </w:t>
      </w:r>
      <w:r w:rsidR="00A379DD" w:rsidRPr="005E49F2">
        <w:t xml:space="preserve">cancer </w:t>
      </w:r>
      <w:r w:rsidR="2A9F8B6D" w:rsidRPr="005E49F2">
        <w:t xml:space="preserve">greatly </w:t>
      </w:r>
      <w:r w:rsidR="00A379DD" w:rsidRPr="005E49F2">
        <w:t xml:space="preserve">improved </w:t>
      </w:r>
      <w:r w:rsidR="0FAC70CC" w:rsidRPr="005E49F2">
        <w:t>in</w:t>
      </w:r>
      <w:r w:rsidR="4F605565" w:rsidRPr="005E49F2">
        <w:t xml:space="preserve"> </w:t>
      </w:r>
      <w:r w:rsidR="00A379DD" w:rsidRPr="005E49F2">
        <w:t>the least deprived</w:t>
      </w:r>
      <w:r w:rsidR="00FD6F1F">
        <w:t xml:space="preserve"> </w:t>
      </w:r>
      <w:r w:rsidR="635DF6AA">
        <w:t xml:space="preserve">areas </w:t>
      </w:r>
      <w:r w:rsidR="004D59DA" w:rsidRPr="005E49F2">
        <w:t>(</w:t>
      </w:r>
      <w:r w:rsidR="7C105E82" w:rsidRPr="005E49F2">
        <w:t>from 8.3% to 14.7%</w:t>
      </w:r>
      <w:r w:rsidR="004D59DA" w:rsidRPr="005E49F2">
        <w:t>)</w:t>
      </w:r>
      <w:r w:rsidR="5140887E" w:rsidRPr="005E49F2">
        <w:t>,</w:t>
      </w:r>
      <w:r w:rsidR="00EF0E5B">
        <w:t xml:space="preserve"> </w:t>
      </w:r>
      <w:r w:rsidR="00A379DD" w:rsidRPr="005E49F2">
        <w:t xml:space="preserve">but </w:t>
      </w:r>
      <w:r w:rsidR="01698FED" w:rsidRPr="005E49F2">
        <w:t xml:space="preserve">much </w:t>
      </w:r>
      <w:r w:rsidR="00A379DD" w:rsidRPr="005E49F2">
        <w:t>less so for the most deprived (</w:t>
      </w:r>
      <w:r w:rsidR="73743A07" w:rsidRPr="005E49F2">
        <w:t>from 6.8% to 8.5%</w:t>
      </w:r>
      <w:r w:rsidR="00A379DD" w:rsidRPr="005E49F2">
        <w:t xml:space="preserve">), widening existing deprivation inequalities </w:t>
      </w:r>
      <w:r w:rsidR="5753657E" w:rsidRPr="005E49F2">
        <w:t>(Chart 9)</w:t>
      </w:r>
      <w:r w:rsidR="00A379DD" w:rsidRPr="005E49F2">
        <w:t xml:space="preserve">. </w:t>
      </w:r>
    </w:p>
    <w:p w14:paraId="67585694" w14:textId="41ED3953" w:rsidR="00A379DD" w:rsidRPr="005E49F2" w:rsidRDefault="00A379DD" w:rsidP="65CAF403"/>
    <w:p w14:paraId="0098FF08" w14:textId="31EBB797" w:rsidR="7B2DDD07" w:rsidRDefault="7B2DDD07" w:rsidP="65CAF403">
      <w:pPr>
        <w:rPr>
          <w:b/>
          <w:bCs/>
        </w:rPr>
      </w:pPr>
      <w:r>
        <w:t>Stage at diagnosis</w:t>
      </w:r>
      <w:r w:rsidR="31BBA183">
        <w:t xml:space="preserve"> (unstandardised net survival)</w:t>
      </w:r>
    </w:p>
    <w:p w14:paraId="42FE484E" w14:textId="26A2F9C5" w:rsidR="00A379DD" w:rsidRPr="005E49F2" w:rsidRDefault="00A379DD" w:rsidP="00A379DD">
      <w:pPr>
        <w:pStyle w:val="ListParagraph"/>
        <w:numPr>
          <w:ilvl w:val="0"/>
          <w:numId w:val="7"/>
        </w:numPr>
      </w:pPr>
      <w:r w:rsidRPr="005E49F2">
        <w:t>Five-year net survival continue</w:t>
      </w:r>
      <w:r w:rsidR="314836C9" w:rsidRPr="005E49F2">
        <w:t>d</w:t>
      </w:r>
      <w:r w:rsidRPr="005E49F2">
        <w:t xml:space="preserve"> to increase for female breast cancer diagnoses at stage 4 </w:t>
      </w:r>
      <w:r w:rsidR="01EFCB55" w:rsidRPr="005E49F2">
        <w:t>(Chart 10)</w:t>
      </w:r>
      <w:r w:rsidR="5BC7BD79" w:rsidRPr="005E49F2">
        <w:t>.</w:t>
      </w:r>
      <w:r w:rsidR="47785148" w:rsidRPr="005E49F2">
        <w:t xml:space="preserve"> </w:t>
      </w:r>
    </w:p>
    <w:p w14:paraId="3028AF54" w14:textId="77777777" w:rsidR="00A379DD" w:rsidRPr="005E49F2" w:rsidRDefault="00A379DD" w:rsidP="00A379DD">
      <w:pPr>
        <w:pStyle w:val="ListParagraph"/>
      </w:pPr>
    </w:p>
    <w:p w14:paraId="23DAFEF0" w14:textId="77400E10" w:rsidR="00A379DD" w:rsidRDefault="00A379DD" w:rsidP="00A379DD">
      <w:pPr>
        <w:pStyle w:val="ListParagraph"/>
        <w:numPr>
          <w:ilvl w:val="0"/>
          <w:numId w:val="7"/>
        </w:numPr>
      </w:pPr>
      <w:r w:rsidRPr="005E49F2">
        <w:t>One-year net survival for stage 4 cervical cancer diagnoses has increased from 35</w:t>
      </w:r>
      <w:r w:rsidR="007B534B">
        <w:t>.0</w:t>
      </w:r>
      <w:r w:rsidRPr="005E49F2">
        <w:t>% in the 2014-2018 diagnosis period to 41.</w:t>
      </w:r>
      <w:r w:rsidR="29A2F735" w:rsidRPr="005E49F2">
        <w:t>3</w:t>
      </w:r>
      <w:r w:rsidRPr="005E49F2">
        <w:t xml:space="preserve">% in the 2017-2021 diagnosis period </w:t>
      </w:r>
      <w:r w:rsidR="6751A9F0" w:rsidRPr="005E49F2">
        <w:t>(Chart 11).</w:t>
      </w:r>
    </w:p>
    <w:p w14:paraId="2372F35D" w14:textId="77777777" w:rsidR="00A379DD" w:rsidRDefault="00A379DD" w:rsidP="00A379DD">
      <w:pPr>
        <w:pStyle w:val="ListParagraph"/>
      </w:pPr>
    </w:p>
    <w:p w14:paraId="0BEEF6C7" w14:textId="77777777" w:rsidR="00A379DD" w:rsidRPr="00B0236E" w:rsidRDefault="00A379DD" w:rsidP="00A379DD">
      <w:pPr>
        <w:pStyle w:val="ListParagraph"/>
      </w:pPr>
    </w:p>
    <w:p w14:paraId="6A877411" w14:textId="39C3E5A7" w:rsidR="7529B5DC" w:rsidRDefault="7529B5DC" w:rsidP="65CAF403">
      <w:pPr>
        <w:rPr>
          <w:b/>
          <w:bCs/>
        </w:rPr>
      </w:pPr>
      <w:r w:rsidRPr="59C74564">
        <w:rPr>
          <w:b/>
          <w:bCs/>
        </w:rPr>
        <w:t xml:space="preserve">Note: Where all cancers </w:t>
      </w:r>
      <w:bookmarkStart w:id="0" w:name="_Int_9vd5P3u7"/>
      <w:r w:rsidRPr="59C74564">
        <w:rPr>
          <w:b/>
          <w:bCs/>
        </w:rPr>
        <w:t>is</w:t>
      </w:r>
      <w:bookmarkEnd w:id="0"/>
      <w:r w:rsidRPr="59C74564">
        <w:rPr>
          <w:b/>
          <w:bCs/>
        </w:rPr>
        <w:t xml:space="preserve"> mentioned, this refers to all cancers excluding non-melanoma skin cancer (NMSC).</w:t>
      </w:r>
      <w:r w:rsidR="53B82E7A" w:rsidRPr="59C74564">
        <w:rPr>
          <w:b/>
          <w:bCs/>
        </w:rPr>
        <w:t xml:space="preserve"> Breakdowns are age-standardised</w:t>
      </w:r>
      <w:r w:rsidR="7D9EE473" w:rsidRPr="59C74564">
        <w:rPr>
          <w:b/>
          <w:bCs/>
        </w:rPr>
        <w:t xml:space="preserve"> unless otherwise specified</w:t>
      </w:r>
      <w:r w:rsidR="53B82E7A" w:rsidRPr="59C74564">
        <w:rPr>
          <w:b/>
          <w:bCs/>
        </w:rPr>
        <w:t>.</w:t>
      </w:r>
      <w:r w:rsidR="6EA69FC8" w:rsidRPr="59C74564">
        <w:rPr>
          <w:b/>
          <w:bCs/>
        </w:rPr>
        <w:t xml:space="preserve"> Any percentage point differences are absolute</w:t>
      </w:r>
      <w:r w:rsidR="6D6EFB2F" w:rsidRPr="59C74564">
        <w:rPr>
          <w:b/>
          <w:bCs/>
        </w:rPr>
        <w:t xml:space="preserve"> and not relative differences.</w:t>
      </w:r>
    </w:p>
    <w:p w14:paraId="1E4A0639" w14:textId="77777777" w:rsidR="00A379DD" w:rsidRPr="00386A04" w:rsidRDefault="00A379DD" w:rsidP="00A379DD">
      <w:pPr>
        <w:rPr>
          <w:sz w:val="24"/>
          <w:szCs w:val="24"/>
        </w:rPr>
      </w:pPr>
    </w:p>
    <w:p w14:paraId="18DD78C6" w14:textId="77777777" w:rsidR="00A379DD" w:rsidRPr="00B0236E" w:rsidRDefault="00A379DD" w:rsidP="00A379DD">
      <w:pPr>
        <w:pStyle w:val="Heading2"/>
      </w:pPr>
      <w:r>
        <w:lastRenderedPageBreak/>
        <w:t>Charts</w:t>
      </w:r>
    </w:p>
    <w:p w14:paraId="036F0306" w14:textId="77777777" w:rsidR="00A379DD" w:rsidRDefault="00A379DD" w:rsidP="00A379DD">
      <w:pPr>
        <w:pStyle w:val="Caption"/>
        <w:keepNext/>
        <w:rPr>
          <w:i w:val="0"/>
          <w:iCs w:val="0"/>
          <w:sz w:val="22"/>
          <w:szCs w:val="22"/>
        </w:rPr>
      </w:pPr>
      <w:bookmarkStart w:id="1" w:name="_Ref191652533"/>
    </w:p>
    <w:p w14:paraId="54D3AE68" w14:textId="4C61DD7C" w:rsidR="00A379DD" w:rsidRPr="00376FBF" w:rsidRDefault="00A379DD" w:rsidP="14544D1C">
      <w:pPr>
        <w:pStyle w:val="Caption"/>
        <w:keepNext/>
        <w:rPr>
          <w:i w:val="0"/>
          <w:iCs w:val="0"/>
          <w:sz w:val="22"/>
          <w:szCs w:val="22"/>
        </w:rPr>
      </w:pPr>
      <w:r w:rsidRPr="14544D1C">
        <w:rPr>
          <w:i w:val="0"/>
          <w:iCs w:val="0"/>
          <w:sz w:val="22"/>
          <w:szCs w:val="22"/>
        </w:rPr>
        <w:t>Chart</w:t>
      </w:r>
      <w:r w:rsidR="77CFD449" w:rsidRPr="14544D1C">
        <w:rPr>
          <w:i w:val="0"/>
          <w:iCs w:val="0"/>
          <w:sz w:val="22"/>
          <w:szCs w:val="22"/>
        </w:rPr>
        <w:t xml:space="preserve"> 1</w:t>
      </w:r>
      <w:bookmarkEnd w:id="1"/>
    </w:p>
    <w:p w14:paraId="57D6B295" w14:textId="3BEF067C" w:rsidR="00A379DD" w:rsidRDefault="642E0477" w:rsidP="14544D1C">
      <w:pPr>
        <w:keepNext/>
      </w:pPr>
      <w:r>
        <w:rPr>
          <w:noProof/>
        </w:rPr>
        <w:drawing>
          <wp:inline distT="0" distB="0" distL="0" distR="0" wp14:anchorId="67F40E14" wp14:editId="61E307A7">
            <wp:extent cx="5724524" cy="3181350"/>
            <wp:effectExtent l="0" t="0" r="0" b="0"/>
            <wp:docPr id="151796048" name="Picture 1517960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4524" cy="3181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74203C" w14:textId="1F736917" w:rsidR="14544D1C" w:rsidRDefault="14544D1C" w:rsidP="14544D1C">
      <w:pPr>
        <w:keepNext/>
      </w:pPr>
    </w:p>
    <w:p w14:paraId="628DE00F" w14:textId="0BF6AFAE" w:rsidR="00A379DD" w:rsidRPr="00376FBF" w:rsidRDefault="00A379DD" w:rsidP="59C74564">
      <w:pPr>
        <w:pStyle w:val="Caption"/>
        <w:keepNext/>
        <w:rPr>
          <w:i w:val="0"/>
          <w:iCs w:val="0"/>
          <w:noProof/>
          <w:sz w:val="22"/>
          <w:szCs w:val="22"/>
        </w:rPr>
      </w:pPr>
      <w:bookmarkStart w:id="2" w:name="_Ref191652654"/>
      <w:r w:rsidRPr="14544D1C">
        <w:rPr>
          <w:i w:val="0"/>
          <w:iCs w:val="0"/>
          <w:sz w:val="22"/>
          <w:szCs w:val="22"/>
        </w:rPr>
        <w:t xml:space="preserve">Chart </w:t>
      </w:r>
      <w:r w:rsidR="2762C7FB" w:rsidRPr="14544D1C">
        <w:rPr>
          <w:i w:val="0"/>
          <w:iCs w:val="0"/>
          <w:sz w:val="22"/>
          <w:szCs w:val="22"/>
        </w:rPr>
        <w:t>2</w:t>
      </w:r>
      <w:bookmarkEnd w:id="2"/>
    </w:p>
    <w:p w14:paraId="6F61E2C8" w14:textId="4FA78382" w:rsidR="00A379DD" w:rsidRDefault="5532F056" w:rsidP="00A379DD">
      <w:r>
        <w:rPr>
          <w:noProof/>
        </w:rPr>
        <w:drawing>
          <wp:inline distT="0" distB="0" distL="0" distR="0" wp14:anchorId="69E43A2C" wp14:editId="0F9BE937">
            <wp:extent cx="5724524" cy="3333750"/>
            <wp:effectExtent l="0" t="0" r="0" b="0"/>
            <wp:docPr id="1851448363" name="Picture 18514483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4524" cy="3333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379DD">
        <w:br/>
      </w:r>
    </w:p>
    <w:p w14:paraId="1946096C" w14:textId="2D77335E" w:rsidR="00A379DD" w:rsidRPr="00376FBF" w:rsidRDefault="00A379DD" w:rsidP="59C74564">
      <w:pPr>
        <w:pStyle w:val="Caption"/>
        <w:keepNext/>
        <w:rPr>
          <w:i w:val="0"/>
          <w:iCs w:val="0"/>
          <w:sz w:val="22"/>
          <w:szCs w:val="22"/>
        </w:rPr>
      </w:pPr>
      <w:bookmarkStart w:id="3" w:name="_Ref191652677"/>
      <w:r w:rsidRPr="59C74564">
        <w:rPr>
          <w:i w:val="0"/>
          <w:iCs w:val="0"/>
          <w:sz w:val="22"/>
          <w:szCs w:val="22"/>
        </w:rPr>
        <w:lastRenderedPageBreak/>
        <w:t>Chart</w:t>
      </w:r>
      <w:r w:rsidR="7BCAD0E7" w:rsidRPr="59C74564">
        <w:rPr>
          <w:i w:val="0"/>
          <w:iCs w:val="0"/>
          <w:sz w:val="22"/>
          <w:szCs w:val="22"/>
        </w:rPr>
        <w:t xml:space="preserve"> 3</w:t>
      </w:r>
      <w:bookmarkEnd w:id="3"/>
    </w:p>
    <w:p w14:paraId="2EE423F7" w14:textId="061704E9" w:rsidR="00A379DD" w:rsidRDefault="00A379DD" w:rsidP="00A379DD">
      <w:r>
        <w:rPr>
          <w:noProof/>
        </w:rPr>
        <w:drawing>
          <wp:inline distT="0" distB="0" distL="0" distR="0" wp14:anchorId="6CE7CBD9" wp14:editId="042BD631">
            <wp:extent cx="5731510" cy="601345"/>
            <wp:effectExtent l="0" t="0" r="2540" b="8255"/>
            <wp:docPr id="1985126301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601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6847431E">
        <w:rPr>
          <w:noProof/>
        </w:rPr>
        <w:drawing>
          <wp:inline distT="0" distB="0" distL="0" distR="0" wp14:anchorId="5A0C68AB" wp14:editId="74E7AA8C">
            <wp:extent cx="5724524" cy="2419350"/>
            <wp:effectExtent l="0" t="0" r="0" b="0"/>
            <wp:docPr id="2081665182" name="Picture 20816651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4524" cy="2419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3F0E3016" w14:textId="7AD59164" w:rsidR="14544D1C" w:rsidRDefault="14544D1C"/>
    <w:p w14:paraId="01448942" w14:textId="17BF679F" w:rsidR="00A379DD" w:rsidRPr="00376FBF" w:rsidRDefault="00A379DD" w:rsidP="59C74564">
      <w:pPr>
        <w:pStyle w:val="Caption"/>
        <w:keepNext/>
        <w:rPr>
          <w:i w:val="0"/>
          <w:iCs w:val="0"/>
          <w:sz w:val="22"/>
          <w:szCs w:val="22"/>
        </w:rPr>
      </w:pPr>
      <w:bookmarkStart w:id="4" w:name="_Ref191652702"/>
      <w:r w:rsidRPr="59C74564">
        <w:rPr>
          <w:i w:val="0"/>
          <w:iCs w:val="0"/>
          <w:sz w:val="22"/>
          <w:szCs w:val="22"/>
        </w:rPr>
        <w:t>Chart</w:t>
      </w:r>
      <w:r w:rsidR="17A3FF83" w:rsidRPr="59C74564">
        <w:rPr>
          <w:i w:val="0"/>
          <w:iCs w:val="0"/>
          <w:sz w:val="22"/>
          <w:szCs w:val="22"/>
        </w:rPr>
        <w:t xml:space="preserve"> 4</w:t>
      </w:r>
      <w:bookmarkEnd w:id="4"/>
    </w:p>
    <w:p w14:paraId="3D526A3D" w14:textId="2F6BE0D2" w:rsidR="00A379DD" w:rsidRDefault="100B568B" w:rsidP="00A379DD">
      <w:r>
        <w:rPr>
          <w:noProof/>
        </w:rPr>
        <w:drawing>
          <wp:inline distT="0" distB="0" distL="0" distR="0" wp14:anchorId="43222BFC" wp14:editId="52098E9F">
            <wp:extent cx="5724524" cy="3105150"/>
            <wp:effectExtent l="0" t="0" r="0" b="0"/>
            <wp:docPr id="503330061" name="Picture 5033300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4524" cy="3105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C28805" w14:textId="77777777" w:rsidR="00A379DD" w:rsidRDefault="00A379DD" w:rsidP="00A379DD"/>
    <w:p w14:paraId="018FBB2E" w14:textId="15E39330" w:rsidR="14544D1C" w:rsidRDefault="14544D1C" w:rsidP="14544D1C">
      <w:pPr>
        <w:pStyle w:val="Caption"/>
      </w:pPr>
    </w:p>
    <w:p w14:paraId="47499443" w14:textId="3E8DDF50" w:rsidR="00A379DD" w:rsidRDefault="00A379DD" w:rsidP="14544D1C">
      <w:pPr>
        <w:pStyle w:val="Caption"/>
        <w:keepNext/>
        <w:rPr>
          <w:i w:val="0"/>
          <w:iCs w:val="0"/>
          <w:sz w:val="22"/>
          <w:szCs w:val="22"/>
        </w:rPr>
      </w:pPr>
      <w:bookmarkStart w:id="5" w:name="_Ref191652791"/>
      <w:r w:rsidRPr="14544D1C">
        <w:rPr>
          <w:i w:val="0"/>
          <w:iCs w:val="0"/>
          <w:sz w:val="22"/>
          <w:szCs w:val="22"/>
        </w:rPr>
        <w:lastRenderedPageBreak/>
        <w:t xml:space="preserve">Chart </w:t>
      </w:r>
      <w:bookmarkEnd w:id="5"/>
      <w:r w:rsidR="09E0354E" w:rsidRPr="14544D1C">
        <w:rPr>
          <w:i w:val="0"/>
          <w:iCs w:val="0"/>
          <w:sz w:val="22"/>
          <w:szCs w:val="22"/>
        </w:rPr>
        <w:t>5</w:t>
      </w:r>
    </w:p>
    <w:p w14:paraId="3F5E8BA0" w14:textId="154B1FBE" w:rsidR="00A379DD" w:rsidRDefault="2F74C09D" w:rsidP="00A379DD">
      <w:r>
        <w:rPr>
          <w:noProof/>
        </w:rPr>
        <w:drawing>
          <wp:inline distT="0" distB="0" distL="0" distR="0" wp14:anchorId="0E91DBC6" wp14:editId="6014F14A">
            <wp:extent cx="5724524" cy="3219450"/>
            <wp:effectExtent l="0" t="0" r="0" b="0"/>
            <wp:docPr id="1874379538" name="Picture 18743795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4524" cy="3219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7E7C60" w14:textId="5B6BCE0B" w:rsidR="14544D1C" w:rsidRDefault="14544D1C" w:rsidP="14544D1C">
      <w:pPr>
        <w:pStyle w:val="Caption"/>
        <w:keepNext/>
        <w:rPr>
          <w:i w:val="0"/>
          <w:iCs w:val="0"/>
          <w:sz w:val="22"/>
          <w:szCs w:val="22"/>
        </w:rPr>
      </w:pPr>
    </w:p>
    <w:p w14:paraId="291F5DAE" w14:textId="09D1C4DB" w:rsidR="00A379DD" w:rsidRPr="00376FBF" w:rsidRDefault="00A379DD" w:rsidP="65CAF403">
      <w:pPr>
        <w:pStyle w:val="Caption"/>
        <w:keepNext/>
        <w:rPr>
          <w:i w:val="0"/>
          <w:iCs w:val="0"/>
          <w:sz w:val="22"/>
          <w:szCs w:val="22"/>
        </w:rPr>
      </w:pPr>
      <w:bookmarkStart w:id="6" w:name="_Ref191652811"/>
      <w:r w:rsidRPr="65CAF403">
        <w:rPr>
          <w:i w:val="0"/>
          <w:iCs w:val="0"/>
          <w:sz w:val="22"/>
          <w:szCs w:val="22"/>
        </w:rPr>
        <w:t xml:space="preserve">Chart </w:t>
      </w:r>
      <w:bookmarkEnd w:id="6"/>
      <w:r w:rsidR="11FA62FD" w:rsidRPr="65CAF403">
        <w:rPr>
          <w:i w:val="0"/>
          <w:iCs w:val="0"/>
          <w:sz w:val="22"/>
          <w:szCs w:val="22"/>
        </w:rPr>
        <w:t>6</w:t>
      </w:r>
    </w:p>
    <w:p w14:paraId="3359ACE9" w14:textId="47E2BF19" w:rsidR="00A379DD" w:rsidRPr="00C608A9" w:rsidRDefault="3A57F12A" w:rsidP="00A379DD">
      <w:r>
        <w:rPr>
          <w:noProof/>
        </w:rPr>
        <w:drawing>
          <wp:inline distT="0" distB="0" distL="0" distR="0" wp14:anchorId="56D2774E" wp14:editId="244954ED">
            <wp:extent cx="5724524" cy="3181350"/>
            <wp:effectExtent l="0" t="0" r="0" b="0"/>
            <wp:docPr id="1573443962" name="Picture 15734439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4524" cy="3181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4B322D" w14:textId="77777777" w:rsidR="00A379DD" w:rsidRDefault="00A379DD" w:rsidP="00A379DD"/>
    <w:p w14:paraId="69D09F6B" w14:textId="77777777" w:rsidR="00A379DD" w:rsidRDefault="00A379DD" w:rsidP="00A379DD"/>
    <w:p w14:paraId="0380B91F" w14:textId="5ECE3FB5" w:rsidR="00A379DD" w:rsidRPr="00376FBF" w:rsidRDefault="00A379DD" w:rsidP="17202ED6">
      <w:pPr>
        <w:pStyle w:val="Caption"/>
        <w:keepNext/>
        <w:rPr>
          <w:i w:val="0"/>
          <w:iCs w:val="0"/>
          <w:sz w:val="22"/>
          <w:szCs w:val="22"/>
        </w:rPr>
      </w:pPr>
      <w:bookmarkStart w:id="7" w:name="_Ref191652834"/>
      <w:r w:rsidRPr="17202ED6">
        <w:rPr>
          <w:i w:val="0"/>
          <w:iCs w:val="0"/>
          <w:sz w:val="22"/>
          <w:szCs w:val="22"/>
        </w:rPr>
        <w:lastRenderedPageBreak/>
        <w:t xml:space="preserve">Chart </w:t>
      </w:r>
      <w:bookmarkEnd w:id="7"/>
      <w:r w:rsidR="2FF108A5" w:rsidRPr="17202ED6">
        <w:rPr>
          <w:i w:val="0"/>
          <w:iCs w:val="0"/>
          <w:sz w:val="22"/>
          <w:szCs w:val="22"/>
        </w:rPr>
        <w:t>7</w:t>
      </w:r>
    </w:p>
    <w:p w14:paraId="7C4A874A" w14:textId="619089B7" w:rsidR="00A379DD" w:rsidRPr="00123F69" w:rsidRDefault="137697D2" w:rsidP="00A379DD">
      <w:r>
        <w:rPr>
          <w:noProof/>
        </w:rPr>
        <w:drawing>
          <wp:inline distT="0" distB="0" distL="0" distR="0" wp14:anchorId="26BE8C8B" wp14:editId="66A25041">
            <wp:extent cx="5796396" cy="3188018"/>
            <wp:effectExtent l="0" t="0" r="0" b="0"/>
            <wp:docPr id="303017396" name="Picture 3030173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96396" cy="31880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379DD">
        <w:br/>
      </w:r>
    </w:p>
    <w:p w14:paraId="67701824" w14:textId="1B406B2E" w:rsidR="14544D1C" w:rsidRDefault="14544D1C"/>
    <w:p w14:paraId="52352874" w14:textId="2148C5EC" w:rsidR="00A379DD" w:rsidRPr="00376FBF" w:rsidRDefault="00A379DD" w:rsidP="17202ED6">
      <w:pPr>
        <w:pStyle w:val="Caption"/>
        <w:keepNext/>
        <w:rPr>
          <w:i w:val="0"/>
          <w:iCs w:val="0"/>
          <w:noProof/>
          <w:sz w:val="22"/>
          <w:szCs w:val="22"/>
        </w:rPr>
      </w:pPr>
      <w:bookmarkStart w:id="8" w:name="_Ref191652855"/>
      <w:r w:rsidRPr="17202ED6">
        <w:rPr>
          <w:i w:val="0"/>
          <w:iCs w:val="0"/>
          <w:sz w:val="22"/>
          <w:szCs w:val="22"/>
        </w:rPr>
        <w:t xml:space="preserve">Chart </w:t>
      </w:r>
      <w:r w:rsidR="4AB7E5BB" w:rsidRPr="17202ED6">
        <w:rPr>
          <w:i w:val="0"/>
          <w:iCs w:val="0"/>
          <w:sz w:val="22"/>
          <w:szCs w:val="22"/>
        </w:rPr>
        <w:t>8</w:t>
      </w:r>
      <w:bookmarkEnd w:id="8"/>
    </w:p>
    <w:p w14:paraId="5C5DCCAC" w14:textId="5F5D3FBE" w:rsidR="00A379DD" w:rsidRDefault="57A8CAB4" w:rsidP="00A379DD">
      <w:r>
        <w:rPr>
          <w:noProof/>
        </w:rPr>
        <w:drawing>
          <wp:inline distT="0" distB="0" distL="0" distR="0" wp14:anchorId="32850B26" wp14:editId="65E77265">
            <wp:extent cx="5724524" cy="3038475"/>
            <wp:effectExtent l="0" t="0" r="0" b="0"/>
            <wp:docPr id="993017319" name="Picture 9930173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4524" cy="3038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379DD">
        <w:br/>
      </w:r>
    </w:p>
    <w:p w14:paraId="1581B6DB" w14:textId="27C12BD2" w:rsidR="00A379DD" w:rsidRPr="00376FBF" w:rsidRDefault="00A379DD" w:rsidP="17202ED6">
      <w:pPr>
        <w:pStyle w:val="Caption"/>
        <w:keepNext/>
        <w:rPr>
          <w:i w:val="0"/>
          <w:iCs w:val="0"/>
          <w:sz w:val="22"/>
          <w:szCs w:val="22"/>
        </w:rPr>
      </w:pPr>
      <w:bookmarkStart w:id="9" w:name="_Ref191652877"/>
      <w:r w:rsidRPr="17202ED6">
        <w:rPr>
          <w:i w:val="0"/>
          <w:iCs w:val="0"/>
          <w:sz w:val="22"/>
          <w:szCs w:val="22"/>
        </w:rPr>
        <w:lastRenderedPageBreak/>
        <w:t xml:space="preserve">Chart </w:t>
      </w:r>
      <w:bookmarkEnd w:id="9"/>
      <w:r w:rsidR="7A7EBA6B" w:rsidRPr="17202ED6">
        <w:rPr>
          <w:i w:val="0"/>
          <w:iCs w:val="0"/>
          <w:sz w:val="22"/>
          <w:szCs w:val="22"/>
        </w:rPr>
        <w:t>9</w:t>
      </w:r>
    </w:p>
    <w:p w14:paraId="2C50B744" w14:textId="041EA480" w:rsidR="00A379DD" w:rsidRDefault="0D5B5F07" w:rsidP="00A379DD">
      <w:r>
        <w:rPr>
          <w:noProof/>
        </w:rPr>
        <w:drawing>
          <wp:inline distT="0" distB="0" distL="0" distR="0" wp14:anchorId="5B1DE9A4" wp14:editId="3280E762">
            <wp:extent cx="5724524" cy="3095625"/>
            <wp:effectExtent l="0" t="0" r="0" b="0"/>
            <wp:docPr id="340502358" name="Picture 3405023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4524" cy="3095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937F06" w14:textId="77777777" w:rsidR="00A379DD" w:rsidRDefault="00A379DD" w:rsidP="00A379DD"/>
    <w:p w14:paraId="7A070985" w14:textId="191FA0D7" w:rsidR="00A379DD" w:rsidRDefault="00A379DD" w:rsidP="17202ED6">
      <w:pPr>
        <w:keepNext/>
      </w:pPr>
    </w:p>
    <w:p w14:paraId="7B052DAC" w14:textId="77777777" w:rsidR="00A379DD" w:rsidRDefault="00A379DD" w:rsidP="00A379DD"/>
    <w:p w14:paraId="10B61127" w14:textId="37CCB5C2" w:rsidR="00A379DD" w:rsidRPr="00376FBF" w:rsidRDefault="00A379DD" w:rsidP="59C74564">
      <w:pPr>
        <w:pStyle w:val="Caption"/>
        <w:keepNext/>
        <w:rPr>
          <w:i w:val="0"/>
          <w:iCs w:val="0"/>
          <w:sz w:val="22"/>
          <w:szCs w:val="22"/>
        </w:rPr>
      </w:pPr>
      <w:bookmarkStart w:id="10" w:name="_Ref191652906"/>
      <w:r w:rsidRPr="59C74564">
        <w:rPr>
          <w:i w:val="0"/>
          <w:iCs w:val="0"/>
          <w:sz w:val="22"/>
          <w:szCs w:val="22"/>
        </w:rPr>
        <w:t xml:space="preserve">Chart </w:t>
      </w:r>
      <w:bookmarkEnd w:id="10"/>
      <w:r w:rsidR="4D5DB131" w:rsidRPr="59C74564">
        <w:rPr>
          <w:i w:val="0"/>
          <w:iCs w:val="0"/>
          <w:sz w:val="22"/>
          <w:szCs w:val="22"/>
        </w:rPr>
        <w:t>10</w:t>
      </w:r>
    </w:p>
    <w:p w14:paraId="33BCCDC6" w14:textId="4645E13A" w:rsidR="00A379DD" w:rsidRDefault="00313970" w:rsidP="00A379DD">
      <w:r>
        <w:rPr>
          <w:noProof/>
        </w:rPr>
        <w:drawing>
          <wp:inline distT="0" distB="0" distL="0" distR="0" wp14:anchorId="3C0555A2" wp14:editId="7861F702">
            <wp:extent cx="5724524" cy="2743200"/>
            <wp:effectExtent l="0" t="0" r="0" b="0"/>
            <wp:docPr id="1771480264" name="Picture 17714802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4524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379DD">
        <w:br/>
      </w:r>
    </w:p>
    <w:p w14:paraId="6D2EFF24" w14:textId="5EA16E75" w:rsidR="00A379DD" w:rsidRPr="00376FBF" w:rsidRDefault="00A379DD" w:rsidP="17202ED6">
      <w:pPr>
        <w:pStyle w:val="Caption"/>
        <w:keepNext/>
        <w:rPr>
          <w:i w:val="0"/>
          <w:iCs w:val="0"/>
          <w:sz w:val="22"/>
          <w:szCs w:val="22"/>
        </w:rPr>
      </w:pPr>
      <w:bookmarkStart w:id="11" w:name="_Ref191652915"/>
      <w:r w:rsidRPr="17202ED6">
        <w:rPr>
          <w:i w:val="0"/>
          <w:iCs w:val="0"/>
          <w:sz w:val="22"/>
          <w:szCs w:val="22"/>
        </w:rPr>
        <w:lastRenderedPageBreak/>
        <w:t>Chart</w:t>
      </w:r>
      <w:bookmarkEnd w:id="11"/>
      <w:r w:rsidR="5BE3B36F" w:rsidRPr="17202ED6">
        <w:rPr>
          <w:i w:val="0"/>
          <w:iCs w:val="0"/>
          <w:sz w:val="22"/>
          <w:szCs w:val="22"/>
        </w:rPr>
        <w:t xml:space="preserve"> 11</w:t>
      </w:r>
    </w:p>
    <w:p w14:paraId="3EFEFC98" w14:textId="2E1493E4" w:rsidR="00A379DD" w:rsidRDefault="21F164DE" w:rsidP="00A379DD">
      <w:r>
        <w:rPr>
          <w:noProof/>
        </w:rPr>
        <w:drawing>
          <wp:inline distT="0" distB="0" distL="0" distR="0" wp14:anchorId="3D2CECB6" wp14:editId="506B54FA">
            <wp:extent cx="5724524" cy="2771775"/>
            <wp:effectExtent l="0" t="0" r="0" b="0"/>
            <wp:docPr id="1914926516" name="Picture 19149265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4524" cy="2771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379DD">
        <w:br/>
      </w:r>
    </w:p>
    <w:p w14:paraId="572D1814" w14:textId="77777777" w:rsidR="00A379DD" w:rsidRDefault="00A379DD" w:rsidP="00A379DD"/>
    <w:p w14:paraId="35E57782" w14:textId="77777777" w:rsidR="00513572" w:rsidRPr="00A379DD" w:rsidRDefault="00513572" w:rsidP="00A379DD"/>
    <w:sectPr w:rsidR="00513572" w:rsidRPr="00A379D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87C90D" w14:textId="77777777" w:rsidR="00CD59D4" w:rsidRDefault="00CD59D4" w:rsidP="00640B29">
      <w:pPr>
        <w:spacing w:after="0" w:line="240" w:lineRule="auto"/>
      </w:pPr>
      <w:r>
        <w:separator/>
      </w:r>
    </w:p>
  </w:endnote>
  <w:endnote w:type="continuationSeparator" w:id="0">
    <w:p w14:paraId="10E911B2" w14:textId="77777777" w:rsidR="00CD59D4" w:rsidRDefault="00CD59D4" w:rsidP="00640B29">
      <w:pPr>
        <w:spacing w:after="0" w:line="240" w:lineRule="auto"/>
      </w:pPr>
      <w:r>
        <w:continuationSeparator/>
      </w:r>
    </w:p>
  </w:endnote>
  <w:endnote w:type="continuationNotice" w:id="1">
    <w:p w14:paraId="57ACF570" w14:textId="77777777" w:rsidR="00CD59D4" w:rsidRDefault="00CD59D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B2F12A" w14:textId="77777777" w:rsidR="00CD59D4" w:rsidRDefault="00CD59D4" w:rsidP="00640B29">
      <w:pPr>
        <w:spacing w:after="0" w:line="240" w:lineRule="auto"/>
      </w:pPr>
      <w:r>
        <w:separator/>
      </w:r>
    </w:p>
  </w:footnote>
  <w:footnote w:type="continuationSeparator" w:id="0">
    <w:p w14:paraId="2081A8A7" w14:textId="77777777" w:rsidR="00CD59D4" w:rsidRDefault="00CD59D4" w:rsidP="00640B29">
      <w:pPr>
        <w:spacing w:after="0" w:line="240" w:lineRule="auto"/>
      </w:pPr>
      <w:r>
        <w:continuationSeparator/>
      </w:r>
    </w:p>
  </w:footnote>
  <w:footnote w:type="continuationNotice" w:id="1">
    <w:p w14:paraId="27ED1A7A" w14:textId="77777777" w:rsidR="00CD59D4" w:rsidRDefault="00CD59D4">
      <w:pPr>
        <w:spacing w:after="0" w:line="240" w:lineRule="auto"/>
      </w:pP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>
    <int2:bookmark int2:bookmarkName="_Int_9vd5P3u7" int2:invalidationBookmarkName="" int2:hashCode="tH82PitDDAZH8U" int2:id="0xHFOKp3">
      <int2:state int2:value="Rejected" int2:type="AugLoop_Text_Critique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401659"/>
    <w:multiLevelType w:val="hybridMultilevel"/>
    <w:tmpl w:val="777072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98005B"/>
    <w:multiLevelType w:val="hybridMultilevel"/>
    <w:tmpl w:val="12CC68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905B9C"/>
    <w:multiLevelType w:val="hybridMultilevel"/>
    <w:tmpl w:val="AFBC4D0A"/>
    <w:lvl w:ilvl="0" w:tplc="0212ADF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F763EB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DF2C7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0D229C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54C861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EEC27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53CF6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114688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E7201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3EC7D5"/>
    <w:multiLevelType w:val="hybridMultilevel"/>
    <w:tmpl w:val="8644438E"/>
    <w:lvl w:ilvl="0" w:tplc="24B45C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2097D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A899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D4661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A6ABF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EBC66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3EE34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3627EA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E8E88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058725"/>
    <w:multiLevelType w:val="hybridMultilevel"/>
    <w:tmpl w:val="DC9C0B00"/>
    <w:lvl w:ilvl="0" w:tplc="82289AA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54CEC0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3E83A3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83234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410F6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60F5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74C67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894FA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E4687D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AE5FC6"/>
    <w:multiLevelType w:val="hybridMultilevel"/>
    <w:tmpl w:val="E06E92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4240F7F"/>
    <w:multiLevelType w:val="hybridMultilevel"/>
    <w:tmpl w:val="74AEC8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27338324">
    <w:abstractNumId w:val="3"/>
  </w:num>
  <w:num w:numId="2" w16cid:durableId="1124930274">
    <w:abstractNumId w:val="4"/>
  </w:num>
  <w:num w:numId="3" w16cid:durableId="1036002061">
    <w:abstractNumId w:val="2"/>
  </w:num>
  <w:num w:numId="4" w16cid:durableId="31804079">
    <w:abstractNumId w:val="6"/>
  </w:num>
  <w:num w:numId="5" w16cid:durableId="1282568139">
    <w:abstractNumId w:val="1"/>
  </w:num>
  <w:num w:numId="6" w16cid:durableId="225530623">
    <w:abstractNumId w:val="5"/>
  </w:num>
  <w:num w:numId="7" w16cid:durableId="17848363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0254"/>
    <w:rsid w:val="00001FDE"/>
    <w:rsid w:val="000028C1"/>
    <w:rsid w:val="00005D2E"/>
    <w:rsid w:val="000079C7"/>
    <w:rsid w:val="00016036"/>
    <w:rsid w:val="00016803"/>
    <w:rsid w:val="00017FB8"/>
    <w:rsid w:val="0002450E"/>
    <w:rsid w:val="0003372A"/>
    <w:rsid w:val="00040022"/>
    <w:rsid w:val="00046C28"/>
    <w:rsid w:val="00061973"/>
    <w:rsid w:val="00064E33"/>
    <w:rsid w:val="00080648"/>
    <w:rsid w:val="000827C9"/>
    <w:rsid w:val="000939A8"/>
    <w:rsid w:val="000A07DD"/>
    <w:rsid w:val="000A50D0"/>
    <w:rsid w:val="000B41CE"/>
    <w:rsid w:val="000B72F7"/>
    <w:rsid w:val="000C2874"/>
    <w:rsid w:val="000D0155"/>
    <w:rsid w:val="000F2317"/>
    <w:rsid w:val="000F4DD7"/>
    <w:rsid w:val="00100254"/>
    <w:rsid w:val="00102E67"/>
    <w:rsid w:val="00105C6E"/>
    <w:rsid w:val="00106BA5"/>
    <w:rsid w:val="00112DBD"/>
    <w:rsid w:val="00117768"/>
    <w:rsid w:val="001201F6"/>
    <w:rsid w:val="00120A2C"/>
    <w:rsid w:val="00123F69"/>
    <w:rsid w:val="00131EC0"/>
    <w:rsid w:val="00137014"/>
    <w:rsid w:val="00154F82"/>
    <w:rsid w:val="001624B4"/>
    <w:rsid w:val="00163335"/>
    <w:rsid w:val="00164438"/>
    <w:rsid w:val="00167297"/>
    <w:rsid w:val="001704DA"/>
    <w:rsid w:val="00180FEA"/>
    <w:rsid w:val="00184644"/>
    <w:rsid w:val="001848FC"/>
    <w:rsid w:val="001A29F0"/>
    <w:rsid w:val="001A3A91"/>
    <w:rsid w:val="001A55FC"/>
    <w:rsid w:val="001B022D"/>
    <w:rsid w:val="001B7025"/>
    <w:rsid w:val="001C34BD"/>
    <w:rsid w:val="001D2AF3"/>
    <w:rsid w:val="001E3DD4"/>
    <w:rsid w:val="001E4EFB"/>
    <w:rsid w:val="001E71A2"/>
    <w:rsid w:val="001F279C"/>
    <w:rsid w:val="001F5882"/>
    <w:rsid w:val="0020123B"/>
    <w:rsid w:val="002033BE"/>
    <w:rsid w:val="00206E0C"/>
    <w:rsid w:val="002123FD"/>
    <w:rsid w:val="0022290B"/>
    <w:rsid w:val="00222A71"/>
    <w:rsid w:val="002420FF"/>
    <w:rsid w:val="002451AD"/>
    <w:rsid w:val="0025035C"/>
    <w:rsid w:val="002535FA"/>
    <w:rsid w:val="00256B88"/>
    <w:rsid w:val="002673CA"/>
    <w:rsid w:val="00271A0F"/>
    <w:rsid w:val="00271A70"/>
    <w:rsid w:val="002753B9"/>
    <w:rsid w:val="0028121F"/>
    <w:rsid w:val="00284B40"/>
    <w:rsid w:val="00293B66"/>
    <w:rsid w:val="002966C0"/>
    <w:rsid w:val="002A131D"/>
    <w:rsid w:val="002B7159"/>
    <w:rsid w:val="002D55FE"/>
    <w:rsid w:val="002E1433"/>
    <w:rsid w:val="002E651C"/>
    <w:rsid w:val="002F4682"/>
    <w:rsid w:val="00301E2F"/>
    <w:rsid w:val="0030498A"/>
    <w:rsid w:val="00313714"/>
    <w:rsid w:val="00313970"/>
    <w:rsid w:val="00313FE4"/>
    <w:rsid w:val="0032380E"/>
    <w:rsid w:val="00324A1D"/>
    <w:rsid w:val="00325A81"/>
    <w:rsid w:val="00331275"/>
    <w:rsid w:val="00336123"/>
    <w:rsid w:val="00345B88"/>
    <w:rsid w:val="00351823"/>
    <w:rsid w:val="003555ED"/>
    <w:rsid w:val="00361CC0"/>
    <w:rsid w:val="00361F77"/>
    <w:rsid w:val="00372BCF"/>
    <w:rsid w:val="003730CC"/>
    <w:rsid w:val="00375675"/>
    <w:rsid w:val="003921AC"/>
    <w:rsid w:val="00393451"/>
    <w:rsid w:val="003A61E8"/>
    <w:rsid w:val="003B785E"/>
    <w:rsid w:val="003C2CAA"/>
    <w:rsid w:val="003C51A1"/>
    <w:rsid w:val="003C6D36"/>
    <w:rsid w:val="003E2AB9"/>
    <w:rsid w:val="003E33C8"/>
    <w:rsid w:val="00404A87"/>
    <w:rsid w:val="00410AC1"/>
    <w:rsid w:val="004144F5"/>
    <w:rsid w:val="00425E28"/>
    <w:rsid w:val="00426CF0"/>
    <w:rsid w:val="00427A8A"/>
    <w:rsid w:val="00430FA3"/>
    <w:rsid w:val="0043C22C"/>
    <w:rsid w:val="00440336"/>
    <w:rsid w:val="0044651C"/>
    <w:rsid w:val="00455365"/>
    <w:rsid w:val="00456503"/>
    <w:rsid w:val="00462EE8"/>
    <w:rsid w:val="00481853"/>
    <w:rsid w:val="00483FAB"/>
    <w:rsid w:val="00484224"/>
    <w:rsid w:val="004B1EF9"/>
    <w:rsid w:val="004B611E"/>
    <w:rsid w:val="004C3AB2"/>
    <w:rsid w:val="004C3EFE"/>
    <w:rsid w:val="004D581F"/>
    <w:rsid w:val="004D59DA"/>
    <w:rsid w:val="004E0E09"/>
    <w:rsid w:val="004E25AB"/>
    <w:rsid w:val="004E4023"/>
    <w:rsid w:val="004F3B04"/>
    <w:rsid w:val="004F42C5"/>
    <w:rsid w:val="004F59CC"/>
    <w:rsid w:val="004F63FD"/>
    <w:rsid w:val="00513241"/>
    <w:rsid w:val="00513572"/>
    <w:rsid w:val="00522BD2"/>
    <w:rsid w:val="00531BB5"/>
    <w:rsid w:val="005337F6"/>
    <w:rsid w:val="00534015"/>
    <w:rsid w:val="00550C71"/>
    <w:rsid w:val="00551775"/>
    <w:rsid w:val="00553639"/>
    <w:rsid w:val="005555EB"/>
    <w:rsid w:val="00572373"/>
    <w:rsid w:val="0057492C"/>
    <w:rsid w:val="00577C33"/>
    <w:rsid w:val="00587A36"/>
    <w:rsid w:val="005A3AB8"/>
    <w:rsid w:val="005B3CAA"/>
    <w:rsid w:val="005B41EE"/>
    <w:rsid w:val="005B4E03"/>
    <w:rsid w:val="005B740B"/>
    <w:rsid w:val="005C256B"/>
    <w:rsid w:val="005C5322"/>
    <w:rsid w:val="005C70C4"/>
    <w:rsid w:val="005F16E9"/>
    <w:rsid w:val="005F4A4E"/>
    <w:rsid w:val="005F7BCA"/>
    <w:rsid w:val="006101C0"/>
    <w:rsid w:val="0061212C"/>
    <w:rsid w:val="006207F0"/>
    <w:rsid w:val="00621B9A"/>
    <w:rsid w:val="0062799D"/>
    <w:rsid w:val="00627CC3"/>
    <w:rsid w:val="00640057"/>
    <w:rsid w:val="00640B29"/>
    <w:rsid w:val="00646C9F"/>
    <w:rsid w:val="00647DE2"/>
    <w:rsid w:val="00663C1E"/>
    <w:rsid w:val="006650D7"/>
    <w:rsid w:val="00667C4F"/>
    <w:rsid w:val="006701CD"/>
    <w:rsid w:val="00672200"/>
    <w:rsid w:val="0068658C"/>
    <w:rsid w:val="00687BFE"/>
    <w:rsid w:val="006B1D76"/>
    <w:rsid w:val="006B7B65"/>
    <w:rsid w:val="006C2520"/>
    <w:rsid w:val="006D6634"/>
    <w:rsid w:val="006F2B57"/>
    <w:rsid w:val="006F394C"/>
    <w:rsid w:val="00705487"/>
    <w:rsid w:val="00705792"/>
    <w:rsid w:val="00711EF4"/>
    <w:rsid w:val="007135C7"/>
    <w:rsid w:val="00716377"/>
    <w:rsid w:val="00721848"/>
    <w:rsid w:val="00723B1A"/>
    <w:rsid w:val="0073307A"/>
    <w:rsid w:val="0073475E"/>
    <w:rsid w:val="00744D59"/>
    <w:rsid w:val="0075068B"/>
    <w:rsid w:val="00756786"/>
    <w:rsid w:val="00762EF8"/>
    <w:rsid w:val="00764106"/>
    <w:rsid w:val="007671CB"/>
    <w:rsid w:val="0076771C"/>
    <w:rsid w:val="00775CF0"/>
    <w:rsid w:val="00776FF2"/>
    <w:rsid w:val="00777EA8"/>
    <w:rsid w:val="0077DDC3"/>
    <w:rsid w:val="00794A04"/>
    <w:rsid w:val="007A3A77"/>
    <w:rsid w:val="007B27DB"/>
    <w:rsid w:val="007B534B"/>
    <w:rsid w:val="007B7B58"/>
    <w:rsid w:val="007D0280"/>
    <w:rsid w:val="007D14A7"/>
    <w:rsid w:val="007E0BCB"/>
    <w:rsid w:val="007E4BC2"/>
    <w:rsid w:val="007E7BB7"/>
    <w:rsid w:val="007F1290"/>
    <w:rsid w:val="007F14F1"/>
    <w:rsid w:val="007F16E2"/>
    <w:rsid w:val="007F1C76"/>
    <w:rsid w:val="0082419E"/>
    <w:rsid w:val="008331EB"/>
    <w:rsid w:val="008377D5"/>
    <w:rsid w:val="00842CAD"/>
    <w:rsid w:val="00845BB0"/>
    <w:rsid w:val="0084DBEA"/>
    <w:rsid w:val="00852677"/>
    <w:rsid w:val="00881592"/>
    <w:rsid w:val="00884EAE"/>
    <w:rsid w:val="00894805"/>
    <w:rsid w:val="008A5341"/>
    <w:rsid w:val="008A67BA"/>
    <w:rsid w:val="008C03F5"/>
    <w:rsid w:val="008C7FA8"/>
    <w:rsid w:val="008D3613"/>
    <w:rsid w:val="008E20F3"/>
    <w:rsid w:val="008E40FD"/>
    <w:rsid w:val="008F6120"/>
    <w:rsid w:val="00903F30"/>
    <w:rsid w:val="00910724"/>
    <w:rsid w:val="0092289A"/>
    <w:rsid w:val="00933465"/>
    <w:rsid w:val="00950F33"/>
    <w:rsid w:val="0095538E"/>
    <w:rsid w:val="00973876"/>
    <w:rsid w:val="009865D5"/>
    <w:rsid w:val="00995EEA"/>
    <w:rsid w:val="00996969"/>
    <w:rsid w:val="009A07E9"/>
    <w:rsid w:val="009A2A94"/>
    <w:rsid w:val="009A39C1"/>
    <w:rsid w:val="009A4904"/>
    <w:rsid w:val="009B6184"/>
    <w:rsid w:val="009C27ED"/>
    <w:rsid w:val="009D715D"/>
    <w:rsid w:val="009E1D47"/>
    <w:rsid w:val="009E20D0"/>
    <w:rsid w:val="009E5725"/>
    <w:rsid w:val="009F4C6E"/>
    <w:rsid w:val="009F5EBB"/>
    <w:rsid w:val="00A00FA0"/>
    <w:rsid w:val="00A02C79"/>
    <w:rsid w:val="00A11FA7"/>
    <w:rsid w:val="00A1520B"/>
    <w:rsid w:val="00A30270"/>
    <w:rsid w:val="00A369D7"/>
    <w:rsid w:val="00A379DD"/>
    <w:rsid w:val="00A42BD4"/>
    <w:rsid w:val="00A52964"/>
    <w:rsid w:val="00A52B50"/>
    <w:rsid w:val="00A5404F"/>
    <w:rsid w:val="00A657B4"/>
    <w:rsid w:val="00A65F79"/>
    <w:rsid w:val="00A664ED"/>
    <w:rsid w:val="00A70C0B"/>
    <w:rsid w:val="00A77C74"/>
    <w:rsid w:val="00A927F0"/>
    <w:rsid w:val="00AA523E"/>
    <w:rsid w:val="00AB2F38"/>
    <w:rsid w:val="00AB3133"/>
    <w:rsid w:val="00AB4742"/>
    <w:rsid w:val="00AB4E28"/>
    <w:rsid w:val="00AC5644"/>
    <w:rsid w:val="00AC6351"/>
    <w:rsid w:val="00AE1639"/>
    <w:rsid w:val="00AE2995"/>
    <w:rsid w:val="00AE7366"/>
    <w:rsid w:val="00B00E8C"/>
    <w:rsid w:val="00B071B5"/>
    <w:rsid w:val="00B130C3"/>
    <w:rsid w:val="00B20074"/>
    <w:rsid w:val="00B33A89"/>
    <w:rsid w:val="00B5213B"/>
    <w:rsid w:val="00B52818"/>
    <w:rsid w:val="00B6094F"/>
    <w:rsid w:val="00B62AE5"/>
    <w:rsid w:val="00B6324C"/>
    <w:rsid w:val="00B65269"/>
    <w:rsid w:val="00B66FD2"/>
    <w:rsid w:val="00B67776"/>
    <w:rsid w:val="00B706B9"/>
    <w:rsid w:val="00B711AD"/>
    <w:rsid w:val="00B82C49"/>
    <w:rsid w:val="00B85E10"/>
    <w:rsid w:val="00BA1FC5"/>
    <w:rsid w:val="00BA4EBA"/>
    <w:rsid w:val="00BB4D32"/>
    <w:rsid w:val="00BB65B5"/>
    <w:rsid w:val="00BD5D34"/>
    <w:rsid w:val="00BE0709"/>
    <w:rsid w:val="00BE61EE"/>
    <w:rsid w:val="00BE6B51"/>
    <w:rsid w:val="00BF1D77"/>
    <w:rsid w:val="00BF4AC9"/>
    <w:rsid w:val="00BF72F5"/>
    <w:rsid w:val="00C00C39"/>
    <w:rsid w:val="00C2781E"/>
    <w:rsid w:val="00C3028A"/>
    <w:rsid w:val="00C36AA5"/>
    <w:rsid w:val="00C400F1"/>
    <w:rsid w:val="00C43C7A"/>
    <w:rsid w:val="00C465A7"/>
    <w:rsid w:val="00C51242"/>
    <w:rsid w:val="00C57857"/>
    <w:rsid w:val="00C608A9"/>
    <w:rsid w:val="00C61F2F"/>
    <w:rsid w:val="00C70DCB"/>
    <w:rsid w:val="00C828A2"/>
    <w:rsid w:val="00C86CD2"/>
    <w:rsid w:val="00C94231"/>
    <w:rsid w:val="00C94ABA"/>
    <w:rsid w:val="00C967CA"/>
    <w:rsid w:val="00C96C7D"/>
    <w:rsid w:val="00CA1422"/>
    <w:rsid w:val="00CA228A"/>
    <w:rsid w:val="00CC00B8"/>
    <w:rsid w:val="00CC22E6"/>
    <w:rsid w:val="00CC3F18"/>
    <w:rsid w:val="00CD59D4"/>
    <w:rsid w:val="00CF5AED"/>
    <w:rsid w:val="00CF6C7F"/>
    <w:rsid w:val="00D107E1"/>
    <w:rsid w:val="00D12407"/>
    <w:rsid w:val="00D1304A"/>
    <w:rsid w:val="00D236A3"/>
    <w:rsid w:val="00D273CD"/>
    <w:rsid w:val="00D404B8"/>
    <w:rsid w:val="00D41292"/>
    <w:rsid w:val="00D42E70"/>
    <w:rsid w:val="00D534BD"/>
    <w:rsid w:val="00D548E3"/>
    <w:rsid w:val="00D632C2"/>
    <w:rsid w:val="00D65619"/>
    <w:rsid w:val="00D750CB"/>
    <w:rsid w:val="00D7599B"/>
    <w:rsid w:val="00D76194"/>
    <w:rsid w:val="00D81D7A"/>
    <w:rsid w:val="00D92AB9"/>
    <w:rsid w:val="00DA421E"/>
    <w:rsid w:val="00DB07F5"/>
    <w:rsid w:val="00DC4746"/>
    <w:rsid w:val="00DC54B3"/>
    <w:rsid w:val="00DD44EA"/>
    <w:rsid w:val="00DD5873"/>
    <w:rsid w:val="00DE012C"/>
    <w:rsid w:val="00DE3E54"/>
    <w:rsid w:val="00DF05E9"/>
    <w:rsid w:val="00DF7EAC"/>
    <w:rsid w:val="00E218E2"/>
    <w:rsid w:val="00E2293A"/>
    <w:rsid w:val="00E22EAD"/>
    <w:rsid w:val="00E237E5"/>
    <w:rsid w:val="00E2445E"/>
    <w:rsid w:val="00E252E6"/>
    <w:rsid w:val="00E41914"/>
    <w:rsid w:val="00E45FA9"/>
    <w:rsid w:val="00E4790E"/>
    <w:rsid w:val="00E55EB3"/>
    <w:rsid w:val="00E64EA7"/>
    <w:rsid w:val="00E81C98"/>
    <w:rsid w:val="00E8285C"/>
    <w:rsid w:val="00E949CD"/>
    <w:rsid w:val="00E961B4"/>
    <w:rsid w:val="00EB23E7"/>
    <w:rsid w:val="00EB5D0E"/>
    <w:rsid w:val="00EB7278"/>
    <w:rsid w:val="00EE4EA5"/>
    <w:rsid w:val="00EE6DAD"/>
    <w:rsid w:val="00EF0DD7"/>
    <w:rsid w:val="00EF0E5B"/>
    <w:rsid w:val="00EF1E88"/>
    <w:rsid w:val="00EF6B26"/>
    <w:rsid w:val="00EF7480"/>
    <w:rsid w:val="00F0604F"/>
    <w:rsid w:val="00F117BD"/>
    <w:rsid w:val="00F12DF4"/>
    <w:rsid w:val="00F17D73"/>
    <w:rsid w:val="00F23CE9"/>
    <w:rsid w:val="00F3287F"/>
    <w:rsid w:val="00F33BAF"/>
    <w:rsid w:val="00F356C9"/>
    <w:rsid w:val="00F44B2D"/>
    <w:rsid w:val="00F64090"/>
    <w:rsid w:val="00F70356"/>
    <w:rsid w:val="00F72FF2"/>
    <w:rsid w:val="00F76E02"/>
    <w:rsid w:val="00F76F88"/>
    <w:rsid w:val="00F83DF4"/>
    <w:rsid w:val="00F96287"/>
    <w:rsid w:val="00FA1B46"/>
    <w:rsid w:val="00FB0FD1"/>
    <w:rsid w:val="00FC2AA3"/>
    <w:rsid w:val="00FC43ED"/>
    <w:rsid w:val="00FC6C59"/>
    <w:rsid w:val="00FD3831"/>
    <w:rsid w:val="00FD4323"/>
    <w:rsid w:val="00FD5256"/>
    <w:rsid w:val="00FD6F1F"/>
    <w:rsid w:val="00FE112B"/>
    <w:rsid w:val="00FE3374"/>
    <w:rsid w:val="00FF3798"/>
    <w:rsid w:val="00FF3F5E"/>
    <w:rsid w:val="0142D33C"/>
    <w:rsid w:val="01698FED"/>
    <w:rsid w:val="019482C6"/>
    <w:rsid w:val="01988E88"/>
    <w:rsid w:val="01EFCB55"/>
    <w:rsid w:val="02189B59"/>
    <w:rsid w:val="023DF1C0"/>
    <w:rsid w:val="024DE28F"/>
    <w:rsid w:val="025F5E22"/>
    <w:rsid w:val="0270F550"/>
    <w:rsid w:val="0277FB7D"/>
    <w:rsid w:val="02931332"/>
    <w:rsid w:val="02D5F7EB"/>
    <w:rsid w:val="0307DB20"/>
    <w:rsid w:val="0349E8D7"/>
    <w:rsid w:val="03B0EB1D"/>
    <w:rsid w:val="04421371"/>
    <w:rsid w:val="04AB3539"/>
    <w:rsid w:val="04AE1110"/>
    <w:rsid w:val="04C481A4"/>
    <w:rsid w:val="051DBA8E"/>
    <w:rsid w:val="05250D60"/>
    <w:rsid w:val="053B532D"/>
    <w:rsid w:val="05D7D3BA"/>
    <w:rsid w:val="05FEA3C1"/>
    <w:rsid w:val="05FF1C58"/>
    <w:rsid w:val="06266AA7"/>
    <w:rsid w:val="067DAAF6"/>
    <w:rsid w:val="06C144C4"/>
    <w:rsid w:val="073E8A43"/>
    <w:rsid w:val="075A59A9"/>
    <w:rsid w:val="075BD204"/>
    <w:rsid w:val="07723933"/>
    <w:rsid w:val="07789EAD"/>
    <w:rsid w:val="07B6781A"/>
    <w:rsid w:val="07B873C9"/>
    <w:rsid w:val="07EE024F"/>
    <w:rsid w:val="08B189DA"/>
    <w:rsid w:val="08DCA425"/>
    <w:rsid w:val="08DFA7EB"/>
    <w:rsid w:val="09362FDD"/>
    <w:rsid w:val="094DFCDE"/>
    <w:rsid w:val="09629DAB"/>
    <w:rsid w:val="096375C7"/>
    <w:rsid w:val="096F3859"/>
    <w:rsid w:val="09BAC1DE"/>
    <w:rsid w:val="09D535D9"/>
    <w:rsid w:val="09E0354E"/>
    <w:rsid w:val="09E7CC45"/>
    <w:rsid w:val="0A297596"/>
    <w:rsid w:val="0A86DBB4"/>
    <w:rsid w:val="0B0F545C"/>
    <w:rsid w:val="0B29DAE0"/>
    <w:rsid w:val="0B4FD419"/>
    <w:rsid w:val="0B9250AC"/>
    <w:rsid w:val="0BCB3CC2"/>
    <w:rsid w:val="0C0FECCA"/>
    <w:rsid w:val="0C13F537"/>
    <w:rsid w:val="0D5B5F07"/>
    <w:rsid w:val="0D65C412"/>
    <w:rsid w:val="0D9D8CEB"/>
    <w:rsid w:val="0DBDA760"/>
    <w:rsid w:val="0DC252A2"/>
    <w:rsid w:val="0DD8F36E"/>
    <w:rsid w:val="0DEA2DF8"/>
    <w:rsid w:val="0E1322FC"/>
    <w:rsid w:val="0E6A0765"/>
    <w:rsid w:val="0E8EBBAD"/>
    <w:rsid w:val="0EA39ED3"/>
    <w:rsid w:val="0ED0D09A"/>
    <w:rsid w:val="0F1DF042"/>
    <w:rsid w:val="0F498262"/>
    <w:rsid w:val="0F52D01D"/>
    <w:rsid w:val="0F88BC79"/>
    <w:rsid w:val="0F973F63"/>
    <w:rsid w:val="0FAC70CC"/>
    <w:rsid w:val="0FB67FBC"/>
    <w:rsid w:val="0FF3E933"/>
    <w:rsid w:val="100B568B"/>
    <w:rsid w:val="101F96FF"/>
    <w:rsid w:val="104AFA94"/>
    <w:rsid w:val="107D9769"/>
    <w:rsid w:val="10A15B22"/>
    <w:rsid w:val="10A6DA11"/>
    <w:rsid w:val="10B64436"/>
    <w:rsid w:val="10F1A304"/>
    <w:rsid w:val="112BA5E3"/>
    <w:rsid w:val="1154C5B4"/>
    <w:rsid w:val="11FA62FD"/>
    <w:rsid w:val="122B7AD2"/>
    <w:rsid w:val="12519B33"/>
    <w:rsid w:val="125F91BD"/>
    <w:rsid w:val="12D93A9B"/>
    <w:rsid w:val="12EA0BFC"/>
    <w:rsid w:val="12EF3538"/>
    <w:rsid w:val="12FCAA6B"/>
    <w:rsid w:val="1301B35C"/>
    <w:rsid w:val="137697D2"/>
    <w:rsid w:val="13A499A9"/>
    <w:rsid w:val="13AEFF52"/>
    <w:rsid w:val="13CC931E"/>
    <w:rsid w:val="13D3D206"/>
    <w:rsid w:val="13EB17F9"/>
    <w:rsid w:val="141D7802"/>
    <w:rsid w:val="14544D1C"/>
    <w:rsid w:val="148C87EC"/>
    <w:rsid w:val="149E91B6"/>
    <w:rsid w:val="1544956B"/>
    <w:rsid w:val="15D612F2"/>
    <w:rsid w:val="16053811"/>
    <w:rsid w:val="170760D4"/>
    <w:rsid w:val="17202ED6"/>
    <w:rsid w:val="17A3FF83"/>
    <w:rsid w:val="17D6C70A"/>
    <w:rsid w:val="182A40BC"/>
    <w:rsid w:val="183D758F"/>
    <w:rsid w:val="18942CAF"/>
    <w:rsid w:val="18CD276B"/>
    <w:rsid w:val="1916EA61"/>
    <w:rsid w:val="199CE4B1"/>
    <w:rsid w:val="19D4439C"/>
    <w:rsid w:val="19DB8CA3"/>
    <w:rsid w:val="1A2107DB"/>
    <w:rsid w:val="1A54A5BE"/>
    <w:rsid w:val="1AA89AF3"/>
    <w:rsid w:val="1AF12297"/>
    <w:rsid w:val="1AFCB834"/>
    <w:rsid w:val="1B1629E4"/>
    <w:rsid w:val="1B1DC839"/>
    <w:rsid w:val="1B4BB53D"/>
    <w:rsid w:val="1B5CD684"/>
    <w:rsid w:val="1B98170B"/>
    <w:rsid w:val="1BDE3999"/>
    <w:rsid w:val="1BE2DA2A"/>
    <w:rsid w:val="1C6E7129"/>
    <w:rsid w:val="1CA3ECDD"/>
    <w:rsid w:val="1CB77532"/>
    <w:rsid w:val="1CE75C1B"/>
    <w:rsid w:val="1CF5213E"/>
    <w:rsid w:val="1D2FA211"/>
    <w:rsid w:val="1D43B87E"/>
    <w:rsid w:val="1D4B58C8"/>
    <w:rsid w:val="1D546FD8"/>
    <w:rsid w:val="1DADE339"/>
    <w:rsid w:val="1DEEDBE0"/>
    <w:rsid w:val="1DFA2BEC"/>
    <w:rsid w:val="1E7AE2B1"/>
    <w:rsid w:val="1E82F7D1"/>
    <w:rsid w:val="1EC1C9E4"/>
    <w:rsid w:val="1F27B489"/>
    <w:rsid w:val="1F7EAA73"/>
    <w:rsid w:val="1FBBB4C0"/>
    <w:rsid w:val="1FCE2285"/>
    <w:rsid w:val="2045650D"/>
    <w:rsid w:val="218EB99E"/>
    <w:rsid w:val="21B70DFD"/>
    <w:rsid w:val="21C16B89"/>
    <w:rsid w:val="21F164DE"/>
    <w:rsid w:val="21F61795"/>
    <w:rsid w:val="221D4176"/>
    <w:rsid w:val="22AB26AE"/>
    <w:rsid w:val="22B27643"/>
    <w:rsid w:val="233FF23F"/>
    <w:rsid w:val="2363F22D"/>
    <w:rsid w:val="237C3C51"/>
    <w:rsid w:val="23B0F549"/>
    <w:rsid w:val="2412A753"/>
    <w:rsid w:val="241655BC"/>
    <w:rsid w:val="2421C206"/>
    <w:rsid w:val="247F5AED"/>
    <w:rsid w:val="24859D97"/>
    <w:rsid w:val="24D3FE27"/>
    <w:rsid w:val="24F8B874"/>
    <w:rsid w:val="250AF42E"/>
    <w:rsid w:val="261228D5"/>
    <w:rsid w:val="2638FC17"/>
    <w:rsid w:val="2661524F"/>
    <w:rsid w:val="26BF1072"/>
    <w:rsid w:val="272DD174"/>
    <w:rsid w:val="2762C7FB"/>
    <w:rsid w:val="278420BC"/>
    <w:rsid w:val="278AC8E8"/>
    <w:rsid w:val="27EE1D3D"/>
    <w:rsid w:val="281E2060"/>
    <w:rsid w:val="2868E905"/>
    <w:rsid w:val="287C38B2"/>
    <w:rsid w:val="28B67B97"/>
    <w:rsid w:val="28D35D35"/>
    <w:rsid w:val="2923AE3A"/>
    <w:rsid w:val="2932C7D1"/>
    <w:rsid w:val="2972F57F"/>
    <w:rsid w:val="29A2F735"/>
    <w:rsid w:val="29E1ADB0"/>
    <w:rsid w:val="2A9F8B6D"/>
    <w:rsid w:val="2AC437E4"/>
    <w:rsid w:val="2ACDCD6A"/>
    <w:rsid w:val="2AE32E0A"/>
    <w:rsid w:val="2AE9B5BB"/>
    <w:rsid w:val="2AF98EC1"/>
    <w:rsid w:val="2B1B7B07"/>
    <w:rsid w:val="2B2DEF1C"/>
    <w:rsid w:val="2B622F16"/>
    <w:rsid w:val="2B6EF33A"/>
    <w:rsid w:val="2BA2E7B3"/>
    <w:rsid w:val="2BBDE22A"/>
    <w:rsid w:val="2C7B75DC"/>
    <w:rsid w:val="2C848CEE"/>
    <w:rsid w:val="2CE0B43C"/>
    <w:rsid w:val="2CEE1D4F"/>
    <w:rsid w:val="2CF162D8"/>
    <w:rsid w:val="2D432945"/>
    <w:rsid w:val="2D853366"/>
    <w:rsid w:val="2D975177"/>
    <w:rsid w:val="2DDD4354"/>
    <w:rsid w:val="2E18B1EE"/>
    <w:rsid w:val="2E7093E7"/>
    <w:rsid w:val="2EC38F75"/>
    <w:rsid w:val="2ED6AEBF"/>
    <w:rsid w:val="2F353144"/>
    <w:rsid w:val="2F654BE1"/>
    <w:rsid w:val="2F74C09D"/>
    <w:rsid w:val="2FE52826"/>
    <w:rsid w:val="2FEAF314"/>
    <w:rsid w:val="2FF108A5"/>
    <w:rsid w:val="301E0943"/>
    <w:rsid w:val="30715D9C"/>
    <w:rsid w:val="307455EF"/>
    <w:rsid w:val="314836C9"/>
    <w:rsid w:val="317F14D6"/>
    <w:rsid w:val="3189C407"/>
    <w:rsid w:val="31BBA183"/>
    <w:rsid w:val="31C33592"/>
    <w:rsid w:val="3206085B"/>
    <w:rsid w:val="324E9F27"/>
    <w:rsid w:val="32C4604A"/>
    <w:rsid w:val="33448961"/>
    <w:rsid w:val="337270C0"/>
    <w:rsid w:val="340E2F3F"/>
    <w:rsid w:val="34162A0F"/>
    <w:rsid w:val="35123874"/>
    <w:rsid w:val="35333F45"/>
    <w:rsid w:val="354240F7"/>
    <w:rsid w:val="355B7AE5"/>
    <w:rsid w:val="356347BC"/>
    <w:rsid w:val="356C1FFB"/>
    <w:rsid w:val="359D3BE7"/>
    <w:rsid w:val="362901C5"/>
    <w:rsid w:val="36685D3C"/>
    <w:rsid w:val="366C41EE"/>
    <w:rsid w:val="369D0233"/>
    <w:rsid w:val="36D54647"/>
    <w:rsid w:val="37374FF1"/>
    <w:rsid w:val="373BE73F"/>
    <w:rsid w:val="377F7165"/>
    <w:rsid w:val="37833036"/>
    <w:rsid w:val="3793DFE2"/>
    <w:rsid w:val="3807F530"/>
    <w:rsid w:val="382145F8"/>
    <w:rsid w:val="384DB864"/>
    <w:rsid w:val="38529427"/>
    <w:rsid w:val="38568CC1"/>
    <w:rsid w:val="3875AAC3"/>
    <w:rsid w:val="38B0935E"/>
    <w:rsid w:val="39837F57"/>
    <w:rsid w:val="39A85293"/>
    <w:rsid w:val="39B7321F"/>
    <w:rsid w:val="39B7E0FD"/>
    <w:rsid w:val="3A349450"/>
    <w:rsid w:val="3A474768"/>
    <w:rsid w:val="3A57F12A"/>
    <w:rsid w:val="3A63C032"/>
    <w:rsid w:val="3A686BDD"/>
    <w:rsid w:val="3A87D389"/>
    <w:rsid w:val="3AB45DF6"/>
    <w:rsid w:val="3AB837B2"/>
    <w:rsid w:val="3B482105"/>
    <w:rsid w:val="3B892353"/>
    <w:rsid w:val="3BC03141"/>
    <w:rsid w:val="3C1DA120"/>
    <w:rsid w:val="3C27A142"/>
    <w:rsid w:val="3C2E31A4"/>
    <w:rsid w:val="3C564025"/>
    <w:rsid w:val="3CABA90D"/>
    <w:rsid w:val="3CBEEE53"/>
    <w:rsid w:val="3CFFA4E6"/>
    <w:rsid w:val="3D089DDF"/>
    <w:rsid w:val="3D09BD88"/>
    <w:rsid w:val="3D238F02"/>
    <w:rsid w:val="3D483A87"/>
    <w:rsid w:val="3D864ABC"/>
    <w:rsid w:val="3DAC43E3"/>
    <w:rsid w:val="3DBA6C6B"/>
    <w:rsid w:val="3DC5B4C0"/>
    <w:rsid w:val="3E38BEDC"/>
    <w:rsid w:val="3EA41031"/>
    <w:rsid w:val="3ED26EB3"/>
    <w:rsid w:val="3EE00DB0"/>
    <w:rsid w:val="3EE4173A"/>
    <w:rsid w:val="3F2AC1BB"/>
    <w:rsid w:val="3F8582B8"/>
    <w:rsid w:val="3FB5AB59"/>
    <w:rsid w:val="401DF72B"/>
    <w:rsid w:val="40A5164F"/>
    <w:rsid w:val="40A83C46"/>
    <w:rsid w:val="4179997A"/>
    <w:rsid w:val="41A4F0B1"/>
    <w:rsid w:val="41A6FEB6"/>
    <w:rsid w:val="41E6F57E"/>
    <w:rsid w:val="41EB9898"/>
    <w:rsid w:val="424D2D7E"/>
    <w:rsid w:val="429987D3"/>
    <w:rsid w:val="42DFE7B3"/>
    <w:rsid w:val="4351A03A"/>
    <w:rsid w:val="439875C0"/>
    <w:rsid w:val="43DB297D"/>
    <w:rsid w:val="43ED3995"/>
    <w:rsid w:val="448DEC23"/>
    <w:rsid w:val="44916B84"/>
    <w:rsid w:val="44B44CF2"/>
    <w:rsid w:val="4544281F"/>
    <w:rsid w:val="459A3FC7"/>
    <w:rsid w:val="45A46A83"/>
    <w:rsid w:val="4644C33D"/>
    <w:rsid w:val="46663A9C"/>
    <w:rsid w:val="46D4B996"/>
    <w:rsid w:val="471FBB7C"/>
    <w:rsid w:val="473E8BC3"/>
    <w:rsid w:val="4754D0B5"/>
    <w:rsid w:val="4770C247"/>
    <w:rsid w:val="47785148"/>
    <w:rsid w:val="47868854"/>
    <w:rsid w:val="47913FD4"/>
    <w:rsid w:val="47DF31FC"/>
    <w:rsid w:val="47E047CF"/>
    <w:rsid w:val="47F47D3B"/>
    <w:rsid w:val="480A3814"/>
    <w:rsid w:val="481F4304"/>
    <w:rsid w:val="482C8ACF"/>
    <w:rsid w:val="485D6C66"/>
    <w:rsid w:val="48B1BCA0"/>
    <w:rsid w:val="48D25B1B"/>
    <w:rsid w:val="4917CFA8"/>
    <w:rsid w:val="49A542E5"/>
    <w:rsid w:val="49B76B0F"/>
    <w:rsid w:val="49BB3794"/>
    <w:rsid w:val="49BBA37A"/>
    <w:rsid w:val="49E11740"/>
    <w:rsid w:val="4A279674"/>
    <w:rsid w:val="4A62166A"/>
    <w:rsid w:val="4AB7E5BB"/>
    <w:rsid w:val="4AD29ACA"/>
    <w:rsid w:val="4AD8657A"/>
    <w:rsid w:val="4B07501B"/>
    <w:rsid w:val="4B569C61"/>
    <w:rsid w:val="4B5C5818"/>
    <w:rsid w:val="4B8C7B0C"/>
    <w:rsid w:val="4B9A9655"/>
    <w:rsid w:val="4BA9B94B"/>
    <w:rsid w:val="4BAD1AF0"/>
    <w:rsid w:val="4BDAF8D1"/>
    <w:rsid w:val="4BEE0120"/>
    <w:rsid w:val="4BF3789F"/>
    <w:rsid w:val="4C17F41B"/>
    <w:rsid w:val="4C1E0A6A"/>
    <w:rsid w:val="4C535317"/>
    <w:rsid w:val="4C67474F"/>
    <w:rsid w:val="4C730C02"/>
    <w:rsid w:val="4C75F160"/>
    <w:rsid w:val="4D0C4980"/>
    <w:rsid w:val="4D5DB131"/>
    <w:rsid w:val="4D81A90D"/>
    <w:rsid w:val="4D8BD2AD"/>
    <w:rsid w:val="4D8F24D2"/>
    <w:rsid w:val="4DD92ADA"/>
    <w:rsid w:val="4E02CE08"/>
    <w:rsid w:val="4E0607C3"/>
    <w:rsid w:val="4E266845"/>
    <w:rsid w:val="4E5E92D8"/>
    <w:rsid w:val="4E711512"/>
    <w:rsid w:val="4F19CCD1"/>
    <w:rsid w:val="4F3C546C"/>
    <w:rsid w:val="4F605565"/>
    <w:rsid w:val="4F650116"/>
    <w:rsid w:val="4FB39407"/>
    <w:rsid w:val="4FC149C9"/>
    <w:rsid w:val="4FC3C4F0"/>
    <w:rsid w:val="4FDB8CCF"/>
    <w:rsid w:val="4FF496E5"/>
    <w:rsid w:val="5140887E"/>
    <w:rsid w:val="520CB392"/>
    <w:rsid w:val="5266A8CE"/>
    <w:rsid w:val="5272AAEF"/>
    <w:rsid w:val="52E1DFCA"/>
    <w:rsid w:val="52F2545C"/>
    <w:rsid w:val="532C384C"/>
    <w:rsid w:val="534F373E"/>
    <w:rsid w:val="538FE47D"/>
    <w:rsid w:val="53B82E7A"/>
    <w:rsid w:val="53D05540"/>
    <w:rsid w:val="5405752A"/>
    <w:rsid w:val="540AB6F5"/>
    <w:rsid w:val="54AFA6C5"/>
    <w:rsid w:val="54C3A87D"/>
    <w:rsid w:val="54E261C8"/>
    <w:rsid w:val="54E96015"/>
    <w:rsid w:val="54EB92FE"/>
    <w:rsid w:val="55066E41"/>
    <w:rsid w:val="5532F056"/>
    <w:rsid w:val="555EA754"/>
    <w:rsid w:val="5592296F"/>
    <w:rsid w:val="559FA89F"/>
    <w:rsid w:val="55DD8F0B"/>
    <w:rsid w:val="55FA503E"/>
    <w:rsid w:val="5667AFFB"/>
    <w:rsid w:val="56D01F53"/>
    <w:rsid w:val="57352E8B"/>
    <w:rsid w:val="5753657E"/>
    <w:rsid w:val="57A8CAB4"/>
    <w:rsid w:val="57AB72E8"/>
    <w:rsid w:val="57FBFE62"/>
    <w:rsid w:val="5841CC72"/>
    <w:rsid w:val="584512E6"/>
    <w:rsid w:val="58ADCEC5"/>
    <w:rsid w:val="58CCE6EF"/>
    <w:rsid w:val="5905D559"/>
    <w:rsid w:val="595FFE9F"/>
    <w:rsid w:val="5964F7A3"/>
    <w:rsid w:val="59758872"/>
    <w:rsid w:val="597F02DB"/>
    <w:rsid w:val="5999BCA2"/>
    <w:rsid w:val="59A47F1F"/>
    <w:rsid w:val="59BE362E"/>
    <w:rsid w:val="59C74564"/>
    <w:rsid w:val="5A04ADC5"/>
    <w:rsid w:val="5AF470ED"/>
    <w:rsid w:val="5AF7A97A"/>
    <w:rsid w:val="5B90579A"/>
    <w:rsid w:val="5B9BEF25"/>
    <w:rsid w:val="5BC4AD44"/>
    <w:rsid w:val="5BC7BD79"/>
    <w:rsid w:val="5BE3B36F"/>
    <w:rsid w:val="5C4A9BDF"/>
    <w:rsid w:val="5CACBBE1"/>
    <w:rsid w:val="5CBDA1E3"/>
    <w:rsid w:val="5D3841A9"/>
    <w:rsid w:val="5D44A06C"/>
    <w:rsid w:val="5D6D77BC"/>
    <w:rsid w:val="5D96EA10"/>
    <w:rsid w:val="5DA61B65"/>
    <w:rsid w:val="5DDC5264"/>
    <w:rsid w:val="5E6D1220"/>
    <w:rsid w:val="5E92B0F5"/>
    <w:rsid w:val="5ECF68AB"/>
    <w:rsid w:val="5EF5E839"/>
    <w:rsid w:val="5F100831"/>
    <w:rsid w:val="5F251F4F"/>
    <w:rsid w:val="5F34C1C0"/>
    <w:rsid w:val="5F577605"/>
    <w:rsid w:val="5F967DE0"/>
    <w:rsid w:val="5F9C75F3"/>
    <w:rsid w:val="5F9F26BD"/>
    <w:rsid w:val="5FBE1918"/>
    <w:rsid w:val="607AF399"/>
    <w:rsid w:val="608A09CF"/>
    <w:rsid w:val="6091F6C1"/>
    <w:rsid w:val="60B93D3C"/>
    <w:rsid w:val="60C03EBE"/>
    <w:rsid w:val="60EA77DA"/>
    <w:rsid w:val="610EAA44"/>
    <w:rsid w:val="61192B9B"/>
    <w:rsid w:val="611EAF01"/>
    <w:rsid w:val="612B6B59"/>
    <w:rsid w:val="614B4A60"/>
    <w:rsid w:val="6153D659"/>
    <w:rsid w:val="61674192"/>
    <w:rsid w:val="616C6CAA"/>
    <w:rsid w:val="6174F2A0"/>
    <w:rsid w:val="61BFCB82"/>
    <w:rsid w:val="61CD08D8"/>
    <w:rsid w:val="61D02BA9"/>
    <w:rsid w:val="61EA9906"/>
    <w:rsid w:val="61F85E43"/>
    <w:rsid w:val="62135206"/>
    <w:rsid w:val="622AF9A1"/>
    <w:rsid w:val="62393D43"/>
    <w:rsid w:val="623CAE85"/>
    <w:rsid w:val="625BE49E"/>
    <w:rsid w:val="62617ACD"/>
    <w:rsid w:val="6288BD52"/>
    <w:rsid w:val="6314247E"/>
    <w:rsid w:val="63418F54"/>
    <w:rsid w:val="635DF6AA"/>
    <w:rsid w:val="63658924"/>
    <w:rsid w:val="637CFE8D"/>
    <w:rsid w:val="63890AF6"/>
    <w:rsid w:val="642E0477"/>
    <w:rsid w:val="644CEDCE"/>
    <w:rsid w:val="6490DD7E"/>
    <w:rsid w:val="64E2817C"/>
    <w:rsid w:val="6547C246"/>
    <w:rsid w:val="6548AC15"/>
    <w:rsid w:val="65CAF403"/>
    <w:rsid w:val="65FEC816"/>
    <w:rsid w:val="66746C1F"/>
    <w:rsid w:val="66F22823"/>
    <w:rsid w:val="6751A9F0"/>
    <w:rsid w:val="6790ED76"/>
    <w:rsid w:val="67974A51"/>
    <w:rsid w:val="679F5504"/>
    <w:rsid w:val="67A4D27D"/>
    <w:rsid w:val="6804EBFE"/>
    <w:rsid w:val="6847431E"/>
    <w:rsid w:val="684D98E1"/>
    <w:rsid w:val="687E60D2"/>
    <w:rsid w:val="68E57B52"/>
    <w:rsid w:val="694F913D"/>
    <w:rsid w:val="69B63BA5"/>
    <w:rsid w:val="69CAB93C"/>
    <w:rsid w:val="69D4818F"/>
    <w:rsid w:val="6A1837AF"/>
    <w:rsid w:val="6A7637B2"/>
    <w:rsid w:val="6A7DF60E"/>
    <w:rsid w:val="6A9A6C1C"/>
    <w:rsid w:val="6ACB555F"/>
    <w:rsid w:val="6B1604F4"/>
    <w:rsid w:val="6B28D07F"/>
    <w:rsid w:val="6B5BB583"/>
    <w:rsid w:val="6B708B3F"/>
    <w:rsid w:val="6C06EF16"/>
    <w:rsid w:val="6C2A8A6F"/>
    <w:rsid w:val="6C7CE297"/>
    <w:rsid w:val="6CC2D795"/>
    <w:rsid w:val="6CCA6248"/>
    <w:rsid w:val="6D670BEB"/>
    <w:rsid w:val="6D6CCF7F"/>
    <w:rsid w:val="6D6EFB2F"/>
    <w:rsid w:val="6D9B22D1"/>
    <w:rsid w:val="6DAAF756"/>
    <w:rsid w:val="6DBF9415"/>
    <w:rsid w:val="6DC6C923"/>
    <w:rsid w:val="6DD33C1B"/>
    <w:rsid w:val="6DD60245"/>
    <w:rsid w:val="6DFC79BF"/>
    <w:rsid w:val="6E50EA46"/>
    <w:rsid w:val="6E5FD84A"/>
    <w:rsid w:val="6E645078"/>
    <w:rsid w:val="6EA69FC8"/>
    <w:rsid w:val="6EBFDEAB"/>
    <w:rsid w:val="6EF75565"/>
    <w:rsid w:val="6F44EFB3"/>
    <w:rsid w:val="6F4FD492"/>
    <w:rsid w:val="6F59D146"/>
    <w:rsid w:val="6F6EC1BD"/>
    <w:rsid w:val="6F930E35"/>
    <w:rsid w:val="6F934E4C"/>
    <w:rsid w:val="6FBD0244"/>
    <w:rsid w:val="6FBEC6A7"/>
    <w:rsid w:val="70154D7D"/>
    <w:rsid w:val="70168C7F"/>
    <w:rsid w:val="707504F6"/>
    <w:rsid w:val="70EA35F9"/>
    <w:rsid w:val="71024E96"/>
    <w:rsid w:val="71193656"/>
    <w:rsid w:val="71542B26"/>
    <w:rsid w:val="71C0163A"/>
    <w:rsid w:val="71CDA5B4"/>
    <w:rsid w:val="71F03D75"/>
    <w:rsid w:val="722DC4AD"/>
    <w:rsid w:val="72352E58"/>
    <w:rsid w:val="72388859"/>
    <w:rsid w:val="728C0192"/>
    <w:rsid w:val="729C1DB1"/>
    <w:rsid w:val="72E14A01"/>
    <w:rsid w:val="73311CFE"/>
    <w:rsid w:val="735E32D3"/>
    <w:rsid w:val="736E98EE"/>
    <w:rsid w:val="73743A07"/>
    <w:rsid w:val="7399445F"/>
    <w:rsid w:val="73C7F55C"/>
    <w:rsid w:val="73FCF555"/>
    <w:rsid w:val="7430BD18"/>
    <w:rsid w:val="744E948E"/>
    <w:rsid w:val="74AF2A42"/>
    <w:rsid w:val="74CC4061"/>
    <w:rsid w:val="7529B5DC"/>
    <w:rsid w:val="754295E3"/>
    <w:rsid w:val="7591C7DC"/>
    <w:rsid w:val="75B92096"/>
    <w:rsid w:val="7647C1A2"/>
    <w:rsid w:val="7659F090"/>
    <w:rsid w:val="765DC647"/>
    <w:rsid w:val="76758C1F"/>
    <w:rsid w:val="768AAB40"/>
    <w:rsid w:val="77290CE9"/>
    <w:rsid w:val="772F7D90"/>
    <w:rsid w:val="77430719"/>
    <w:rsid w:val="77849F39"/>
    <w:rsid w:val="778D97D9"/>
    <w:rsid w:val="7799151D"/>
    <w:rsid w:val="77C44278"/>
    <w:rsid w:val="77C65217"/>
    <w:rsid w:val="77CFD449"/>
    <w:rsid w:val="7850D285"/>
    <w:rsid w:val="78520036"/>
    <w:rsid w:val="78A809F8"/>
    <w:rsid w:val="78BD6D83"/>
    <w:rsid w:val="79001931"/>
    <w:rsid w:val="7927F827"/>
    <w:rsid w:val="7932D4BE"/>
    <w:rsid w:val="794D9F3A"/>
    <w:rsid w:val="795F3B21"/>
    <w:rsid w:val="796791E9"/>
    <w:rsid w:val="79CDA2A9"/>
    <w:rsid w:val="79EB0F28"/>
    <w:rsid w:val="7A7EBA6B"/>
    <w:rsid w:val="7AB71C87"/>
    <w:rsid w:val="7ABB971B"/>
    <w:rsid w:val="7AC9E8CC"/>
    <w:rsid w:val="7B0C98FF"/>
    <w:rsid w:val="7B2DDD07"/>
    <w:rsid w:val="7B493D7C"/>
    <w:rsid w:val="7BCAD0E7"/>
    <w:rsid w:val="7BE2E2AB"/>
    <w:rsid w:val="7C105E82"/>
    <w:rsid w:val="7C29B4E0"/>
    <w:rsid w:val="7C7F8E0D"/>
    <w:rsid w:val="7C93FBCF"/>
    <w:rsid w:val="7C956939"/>
    <w:rsid w:val="7CBE1664"/>
    <w:rsid w:val="7CDAFE61"/>
    <w:rsid w:val="7CE12C66"/>
    <w:rsid w:val="7D14DC01"/>
    <w:rsid w:val="7D2CF697"/>
    <w:rsid w:val="7D54BAEA"/>
    <w:rsid w:val="7D9EE473"/>
    <w:rsid w:val="7DD66AA4"/>
    <w:rsid w:val="7E8B41DE"/>
    <w:rsid w:val="7EFA0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D9EC7E"/>
  <w15:chartTrackingRefBased/>
  <w15:docId w15:val="{388C63D0-7F6E-41FC-B8CE-0FEF21024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79DD"/>
  </w:style>
  <w:style w:type="paragraph" w:styleId="Heading1">
    <w:name w:val="heading 1"/>
    <w:basedOn w:val="Normal"/>
    <w:next w:val="Normal"/>
    <w:link w:val="Heading1Char"/>
    <w:uiPriority w:val="9"/>
    <w:qFormat/>
    <w:rsid w:val="0010025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0025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0025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0025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0025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0025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0025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0025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0025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0025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10025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0025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0025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0025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0025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0025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0025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0025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0025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002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0025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0025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0025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0025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0025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0025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0025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0025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00254"/>
    <w:rPr>
      <w:b/>
      <w:bCs/>
      <w:smallCaps/>
      <w:color w:val="0F4761" w:themeColor="accent1" w:themeShade="BF"/>
      <w:spacing w:val="5"/>
    </w:rPr>
  </w:style>
  <w:style w:type="table" w:styleId="GridTable1Light">
    <w:name w:val="Grid Table 1 Light"/>
    <w:basedOn w:val="TableNormal"/>
    <w:uiPriority w:val="46"/>
    <w:rsid w:val="00513572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Header">
    <w:name w:val="header"/>
    <w:basedOn w:val="Normal"/>
    <w:link w:val="HeaderChar"/>
    <w:uiPriority w:val="99"/>
    <w:unhideWhenUsed/>
    <w:rsid w:val="00640B2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0B29"/>
  </w:style>
  <w:style w:type="paragraph" w:styleId="Footer">
    <w:name w:val="footer"/>
    <w:basedOn w:val="Normal"/>
    <w:link w:val="FooterChar"/>
    <w:uiPriority w:val="99"/>
    <w:unhideWhenUsed/>
    <w:rsid w:val="00640B2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0B29"/>
  </w:style>
  <w:style w:type="character" w:styleId="CommentReference">
    <w:name w:val="annotation reference"/>
    <w:basedOn w:val="DefaultParagraphFont"/>
    <w:uiPriority w:val="99"/>
    <w:semiHidden/>
    <w:unhideWhenUsed/>
    <w:rsid w:val="00F117B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117B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117B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17B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17BD"/>
    <w:rPr>
      <w:b/>
      <w:bCs/>
      <w:sz w:val="20"/>
      <w:szCs w:val="20"/>
    </w:rPr>
  </w:style>
  <w:style w:type="paragraph" w:styleId="Caption">
    <w:name w:val="caption"/>
    <w:basedOn w:val="Normal"/>
    <w:next w:val="Normal"/>
    <w:uiPriority w:val="35"/>
    <w:unhideWhenUsed/>
    <w:qFormat/>
    <w:rsid w:val="00A379DD"/>
    <w:pPr>
      <w:spacing w:after="200" w:line="240" w:lineRule="auto"/>
    </w:pPr>
    <w:rPr>
      <w:i/>
      <w:iCs/>
      <w:color w:val="0E2841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46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3" Type="http://schemas.openxmlformats.org/officeDocument/2006/relationships/customXml" Target="../customXml/item3.xml"/><Relationship Id="rId21" Type="http://schemas.openxmlformats.org/officeDocument/2006/relationships/image" Target="media/image11.png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microsoft.com/office/2020/10/relationships/intelligence" Target="intelligence2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image" Target="media/image1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ojectTitle xmlns="5f1573fc-1d5f-43b0-bb61-00841e0eab8a">Survival OS 2021</ProjectTitle>
    <Retentionend xmlns="5f1573fc-1d5f-43b0-bb61-00841e0eab8a" xsi:nil="true"/>
    <Topic xmlns="5f1573fc-1d5f-43b0-bb61-00841e0eab8a">
      <Value>Survival</Value>
      <Value>Main Messages</Value>
    </Topic>
    <DocumentType xmlns="5f1573fc-1d5f-43b0-bb61-00841e0eab8a">Main Messages</DocumentTyp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BB4C5C2C0478E49A9245F01B243DEE2" ma:contentTypeVersion="10" ma:contentTypeDescription="Create a new document." ma:contentTypeScope="" ma:versionID="c5758c60fba499ff8fb33dacf017bdd0">
  <xsd:schema xmlns:xsd="http://www.w3.org/2001/XMLSchema" xmlns:xs="http://www.w3.org/2001/XMLSchema" xmlns:p="http://schemas.microsoft.com/office/2006/metadata/properties" xmlns:ns2="5f1573fc-1d5f-43b0-bb61-00841e0eab8a" xmlns:ns3="de9fab15-d7be-40d8-a32c-0dcc66cf05b5" targetNamespace="http://schemas.microsoft.com/office/2006/metadata/properties" ma:root="true" ma:fieldsID="683a7cd44d7ec624fb3c2a8d1dbd91ab" ns2:_="" ns3:_="">
    <xsd:import namespace="5f1573fc-1d5f-43b0-bb61-00841e0eab8a"/>
    <xsd:import namespace="de9fab15-d7be-40d8-a32c-0dcc66cf05b5"/>
    <xsd:element name="properties">
      <xsd:complexType>
        <xsd:sequence>
          <xsd:element name="documentManagement">
            <xsd:complexType>
              <xsd:all>
                <xsd:element ref="ns2:DocumentType" minOccurs="0"/>
                <xsd:element ref="ns2:Retentionend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ProjectTitle" minOccurs="0"/>
                <xsd:element ref="ns2:Topic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1573fc-1d5f-43b0-bb61-00841e0eab8a" elementFormDefault="qualified">
    <xsd:import namespace="http://schemas.microsoft.com/office/2006/documentManagement/types"/>
    <xsd:import namespace="http://schemas.microsoft.com/office/infopath/2007/PartnerControls"/>
    <xsd:element name="DocumentType" ma:index="8" nillable="true" ma:displayName="Document Type" ma:format="Dropdown" ma:internalName="DocumentType">
      <xsd:simpleType>
        <xsd:restriction base="dms:Choice">
          <xsd:enumeration value="Agenda"/>
          <xsd:enumeration value="Workplan"/>
          <xsd:enumeration value="Technical Guide"/>
          <xsd:enumeration value="SOP"/>
          <xsd:enumeration value="Report"/>
          <xsd:enumeration value="Background/Scoping"/>
          <xsd:enumeration value="General"/>
          <xsd:enumeration value="Data table"/>
          <xsd:enumeration value="QC file"/>
          <xsd:enumeration value="Code"/>
          <xsd:enumeration value="Presentation"/>
          <xsd:enumeration value="Translations"/>
          <xsd:enumeration value="Form"/>
          <xsd:enumeration value="Statement"/>
          <xsd:enumeration value="Communications"/>
          <xsd:enumeration value="Notes"/>
          <xsd:enumeration value="Template"/>
          <xsd:enumeration value="Chart"/>
          <xsd:enumeration value="Main Messages"/>
          <xsd:enumeration value="Press Release"/>
        </xsd:restriction>
      </xsd:simpleType>
    </xsd:element>
    <xsd:element name="Retentionend" ma:index="9" nillable="true" ma:displayName="Retention end" ma:format="DateOnly" ma:internalName="Retentionend">
      <xsd:simpleType>
        <xsd:restriction base="dms:DateTime"/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ProjectTitle" ma:index="13" nillable="true" ma:displayName="Project Title " ma:format="Dropdown" ma:internalName="ProjectTitle">
      <xsd:simpleType>
        <xsd:restriction base="dms:Choice">
          <xsd:enumeration value="Mortality OS 2022"/>
          <xsd:enumeration value="Inequalities in cancer (SAIL)"/>
          <xsd:enumeration value="Workplan"/>
          <xsd:enumeration value="NMSC Incidence OS 2020"/>
          <xsd:enumeration value="Official statistics general"/>
          <xsd:enumeration value="Analytical requests"/>
          <xsd:enumeration value="Data requests"/>
          <xsd:enumeration value="Cancer pathology"/>
          <xsd:enumeration value="Life tables"/>
          <xsd:enumeration value="Survival index"/>
          <xsd:enumeration value="Incidence OS 2021"/>
          <xsd:enumeration value="Survival OS 2021"/>
          <xsd:enumeration value="CPD"/>
          <xsd:enumeration value="Miscellaneous"/>
        </xsd:restriction>
      </xsd:simpleType>
    </xsd:element>
    <xsd:element name="Topic" ma:index="14" nillable="true" ma:displayName="Topic " ma:format="Dropdown" ma:internalName="Topic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Project Support"/>
                    <xsd:enumeration value="Mortality"/>
                    <xsd:enumeration value="Survival"/>
                    <xsd:enumeration value="Incidence"/>
                    <xsd:enumeration value="Cancer"/>
                    <xsd:enumeration value="Ad-hoc request"/>
                    <xsd:enumeration value="Agile"/>
                    <xsd:enumeration value="UKIACR"/>
                    <xsd:enumeration value="SAIL"/>
                    <xsd:enumeration value="Life tables"/>
                    <xsd:enumeration value="Deprivation"/>
                    <xsd:enumeration value="Geography"/>
                    <xsd:enumeration value="Stage"/>
                    <xsd:enumeration value="ICD-10"/>
                    <xsd:enumeration value="Covid-19"/>
                    <xsd:enumeration value="UK"/>
                    <xsd:enumeration value="Pathology"/>
                    <xsd:enumeration value="Age"/>
                    <xsd:enumeration value="Analysis"/>
                    <xsd:enumeration value="Main Messages"/>
                    <xsd:enumeration value="Methodology"/>
                    <xsd:enumeration value="R"/>
                    <xsd:enumeration value="SQL"/>
                    <xsd:enumeration value="STATA"/>
                    <xsd:enumeration value="Welsh language"/>
                    <xsd:enumeration value="Press Release"/>
                    <xsd:enumeration value="Website"/>
                    <xsd:enumeration value="Documentation"/>
                    <xsd:enumeration value="Official Statistics"/>
                    <xsd:enumeration value="Accessibility"/>
                    <xsd:enumeration value="Cancer Reporting Tool"/>
                    <xsd:enumeration value="CAS"/>
                    <xsd:enumeration value="Training/Courses"/>
                    <xsd:enumeration value="Sharepoint"/>
                    <xsd:enumeration value="Show and Tell"/>
                    <xsd:enumeration value="Miro/Trello"/>
                  </xsd:restriction>
                </xsd:simpleType>
              </xsd:element>
            </xsd:sequence>
          </xsd:extension>
        </xsd:complexContent>
      </xsd:complex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9fab15-d7be-40d8-a32c-0dcc66cf05b5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F649DA5-8695-444A-9EE2-E38984C2CCF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ECAEAA8-A4A6-4D1B-B357-AB3B382C765A}">
  <ds:schemaRefs>
    <ds:schemaRef ds:uri="http://schemas.microsoft.com/office/2006/metadata/properties"/>
    <ds:schemaRef ds:uri="http://schemas.microsoft.com/office/infopath/2007/PartnerControls"/>
    <ds:schemaRef ds:uri="5f1573fc-1d5f-43b0-bb61-00841e0eab8a"/>
  </ds:schemaRefs>
</ds:datastoreItem>
</file>

<file path=customXml/itemProps3.xml><?xml version="1.0" encoding="utf-8"?>
<ds:datastoreItem xmlns:ds="http://schemas.openxmlformats.org/officeDocument/2006/customXml" ds:itemID="{5B913FE0-64F9-4B42-BBE0-D4BF0CFBC3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A581857-6415-4771-BFA6-0059364464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f1573fc-1d5f-43b0-bb61-00841e0eab8a"/>
    <ds:schemaRef ds:uri="de9fab15-d7be-40d8-a32c-0dcc66cf05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568</Words>
  <Characters>3241</Characters>
  <Application>Microsoft Office Word</Application>
  <DocSecurity>0</DocSecurity>
  <Lines>27</Lines>
  <Paragraphs>7</Paragraphs>
  <ScaleCrop>false</ScaleCrop>
  <Company>Public Health Wales</Company>
  <LinksUpToDate>false</LinksUpToDate>
  <CharactersWithSpaces>3802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Ffion Thomas</dc:creator>
  <cp:keywords/>
  <dc:description/>
  <cp:lastModifiedBy>Emyr Jones (Public Health Wales - No. 2 Capital Quarter)</cp:lastModifiedBy>
  <cp:revision>2</cp:revision>
  <dcterms:created xsi:type="dcterms:W3CDTF">2025-03-25T10:29:00Z</dcterms:created>
  <dcterms:modified xsi:type="dcterms:W3CDTF">2025-03-25T10:29:00Z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0x0101007BB4C5C2C0478E49A9245F01B243DEE2</vt:lpwstr>
  </property>
</Properties>
</file>