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6A69EB9" w14:textId="77777777" w:rsidR="00F82132" w:rsidRDefault="00665EDB" w:rsidP="008E1255">
      <w:pPr>
        <w:sectPr w:rsidR="00F82132" w:rsidSect="00F82132">
          <w:headerReference w:type="default" r:id="rId11"/>
          <w:footerReference w:type="default" r:id="rId12"/>
          <w:footerReference w:type="first" r:id="rId13"/>
          <w:pgSz w:w="11909" w:h="16834" w:code="9"/>
          <w:pgMar w:top="720" w:right="710" w:bottom="720" w:left="720" w:header="720" w:footer="249" w:gutter="0"/>
          <w:pgNumType w:start="1"/>
          <w:cols w:space="720"/>
          <w:noEndnote/>
          <w:titlePg/>
          <w:docGrid w:linePitch="360"/>
        </w:sectPr>
      </w:pPr>
      <w:bookmarkStart w:id="0" w:name="_GoBack"/>
      <w:bookmarkEnd w:id="0"/>
      <w:r>
        <w:rPr>
          <w:noProof/>
        </w:rPr>
        <w:drawing>
          <wp:anchor distT="0" distB="0" distL="114300" distR="114300" simplePos="0" relativeHeight="251665408" behindDoc="0" locked="0" layoutInCell="1" allowOverlap="1" wp14:anchorId="1C888CA4" wp14:editId="3D883A22">
            <wp:simplePos x="0" y="0"/>
            <wp:positionH relativeFrom="column">
              <wp:posOffset>-461900</wp:posOffset>
            </wp:positionH>
            <wp:positionV relativeFrom="paragraph">
              <wp:posOffset>-469075</wp:posOffset>
            </wp:positionV>
            <wp:extent cx="7569282" cy="10699667"/>
            <wp:effectExtent l="19050" t="0" r="0" b="0"/>
            <wp:wrapNone/>
            <wp:docPr id="3" name="Picture 2" descr="20160617_Inequalities_BetsiC_Fina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0160617_Inequalities_BetsiC_Final.jpg"/>
                    <pic:cNvPicPr/>
                  </pic:nvPicPr>
                  <pic:blipFill>
                    <a:blip r:embed="rId14" cstate="print"/>
                    <a:stretch>
                      <a:fillRect/>
                    </a:stretch>
                  </pic:blipFill>
                  <pic:spPr>
                    <a:xfrm>
                      <a:off x="0" y="0"/>
                      <a:ext cx="7569282" cy="10699667"/>
                    </a:xfrm>
                    <a:prstGeom prst="rect">
                      <a:avLst/>
                    </a:prstGeom>
                  </pic:spPr>
                </pic:pic>
              </a:graphicData>
            </a:graphic>
          </wp:anchor>
        </w:drawing>
      </w:r>
    </w:p>
    <w:p w14:paraId="6123D381" w14:textId="77777777" w:rsidR="000D3FAE" w:rsidRDefault="000D3FAE">
      <w:pPr>
        <w:spacing w:before="0"/>
        <w:jc w:val="left"/>
        <w:rPr>
          <w:b/>
          <w:color w:val="2D5B75"/>
          <w:kern w:val="28"/>
          <w:sz w:val="48"/>
          <w:szCs w:val="72"/>
        </w:rPr>
      </w:pPr>
      <w:bookmarkStart w:id="1" w:name="_Toc399325070"/>
      <w:bookmarkStart w:id="2" w:name="_Toc399326008"/>
      <w:bookmarkStart w:id="3" w:name="_Toc399326661"/>
      <w:bookmarkStart w:id="4" w:name="_Toc399335467"/>
      <w:r>
        <w:rPr>
          <w:b/>
          <w:color w:val="2D5B75"/>
          <w:kern w:val="28"/>
          <w:sz w:val="48"/>
          <w:szCs w:val="72"/>
        </w:rPr>
        <w:lastRenderedPageBreak/>
        <w:br w:type="page"/>
      </w:r>
    </w:p>
    <w:p w14:paraId="3675F3D3" w14:textId="77777777" w:rsidR="0088227A" w:rsidRDefault="0088227A" w:rsidP="00A0634C">
      <w:pPr>
        <w:pStyle w:val="BodyText1"/>
        <w:rPr>
          <w:b/>
          <w:color w:val="2D5B75"/>
          <w:kern w:val="28"/>
          <w:sz w:val="48"/>
          <w:szCs w:val="72"/>
        </w:rPr>
      </w:pPr>
    </w:p>
    <w:p w14:paraId="6617B812" w14:textId="77777777" w:rsidR="0088227A" w:rsidRPr="00394691" w:rsidRDefault="007B7786" w:rsidP="00A0634C">
      <w:pPr>
        <w:pStyle w:val="BodyText1"/>
        <w:rPr>
          <w:color w:val="3466A5"/>
          <w:kern w:val="28"/>
        </w:rPr>
      </w:pPr>
      <w:r w:rsidRPr="00394691">
        <w:rPr>
          <w:b/>
          <w:color w:val="3466A5"/>
          <w:kern w:val="28"/>
          <w:sz w:val="48"/>
          <w:szCs w:val="72"/>
        </w:rPr>
        <w:t>C</w:t>
      </w:r>
      <w:r w:rsidR="00BB551A" w:rsidRPr="00394691">
        <w:rPr>
          <w:b/>
          <w:color w:val="3466A5"/>
          <w:kern w:val="28"/>
          <w:sz w:val="48"/>
          <w:szCs w:val="72"/>
        </w:rPr>
        <w:t>ontents</w:t>
      </w:r>
      <w:bookmarkEnd w:id="1"/>
      <w:bookmarkEnd w:id="2"/>
      <w:bookmarkEnd w:id="3"/>
      <w:bookmarkEnd w:id="4"/>
    </w:p>
    <w:p w14:paraId="36FD8340" w14:textId="77777777" w:rsidR="006E32C1" w:rsidRPr="00D954C2" w:rsidRDefault="006E32C1" w:rsidP="00A0634C">
      <w:pPr>
        <w:pStyle w:val="BodyText1"/>
        <w:rPr>
          <w:kern w:val="28"/>
        </w:rPr>
      </w:pPr>
    </w:p>
    <w:p w14:paraId="36A0F9A1" w14:textId="77777777" w:rsidR="0072534E" w:rsidRDefault="005B0DE1">
      <w:pPr>
        <w:pStyle w:val="TOC1"/>
        <w:rPr>
          <w:rFonts w:asciiTheme="minorHAnsi" w:eastAsiaTheme="minorEastAsia" w:hAnsiTheme="minorHAnsi" w:cstheme="minorBidi"/>
          <w:b w:val="0"/>
          <w:color w:val="auto"/>
        </w:rPr>
      </w:pPr>
      <w:r w:rsidRPr="001417EF">
        <w:rPr>
          <w:rStyle w:val="Hyperlink"/>
        </w:rPr>
        <w:fldChar w:fldCharType="begin"/>
      </w:r>
      <w:r w:rsidR="00870469" w:rsidRPr="001417EF">
        <w:rPr>
          <w:rStyle w:val="Hyperlink"/>
        </w:rPr>
        <w:instrText xml:space="preserve"> TOC \o "1-3" \h \z \u </w:instrText>
      </w:r>
      <w:r w:rsidRPr="001417EF">
        <w:rPr>
          <w:rStyle w:val="Hyperlink"/>
        </w:rPr>
        <w:fldChar w:fldCharType="separate"/>
      </w:r>
      <w:hyperlink w:anchor="_Toc454523263" w:history="1">
        <w:r w:rsidR="0072534E" w:rsidRPr="004C463D">
          <w:rPr>
            <w:rStyle w:val="Hyperlink"/>
          </w:rPr>
          <w:t>1</w:t>
        </w:r>
        <w:r w:rsidR="0072534E">
          <w:rPr>
            <w:rFonts w:asciiTheme="minorHAnsi" w:eastAsiaTheme="minorEastAsia" w:hAnsiTheme="minorHAnsi" w:cstheme="minorBidi"/>
            <w:b w:val="0"/>
            <w:color w:val="auto"/>
          </w:rPr>
          <w:tab/>
        </w:r>
        <w:r w:rsidR="0072534E" w:rsidRPr="004C463D">
          <w:rPr>
            <w:rStyle w:val="Hyperlink"/>
          </w:rPr>
          <w:t>Introduction</w:t>
        </w:r>
        <w:r w:rsidR="0072534E">
          <w:rPr>
            <w:webHidden/>
          </w:rPr>
          <w:tab/>
        </w:r>
        <w:r>
          <w:rPr>
            <w:webHidden/>
          </w:rPr>
          <w:fldChar w:fldCharType="begin"/>
        </w:r>
        <w:r w:rsidR="0072534E">
          <w:rPr>
            <w:webHidden/>
          </w:rPr>
          <w:instrText xml:space="preserve"> PAGEREF _Toc454523263 \h </w:instrText>
        </w:r>
        <w:r>
          <w:rPr>
            <w:webHidden/>
          </w:rPr>
        </w:r>
        <w:r>
          <w:rPr>
            <w:webHidden/>
          </w:rPr>
          <w:fldChar w:fldCharType="separate"/>
        </w:r>
        <w:r w:rsidR="0072534E">
          <w:rPr>
            <w:webHidden/>
          </w:rPr>
          <w:t>2</w:t>
        </w:r>
        <w:r>
          <w:rPr>
            <w:webHidden/>
          </w:rPr>
          <w:fldChar w:fldCharType="end"/>
        </w:r>
      </w:hyperlink>
    </w:p>
    <w:p w14:paraId="589564FC" w14:textId="77777777" w:rsidR="0072534E" w:rsidRDefault="003A5188">
      <w:pPr>
        <w:pStyle w:val="TOC1"/>
        <w:rPr>
          <w:rFonts w:asciiTheme="minorHAnsi" w:eastAsiaTheme="minorEastAsia" w:hAnsiTheme="minorHAnsi" w:cstheme="minorBidi"/>
          <w:b w:val="0"/>
          <w:color w:val="auto"/>
        </w:rPr>
      </w:pPr>
      <w:hyperlink w:anchor="_Toc454523264" w:history="1">
        <w:r w:rsidR="0072534E" w:rsidRPr="004C463D">
          <w:rPr>
            <w:rStyle w:val="Hyperlink"/>
          </w:rPr>
          <w:t>2</w:t>
        </w:r>
        <w:r w:rsidR="0072534E">
          <w:rPr>
            <w:rFonts w:asciiTheme="minorHAnsi" w:eastAsiaTheme="minorEastAsia" w:hAnsiTheme="minorHAnsi" w:cstheme="minorBidi"/>
            <w:b w:val="0"/>
            <w:color w:val="auto"/>
          </w:rPr>
          <w:tab/>
        </w:r>
        <w:r w:rsidR="0072534E" w:rsidRPr="004C463D">
          <w:rPr>
            <w:rStyle w:val="Hyperlink"/>
          </w:rPr>
          <w:t>Deprivation</w:t>
        </w:r>
        <w:r w:rsidR="0072534E">
          <w:rPr>
            <w:webHidden/>
          </w:rPr>
          <w:tab/>
        </w:r>
        <w:r w:rsidR="005B0DE1">
          <w:rPr>
            <w:webHidden/>
          </w:rPr>
          <w:fldChar w:fldCharType="begin"/>
        </w:r>
        <w:r w:rsidR="0072534E">
          <w:rPr>
            <w:webHidden/>
          </w:rPr>
          <w:instrText xml:space="preserve"> PAGEREF _Toc454523264 \h </w:instrText>
        </w:r>
        <w:r w:rsidR="005B0DE1">
          <w:rPr>
            <w:webHidden/>
          </w:rPr>
        </w:r>
        <w:r w:rsidR="005B0DE1">
          <w:rPr>
            <w:webHidden/>
          </w:rPr>
          <w:fldChar w:fldCharType="separate"/>
        </w:r>
        <w:r w:rsidR="0072534E">
          <w:rPr>
            <w:webHidden/>
          </w:rPr>
          <w:t>3</w:t>
        </w:r>
        <w:r w:rsidR="005B0DE1">
          <w:rPr>
            <w:webHidden/>
          </w:rPr>
          <w:fldChar w:fldCharType="end"/>
        </w:r>
      </w:hyperlink>
    </w:p>
    <w:p w14:paraId="76500D08" w14:textId="77777777" w:rsidR="0072534E" w:rsidRDefault="003A5188">
      <w:pPr>
        <w:pStyle w:val="TOC3"/>
        <w:rPr>
          <w:rFonts w:asciiTheme="minorHAnsi" w:eastAsiaTheme="minorEastAsia" w:hAnsiTheme="minorHAnsi" w:cstheme="minorBidi"/>
          <w:sz w:val="22"/>
        </w:rPr>
      </w:pPr>
      <w:hyperlink w:anchor="_Toc454523265" w:history="1">
        <w:r w:rsidR="0072534E" w:rsidRPr="004C463D">
          <w:rPr>
            <w:rStyle w:val="Hyperlink"/>
          </w:rPr>
          <w:t>Betsi Cadwaladr UHB</w:t>
        </w:r>
        <w:r w:rsidR="0072534E">
          <w:rPr>
            <w:webHidden/>
          </w:rPr>
          <w:tab/>
        </w:r>
        <w:r w:rsidR="005B0DE1">
          <w:rPr>
            <w:webHidden/>
          </w:rPr>
          <w:fldChar w:fldCharType="begin"/>
        </w:r>
        <w:r w:rsidR="0072534E">
          <w:rPr>
            <w:webHidden/>
          </w:rPr>
          <w:instrText xml:space="preserve"> PAGEREF _Toc454523265 \h </w:instrText>
        </w:r>
        <w:r w:rsidR="005B0DE1">
          <w:rPr>
            <w:webHidden/>
          </w:rPr>
        </w:r>
        <w:r w:rsidR="005B0DE1">
          <w:rPr>
            <w:webHidden/>
          </w:rPr>
          <w:fldChar w:fldCharType="separate"/>
        </w:r>
        <w:r w:rsidR="0072534E">
          <w:rPr>
            <w:webHidden/>
          </w:rPr>
          <w:t>4</w:t>
        </w:r>
        <w:r w:rsidR="005B0DE1">
          <w:rPr>
            <w:webHidden/>
          </w:rPr>
          <w:fldChar w:fldCharType="end"/>
        </w:r>
      </w:hyperlink>
    </w:p>
    <w:p w14:paraId="7810E4EA" w14:textId="77777777" w:rsidR="0072534E" w:rsidRDefault="003A5188">
      <w:pPr>
        <w:pStyle w:val="TOC3"/>
        <w:rPr>
          <w:rFonts w:asciiTheme="minorHAnsi" w:eastAsiaTheme="minorEastAsia" w:hAnsiTheme="minorHAnsi" w:cstheme="minorBidi"/>
          <w:sz w:val="22"/>
        </w:rPr>
      </w:pPr>
      <w:hyperlink w:anchor="_Toc454523266" w:history="1">
        <w:r w:rsidR="0072534E" w:rsidRPr="004C463D">
          <w:rPr>
            <w:rStyle w:val="Hyperlink"/>
          </w:rPr>
          <w:t>Isle of Anglesey</w:t>
        </w:r>
        <w:r w:rsidR="0072534E">
          <w:rPr>
            <w:webHidden/>
          </w:rPr>
          <w:tab/>
        </w:r>
        <w:r w:rsidR="005B0DE1">
          <w:rPr>
            <w:webHidden/>
          </w:rPr>
          <w:fldChar w:fldCharType="begin"/>
        </w:r>
        <w:r w:rsidR="0072534E">
          <w:rPr>
            <w:webHidden/>
          </w:rPr>
          <w:instrText xml:space="preserve"> PAGEREF _Toc454523266 \h </w:instrText>
        </w:r>
        <w:r w:rsidR="005B0DE1">
          <w:rPr>
            <w:webHidden/>
          </w:rPr>
        </w:r>
        <w:r w:rsidR="005B0DE1">
          <w:rPr>
            <w:webHidden/>
          </w:rPr>
          <w:fldChar w:fldCharType="separate"/>
        </w:r>
        <w:r w:rsidR="0072534E">
          <w:rPr>
            <w:webHidden/>
          </w:rPr>
          <w:t>5</w:t>
        </w:r>
        <w:r w:rsidR="005B0DE1">
          <w:rPr>
            <w:webHidden/>
          </w:rPr>
          <w:fldChar w:fldCharType="end"/>
        </w:r>
      </w:hyperlink>
    </w:p>
    <w:p w14:paraId="3B2ACC56" w14:textId="77777777" w:rsidR="0072534E" w:rsidRDefault="003A5188">
      <w:pPr>
        <w:pStyle w:val="TOC3"/>
        <w:rPr>
          <w:rFonts w:asciiTheme="minorHAnsi" w:eastAsiaTheme="minorEastAsia" w:hAnsiTheme="minorHAnsi" w:cstheme="minorBidi"/>
          <w:sz w:val="22"/>
        </w:rPr>
      </w:pPr>
      <w:hyperlink w:anchor="_Toc454523267" w:history="1">
        <w:r w:rsidR="0072534E" w:rsidRPr="004C463D">
          <w:rPr>
            <w:rStyle w:val="Hyperlink"/>
          </w:rPr>
          <w:t>Gwynedd</w:t>
        </w:r>
        <w:r w:rsidR="0072534E">
          <w:rPr>
            <w:webHidden/>
          </w:rPr>
          <w:tab/>
        </w:r>
        <w:r w:rsidR="005B0DE1">
          <w:rPr>
            <w:webHidden/>
          </w:rPr>
          <w:fldChar w:fldCharType="begin"/>
        </w:r>
        <w:r w:rsidR="0072534E">
          <w:rPr>
            <w:webHidden/>
          </w:rPr>
          <w:instrText xml:space="preserve"> PAGEREF _Toc454523267 \h </w:instrText>
        </w:r>
        <w:r w:rsidR="005B0DE1">
          <w:rPr>
            <w:webHidden/>
          </w:rPr>
        </w:r>
        <w:r w:rsidR="005B0DE1">
          <w:rPr>
            <w:webHidden/>
          </w:rPr>
          <w:fldChar w:fldCharType="separate"/>
        </w:r>
        <w:r w:rsidR="0072534E">
          <w:rPr>
            <w:webHidden/>
          </w:rPr>
          <w:t>6</w:t>
        </w:r>
        <w:r w:rsidR="005B0DE1">
          <w:rPr>
            <w:webHidden/>
          </w:rPr>
          <w:fldChar w:fldCharType="end"/>
        </w:r>
      </w:hyperlink>
    </w:p>
    <w:p w14:paraId="73EDC54C" w14:textId="77777777" w:rsidR="0072534E" w:rsidRDefault="003A5188">
      <w:pPr>
        <w:pStyle w:val="TOC3"/>
        <w:rPr>
          <w:rFonts w:asciiTheme="minorHAnsi" w:eastAsiaTheme="minorEastAsia" w:hAnsiTheme="minorHAnsi" w:cstheme="minorBidi"/>
          <w:sz w:val="22"/>
        </w:rPr>
      </w:pPr>
      <w:hyperlink w:anchor="_Toc454523268" w:history="1">
        <w:r w:rsidR="0072534E" w:rsidRPr="004C463D">
          <w:rPr>
            <w:rStyle w:val="Hyperlink"/>
          </w:rPr>
          <w:t>Conwy</w:t>
        </w:r>
        <w:r w:rsidR="0072534E">
          <w:rPr>
            <w:webHidden/>
          </w:rPr>
          <w:tab/>
        </w:r>
        <w:r w:rsidR="005B0DE1">
          <w:rPr>
            <w:webHidden/>
          </w:rPr>
          <w:fldChar w:fldCharType="begin"/>
        </w:r>
        <w:r w:rsidR="0072534E">
          <w:rPr>
            <w:webHidden/>
          </w:rPr>
          <w:instrText xml:space="preserve"> PAGEREF _Toc454523268 \h </w:instrText>
        </w:r>
        <w:r w:rsidR="005B0DE1">
          <w:rPr>
            <w:webHidden/>
          </w:rPr>
        </w:r>
        <w:r w:rsidR="005B0DE1">
          <w:rPr>
            <w:webHidden/>
          </w:rPr>
          <w:fldChar w:fldCharType="separate"/>
        </w:r>
        <w:r w:rsidR="0072534E">
          <w:rPr>
            <w:webHidden/>
          </w:rPr>
          <w:t>7</w:t>
        </w:r>
        <w:r w:rsidR="005B0DE1">
          <w:rPr>
            <w:webHidden/>
          </w:rPr>
          <w:fldChar w:fldCharType="end"/>
        </w:r>
      </w:hyperlink>
    </w:p>
    <w:p w14:paraId="03B6EE72" w14:textId="77777777" w:rsidR="0072534E" w:rsidRDefault="003A5188">
      <w:pPr>
        <w:pStyle w:val="TOC3"/>
        <w:rPr>
          <w:rFonts w:asciiTheme="minorHAnsi" w:eastAsiaTheme="minorEastAsia" w:hAnsiTheme="minorHAnsi" w:cstheme="minorBidi"/>
          <w:sz w:val="22"/>
        </w:rPr>
      </w:pPr>
      <w:hyperlink w:anchor="_Toc454523269" w:history="1">
        <w:r w:rsidR="0072534E" w:rsidRPr="004C463D">
          <w:rPr>
            <w:rStyle w:val="Hyperlink"/>
          </w:rPr>
          <w:t>Denbighshire</w:t>
        </w:r>
        <w:r w:rsidR="0072534E">
          <w:rPr>
            <w:webHidden/>
          </w:rPr>
          <w:tab/>
        </w:r>
        <w:r w:rsidR="005B0DE1">
          <w:rPr>
            <w:webHidden/>
          </w:rPr>
          <w:fldChar w:fldCharType="begin"/>
        </w:r>
        <w:r w:rsidR="0072534E">
          <w:rPr>
            <w:webHidden/>
          </w:rPr>
          <w:instrText xml:space="preserve"> PAGEREF _Toc454523269 \h </w:instrText>
        </w:r>
        <w:r w:rsidR="005B0DE1">
          <w:rPr>
            <w:webHidden/>
          </w:rPr>
        </w:r>
        <w:r w:rsidR="005B0DE1">
          <w:rPr>
            <w:webHidden/>
          </w:rPr>
          <w:fldChar w:fldCharType="separate"/>
        </w:r>
        <w:r w:rsidR="0072534E">
          <w:rPr>
            <w:webHidden/>
          </w:rPr>
          <w:t>8</w:t>
        </w:r>
        <w:r w:rsidR="005B0DE1">
          <w:rPr>
            <w:webHidden/>
          </w:rPr>
          <w:fldChar w:fldCharType="end"/>
        </w:r>
      </w:hyperlink>
    </w:p>
    <w:p w14:paraId="1BE64C61" w14:textId="77777777" w:rsidR="0072534E" w:rsidRDefault="003A5188">
      <w:pPr>
        <w:pStyle w:val="TOC3"/>
        <w:rPr>
          <w:rFonts w:asciiTheme="minorHAnsi" w:eastAsiaTheme="minorEastAsia" w:hAnsiTheme="minorHAnsi" w:cstheme="minorBidi"/>
          <w:sz w:val="22"/>
        </w:rPr>
      </w:pPr>
      <w:hyperlink w:anchor="_Toc454523270" w:history="1">
        <w:r w:rsidR="0072534E" w:rsidRPr="004C463D">
          <w:rPr>
            <w:rStyle w:val="Hyperlink"/>
          </w:rPr>
          <w:t>Flintshire</w:t>
        </w:r>
        <w:r w:rsidR="0072534E">
          <w:rPr>
            <w:webHidden/>
          </w:rPr>
          <w:tab/>
        </w:r>
        <w:r w:rsidR="005B0DE1">
          <w:rPr>
            <w:webHidden/>
          </w:rPr>
          <w:fldChar w:fldCharType="begin"/>
        </w:r>
        <w:r w:rsidR="0072534E">
          <w:rPr>
            <w:webHidden/>
          </w:rPr>
          <w:instrText xml:space="preserve"> PAGEREF _Toc454523270 \h </w:instrText>
        </w:r>
        <w:r w:rsidR="005B0DE1">
          <w:rPr>
            <w:webHidden/>
          </w:rPr>
        </w:r>
        <w:r w:rsidR="005B0DE1">
          <w:rPr>
            <w:webHidden/>
          </w:rPr>
          <w:fldChar w:fldCharType="separate"/>
        </w:r>
        <w:r w:rsidR="0072534E">
          <w:rPr>
            <w:webHidden/>
          </w:rPr>
          <w:t>9</w:t>
        </w:r>
        <w:r w:rsidR="005B0DE1">
          <w:rPr>
            <w:webHidden/>
          </w:rPr>
          <w:fldChar w:fldCharType="end"/>
        </w:r>
      </w:hyperlink>
    </w:p>
    <w:p w14:paraId="6D0CEB38" w14:textId="77777777" w:rsidR="0072534E" w:rsidRDefault="003A5188">
      <w:pPr>
        <w:pStyle w:val="TOC3"/>
        <w:rPr>
          <w:rFonts w:asciiTheme="minorHAnsi" w:eastAsiaTheme="minorEastAsia" w:hAnsiTheme="minorHAnsi" w:cstheme="minorBidi"/>
          <w:sz w:val="22"/>
        </w:rPr>
      </w:pPr>
      <w:hyperlink w:anchor="_Toc454523271" w:history="1">
        <w:r w:rsidR="0072534E" w:rsidRPr="004C463D">
          <w:rPr>
            <w:rStyle w:val="Hyperlink"/>
          </w:rPr>
          <w:t>Wrexham</w:t>
        </w:r>
        <w:r w:rsidR="0072534E">
          <w:rPr>
            <w:webHidden/>
          </w:rPr>
          <w:tab/>
        </w:r>
        <w:r w:rsidR="005B0DE1">
          <w:rPr>
            <w:webHidden/>
          </w:rPr>
          <w:fldChar w:fldCharType="begin"/>
        </w:r>
        <w:r w:rsidR="0072534E">
          <w:rPr>
            <w:webHidden/>
          </w:rPr>
          <w:instrText xml:space="preserve"> PAGEREF _Toc454523271 \h </w:instrText>
        </w:r>
        <w:r w:rsidR="005B0DE1">
          <w:rPr>
            <w:webHidden/>
          </w:rPr>
        </w:r>
        <w:r w:rsidR="005B0DE1">
          <w:rPr>
            <w:webHidden/>
          </w:rPr>
          <w:fldChar w:fldCharType="separate"/>
        </w:r>
        <w:r w:rsidR="0072534E">
          <w:rPr>
            <w:webHidden/>
          </w:rPr>
          <w:t>10</w:t>
        </w:r>
        <w:r w:rsidR="005B0DE1">
          <w:rPr>
            <w:webHidden/>
          </w:rPr>
          <w:fldChar w:fldCharType="end"/>
        </w:r>
      </w:hyperlink>
    </w:p>
    <w:p w14:paraId="23A8B636" w14:textId="77777777" w:rsidR="0072534E" w:rsidRDefault="003A5188">
      <w:pPr>
        <w:pStyle w:val="TOC1"/>
        <w:rPr>
          <w:rFonts w:asciiTheme="minorHAnsi" w:eastAsiaTheme="minorEastAsia" w:hAnsiTheme="minorHAnsi" w:cstheme="minorBidi"/>
          <w:b w:val="0"/>
          <w:color w:val="auto"/>
        </w:rPr>
      </w:pPr>
      <w:hyperlink w:anchor="_Toc454523272" w:history="1">
        <w:r w:rsidR="0072534E" w:rsidRPr="004C463D">
          <w:rPr>
            <w:rStyle w:val="Hyperlink"/>
          </w:rPr>
          <w:t>3</w:t>
        </w:r>
        <w:r w:rsidR="0072534E">
          <w:rPr>
            <w:rFonts w:asciiTheme="minorHAnsi" w:eastAsiaTheme="minorEastAsia" w:hAnsiTheme="minorHAnsi" w:cstheme="minorBidi"/>
            <w:b w:val="0"/>
            <w:color w:val="auto"/>
          </w:rPr>
          <w:tab/>
        </w:r>
        <w:r w:rsidR="0072534E" w:rsidRPr="004C463D">
          <w:rPr>
            <w:rStyle w:val="Hyperlink"/>
          </w:rPr>
          <w:t>Measuring inequalities in life expectancy</w:t>
        </w:r>
        <w:r w:rsidR="0072534E">
          <w:rPr>
            <w:webHidden/>
          </w:rPr>
          <w:tab/>
        </w:r>
        <w:r w:rsidR="005B0DE1">
          <w:rPr>
            <w:webHidden/>
          </w:rPr>
          <w:fldChar w:fldCharType="begin"/>
        </w:r>
        <w:r w:rsidR="0072534E">
          <w:rPr>
            <w:webHidden/>
          </w:rPr>
          <w:instrText xml:space="preserve"> PAGEREF _Toc454523272 \h </w:instrText>
        </w:r>
        <w:r w:rsidR="005B0DE1">
          <w:rPr>
            <w:webHidden/>
          </w:rPr>
        </w:r>
        <w:r w:rsidR="005B0DE1">
          <w:rPr>
            <w:webHidden/>
          </w:rPr>
          <w:fldChar w:fldCharType="separate"/>
        </w:r>
        <w:r w:rsidR="0072534E">
          <w:rPr>
            <w:webHidden/>
          </w:rPr>
          <w:t>11</w:t>
        </w:r>
        <w:r w:rsidR="005B0DE1">
          <w:rPr>
            <w:webHidden/>
          </w:rPr>
          <w:fldChar w:fldCharType="end"/>
        </w:r>
      </w:hyperlink>
    </w:p>
    <w:p w14:paraId="1A62FAA1" w14:textId="77777777" w:rsidR="0072534E" w:rsidRDefault="003A5188">
      <w:pPr>
        <w:pStyle w:val="TOC2"/>
        <w:tabs>
          <w:tab w:val="left" w:pos="1843"/>
        </w:tabs>
        <w:rPr>
          <w:rFonts w:asciiTheme="minorHAnsi" w:eastAsiaTheme="minorEastAsia" w:hAnsiTheme="minorHAnsi" w:cstheme="minorBidi"/>
          <w:sz w:val="22"/>
        </w:rPr>
      </w:pPr>
      <w:hyperlink w:anchor="_Toc454523273" w:history="1">
        <w:r w:rsidR="0072534E" w:rsidRPr="004C463D">
          <w:rPr>
            <w:rStyle w:val="Hyperlink"/>
          </w:rPr>
          <w:t>3.1</w:t>
        </w:r>
        <w:r w:rsidR="0072534E">
          <w:rPr>
            <w:rFonts w:asciiTheme="minorHAnsi" w:eastAsiaTheme="minorEastAsia" w:hAnsiTheme="minorHAnsi" w:cstheme="minorBidi"/>
            <w:sz w:val="22"/>
          </w:rPr>
          <w:tab/>
        </w:r>
        <w:r w:rsidR="0072534E" w:rsidRPr="004C463D">
          <w:rPr>
            <w:rStyle w:val="Hyperlink"/>
          </w:rPr>
          <w:t>Life expectancy, healthy life expectancy, percentage of life expectancy in good health, and effects of reducing mortality from specific causes of death</w:t>
        </w:r>
        <w:r w:rsidR="0072534E">
          <w:rPr>
            <w:webHidden/>
          </w:rPr>
          <w:tab/>
        </w:r>
        <w:r w:rsidR="005B0DE1">
          <w:rPr>
            <w:webHidden/>
          </w:rPr>
          <w:fldChar w:fldCharType="begin"/>
        </w:r>
        <w:r w:rsidR="0072534E">
          <w:rPr>
            <w:webHidden/>
          </w:rPr>
          <w:instrText xml:space="preserve"> PAGEREF _Toc454523273 \h </w:instrText>
        </w:r>
        <w:r w:rsidR="005B0DE1">
          <w:rPr>
            <w:webHidden/>
          </w:rPr>
        </w:r>
        <w:r w:rsidR="005B0DE1">
          <w:rPr>
            <w:webHidden/>
          </w:rPr>
          <w:fldChar w:fldCharType="separate"/>
        </w:r>
        <w:r w:rsidR="0072534E">
          <w:rPr>
            <w:webHidden/>
          </w:rPr>
          <w:t>11</w:t>
        </w:r>
        <w:r w:rsidR="005B0DE1">
          <w:rPr>
            <w:webHidden/>
          </w:rPr>
          <w:fldChar w:fldCharType="end"/>
        </w:r>
      </w:hyperlink>
    </w:p>
    <w:p w14:paraId="6235B120" w14:textId="77777777" w:rsidR="0072534E" w:rsidRDefault="003A5188">
      <w:pPr>
        <w:pStyle w:val="TOC3"/>
        <w:rPr>
          <w:rFonts w:asciiTheme="minorHAnsi" w:eastAsiaTheme="minorEastAsia" w:hAnsiTheme="minorHAnsi" w:cstheme="minorBidi"/>
          <w:sz w:val="22"/>
        </w:rPr>
      </w:pPr>
      <w:hyperlink w:anchor="_Toc454523274" w:history="1">
        <w:r w:rsidR="0072534E" w:rsidRPr="004C463D">
          <w:rPr>
            <w:rStyle w:val="Hyperlink"/>
          </w:rPr>
          <w:t>Betsi Cadwaladr UHB</w:t>
        </w:r>
        <w:r w:rsidR="0072534E">
          <w:rPr>
            <w:webHidden/>
          </w:rPr>
          <w:tab/>
        </w:r>
        <w:r w:rsidR="005B0DE1">
          <w:rPr>
            <w:webHidden/>
          </w:rPr>
          <w:fldChar w:fldCharType="begin"/>
        </w:r>
        <w:r w:rsidR="0072534E">
          <w:rPr>
            <w:webHidden/>
          </w:rPr>
          <w:instrText xml:space="preserve"> PAGEREF _Toc454523274 \h </w:instrText>
        </w:r>
        <w:r w:rsidR="005B0DE1">
          <w:rPr>
            <w:webHidden/>
          </w:rPr>
        </w:r>
        <w:r w:rsidR="005B0DE1">
          <w:rPr>
            <w:webHidden/>
          </w:rPr>
          <w:fldChar w:fldCharType="separate"/>
        </w:r>
        <w:r w:rsidR="0072534E">
          <w:rPr>
            <w:webHidden/>
          </w:rPr>
          <w:t>11</w:t>
        </w:r>
        <w:r w:rsidR="005B0DE1">
          <w:rPr>
            <w:webHidden/>
          </w:rPr>
          <w:fldChar w:fldCharType="end"/>
        </w:r>
      </w:hyperlink>
    </w:p>
    <w:p w14:paraId="40D91322" w14:textId="77777777" w:rsidR="0072534E" w:rsidRDefault="003A5188">
      <w:pPr>
        <w:pStyle w:val="TOC3"/>
        <w:rPr>
          <w:rFonts w:asciiTheme="minorHAnsi" w:eastAsiaTheme="minorEastAsia" w:hAnsiTheme="minorHAnsi" w:cstheme="minorBidi"/>
          <w:sz w:val="22"/>
        </w:rPr>
      </w:pPr>
      <w:hyperlink w:anchor="_Toc454523275" w:history="1">
        <w:r w:rsidR="0072534E" w:rsidRPr="004C463D">
          <w:rPr>
            <w:rStyle w:val="Hyperlink"/>
          </w:rPr>
          <w:t>Isle of Anglesey</w:t>
        </w:r>
        <w:r w:rsidR="0072534E">
          <w:rPr>
            <w:webHidden/>
          </w:rPr>
          <w:tab/>
        </w:r>
        <w:r w:rsidR="005B0DE1">
          <w:rPr>
            <w:webHidden/>
          </w:rPr>
          <w:fldChar w:fldCharType="begin"/>
        </w:r>
        <w:r w:rsidR="0072534E">
          <w:rPr>
            <w:webHidden/>
          </w:rPr>
          <w:instrText xml:space="preserve"> PAGEREF _Toc454523275 \h </w:instrText>
        </w:r>
        <w:r w:rsidR="005B0DE1">
          <w:rPr>
            <w:webHidden/>
          </w:rPr>
        </w:r>
        <w:r w:rsidR="005B0DE1">
          <w:rPr>
            <w:webHidden/>
          </w:rPr>
          <w:fldChar w:fldCharType="separate"/>
        </w:r>
        <w:r w:rsidR="0072534E">
          <w:rPr>
            <w:webHidden/>
          </w:rPr>
          <w:t>15</w:t>
        </w:r>
        <w:r w:rsidR="005B0DE1">
          <w:rPr>
            <w:webHidden/>
          </w:rPr>
          <w:fldChar w:fldCharType="end"/>
        </w:r>
      </w:hyperlink>
    </w:p>
    <w:p w14:paraId="62BFD884" w14:textId="77777777" w:rsidR="0072534E" w:rsidRDefault="003A5188">
      <w:pPr>
        <w:pStyle w:val="TOC3"/>
        <w:rPr>
          <w:rFonts w:asciiTheme="minorHAnsi" w:eastAsiaTheme="minorEastAsia" w:hAnsiTheme="minorHAnsi" w:cstheme="minorBidi"/>
          <w:sz w:val="22"/>
        </w:rPr>
      </w:pPr>
      <w:hyperlink w:anchor="_Toc454523276" w:history="1">
        <w:r w:rsidR="0072534E" w:rsidRPr="004C463D">
          <w:rPr>
            <w:rStyle w:val="Hyperlink"/>
          </w:rPr>
          <w:t>Gwynedd</w:t>
        </w:r>
        <w:r w:rsidR="0072534E">
          <w:rPr>
            <w:webHidden/>
          </w:rPr>
          <w:tab/>
        </w:r>
        <w:r w:rsidR="005B0DE1">
          <w:rPr>
            <w:webHidden/>
          </w:rPr>
          <w:fldChar w:fldCharType="begin"/>
        </w:r>
        <w:r w:rsidR="0072534E">
          <w:rPr>
            <w:webHidden/>
          </w:rPr>
          <w:instrText xml:space="preserve"> PAGEREF _Toc454523276 \h </w:instrText>
        </w:r>
        <w:r w:rsidR="005B0DE1">
          <w:rPr>
            <w:webHidden/>
          </w:rPr>
        </w:r>
        <w:r w:rsidR="005B0DE1">
          <w:rPr>
            <w:webHidden/>
          </w:rPr>
          <w:fldChar w:fldCharType="separate"/>
        </w:r>
        <w:r w:rsidR="0072534E">
          <w:rPr>
            <w:webHidden/>
          </w:rPr>
          <w:t>18</w:t>
        </w:r>
        <w:r w:rsidR="005B0DE1">
          <w:rPr>
            <w:webHidden/>
          </w:rPr>
          <w:fldChar w:fldCharType="end"/>
        </w:r>
      </w:hyperlink>
    </w:p>
    <w:p w14:paraId="74E21FA2" w14:textId="77777777" w:rsidR="0072534E" w:rsidRDefault="003A5188">
      <w:pPr>
        <w:pStyle w:val="TOC3"/>
        <w:rPr>
          <w:rFonts w:asciiTheme="minorHAnsi" w:eastAsiaTheme="minorEastAsia" w:hAnsiTheme="minorHAnsi" w:cstheme="minorBidi"/>
          <w:sz w:val="22"/>
        </w:rPr>
      </w:pPr>
      <w:hyperlink w:anchor="_Toc454523277" w:history="1">
        <w:r w:rsidR="0072534E" w:rsidRPr="004C463D">
          <w:rPr>
            <w:rStyle w:val="Hyperlink"/>
          </w:rPr>
          <w:t>Conwy</w:t>
        </w:r>
        <w:r w:rsidR="0072534E">
          <w:rPr>
            <w:webHidden/>
          </w:rPr>
          <w:tab/>
        </w:r>
        <w:r w:rsidR="005B0DE1">
          <w:rPr>
            <w:webHidden/>
          </w:rPr>
          <w:fldChar w:fldCharType="begin"/>
        </w:r>
        <w:r w:rsidR="0072534E">
          <w:rPr>
            <w:webHidden/>
          </w:rPr>
          <w:instrText xml:space="preserve"> PAGEREF _Toc454523277 \h </w:instrText>
        </w:r>
        <w:r w:rsidR="005B0DE1">
          <w:rPr>
            <w:webHidden/>
          </w:rPr>
        </w:r>
        <w:r w:rsidR="005B0DE1">
          <w:rPr>
            <w:webHidden/>
          </w:rPr>
          <w:fldChar w:fldCharType="separate"/>
        </w:r>
        <w:r w:rsidR="0072534E">
          <w:rPr>
            <w:webHidden/>
          </w:rPr>
          <w:t>21</w:t>
        </w:r>
        <w:r w:rsidR="005B0DE1">
          <w:rPr>
            <w:webHidden/>
          </w:rPr>
          <w:fldChar w:fldCharType="end"/>
        </w:r>
      </w:hyperlink>
    </w:p>
    <w:p w14:paraId="21E48855" w14:textId="77777777" w:rsidR="0072534E" w:rsidRDefault="003A5188">
      <w:pPr>
        <w:pStyle w:val="TOC3"/>
        <w:rPr>
          <w:rFonts w:asciiTheme="minorHAnsi" w:eastAsiaTheme="minorEastAsia" w:hAnsiTheme="minorHAnsi" w:cstheme="minorBidi"/>
          <w:sz w:val="22"/>
        </w:rPr>
      </w:pPr>
      <w:hyperlink w:anchor="_Toc454523278" w:history="1">
        <w:r w:rsidR="0072534E" w:rsidRPr="004C463D">
          <w:rPr>
            <w:rStyle w:val="Hyperlink"/>
          </w:rPr>
          <w:t>Denbighshire</w:t>
        </w:r>
        <w:r w:rsidR="0072534E">
          <w:rPr>
            <w:webHidden/>
          </w:rPr>
          <w:tab/>
        </w:r>
        <w:r w:rsidR="005B0DE1">
          <w:rPr>
            <w:webHidden/>
          </w:rPr>
          <w:fldChar w:fldCharType="begin"/>
        </w:r>
        <w:r w:rsidR="0072534E">
          <w:rPr>
            <w:webHidden/>
          </w:rPr>
          <w:instrText xml:space="preserve"> PAGEREF _Toc454523278 \h </w:instrText>
        </w:r>
        <w:r w:rsidR="005B0DE1">
          <w:rPr>
            <w:webHidden/>
          </w:rPr>
        </w:r>
        <w:r w:rsidR="005B0DE1">
          <w:rPr>
            <w:webHidden/>
          </w:rPr>
          <w:fldChar w:fldCharType="separate"/>
        </w:r>
        <w:r w:rsidR="0072534E">
          <w:rPr>
            <w:webHidden/>
          </w:rPr>
          <w:t>24</w:t>
        </w:r>
        <w:r w:rsidR="005B0DE1">
          <w:rPr>
            <w:webHidden/>
          </w:rPr>
          <w:fldChar w:fldCharType="end"/>
        </w:r>
      </w:hyperlink>
    </w:p>
    <w:p w14:paraId="574EEFBB" w14:textId="77777777" w:rsidR="0072534E" w:rsidRDefault="003A5188">
      <w:pPr>
        <w:pStyle w:val="TOC3"/>
        <w:rPr>
          <w:rFonts w:asciiTheme="minorHAnsi" w:eastAsiaTheme="minorEastAsia" w:hAnsiTheme="minorHAnsi" w:cstheme="minorBidi"/>
          <w:sz w:val="22"/>
        </w:rPr>
      </w:pPr>
      <w:hyperlink w:anchor="_Toc454523279" w:history="1">
        <w:r w:rsidR="0072534E" w:rsidRPr="004C463D">
          <w:rPr>
            <w:rStyle w:val="Hyperlink"/>
          </w:rPr>
          <w:t>Flintshire</w:t>
        </w:r>
        <w:r w:rsidR="0072534E">
          <w:rPr>
            <w:webHidden/>
          </w:rPr>
          <w:tab/>
        </w:r>
        <w:r w:rsidR="005B0DE1">
          <w:rPr>
            <w:webHidden/>
          </w:rPr>
          <w:fldChar w:fldCharType="begin"/>
        </w:r>
        <w:r w:rsidR="0072534E">
          <w:rPr>
            <w:webHidden/>
          </w:rPr>
          <w:instrText xml:space="preserve"> PAGEREF _Toc454523279 \h </w:instrText>
        </w:r>
        <w:r w:rsidR="005B0DE1">
          <w:rPr>
            <w:webHidden/>
          </w:rPr>
        </w:r>
        <w:r w:rsidR="005B0DE1">
          <w:rPr>
            <w:webHidden/>
          </w:rPr>
          <w:fldChar w:fldCharType="separate"/>
        </w:r>
        <w:r w:rsidR="0072534E">
          <w:rPr>
            <w:webHidden/>
          </w:rPr>
          <w:t>27</w:t>
        </w:r>
        <w:r w:rsidR="005B0DE1">
          <w:rPr>
            <w:webHidden/>
          </w:rPr>
          <w:fldChar w:fldCharType="end"/>
        </w:r>
      </w:hyperlink>
    </w:p>
    <w:p w14:paraId="0A4FC462" w14:textId="77777777" w:rsidR="0072534E" w:rsidRDefault="003A5188">
      <w:pPr>
        <w:pStyle w:val="TOC3"/>
        <w:rPr>
          <w:rFonts w:asciiTheme="minorHAnsi" w:eastAsiaTheme="minorEastAsia" w:hAnsiTheme="minorHAnsi" w:cstheme="minorBidi"/>
          <w:sz w:val="22"/>
        </w:rPr>
      </w:pPr>
      <w:hyperlink w:anchor="_Toc454523280" w:history="1">
        <w:r w:rsidR="0072534E" w:rsidRPr="004C463D">
          <w:rPr>
            <w:rStyle w:val="Hyperlink"/>
          </w:rPr>
          <w:t>Wrexham</w:t>
        </w:r>
        <w:r w:rsidR="0072534E">
          <w:rPr>
            <w:webHidden/>
          </w:rPr>
          <w:tab/>
        </w:r>
        <w:r w:rsidR="005B0DE1">
          <w:rPr>
            <w:webHidden/>
          </w:rPr>
          <w:fldChar w:fldCharType="begin"/>
        </w:r>
        <w:r w:rsidR="0072534E">
          <w:rPr>
            <w:webHidden/>
          </w:rPr>
          <w:instrText xml:space="preserve"> PAGEREF _Toc454523280 \h </w:instrText>
        </w:r>
        <w:r w:rsidR="005B0DE1">
          <w:rPr>
            <w:webHidden/>
          </w:rPr>
        </w:r>
        <w:r w:rsidR="005B0DE1">
          <w:rPr>
            <w:webHidden/>
          </w:rPr>
          <w:fldChar w:fldCharType="separate"/>
        </w:r>
        <w:r w:rsidR="0072534E">
          <w:rPr>
            <w:webHidden/>
          </w:rPr>
          <w:t>30</w:t>
        </w:r>
        <w:r w:rsidR="005B0DE1">
          <w:rPr>
            <w:webHidden/>
          </w:rPr>
          <w:fldChar w:fldCharType="end"/>
        </w:r>
      </w:hyperlink>
    </w:p>
    <w:p w14:paraId="312DA936" w14:textId="77777777" w:rsidR="0072534E" w:rsidRDefault="003A5188">
      <w:pPr>
        <w:pStyle w:val="TOC2"/>
        <w:tabs>
          <w:tab w:val="left" w:pos="1843"/>
        </w:tabs>
        <w:rPr>
          <w:rFonts w:asciiTheme="minorHAnsi" w:eastAsiaTheme="minorEastAsia" w:hAnsiTheme="minorHAnsi" w:cstheme="minorBidi"/>
          <w:sz w:val="22"/>
        </w:rPr>
      </w:pPr>
      <w:hyperlink w:anchor="_Toc454523281" w:history="1">
        <w:r w:rsidR="0072534E" w:rsidRPr="004C463D">
          <w:rPr>
            <w:rStyle w:val="Hyperlink"/>
          </w:rPr>
          <w:t>3.2</w:t>
        </w:r>
        <w:r w:rsidR="0072534E">
          <w:rPr>
            <w:rFonts w:asciiTheme="minorHAnsi" w:eastAsiaTheme="minorEastAsia" w:hAnsiTheme="minorHAnsi" w:cstheme="minorBidi"/>
            <w:sz w:val="22"/>
          </w:rPr>
          <w:tab/>
        </w:r>
        <w:r w:rsidR="0072534E" w:rsidRPr="004C463D">
          <w:rPr>
            <w:rStyle w:val="Hyperlink"/>
          </w:rPr>
          <w:t>Life expectancy at birth at Middle Super Output Area (MSOA) level</w:t>
        </w:r>
        <w:r w:rsidR="0072534E">
          <w:rPr>
            <w:webHidden/>
          </w:rPr>
          <w:tab/>
        </w:r>
        <w:r w:rsidR="005B0DE1">
          <w:rPr>
            <w:webHidden/>
          </w:rPr>
          <w:fldChar w:fldCharType="begin"/>
        </w:r>
        <w:r w:rsidR="0072534E">
          <w:rPr>
            <w:webHidden/>
          </w:rPr>
          <w:instrText xml:space="preserve"> PAGEREF _Toc454523281 \h </w:instrText>
        </w:r>
        <w:r w:rsidR="005B0DE1">
          <w:rPr>
            <w:webHidden/>
          </w:rPr>
        </w:r>
        <w:r w:rsidR="005B0DE1">
          <w:rPr>
            <w:webHidden/>
          </w:rPr>
          <w:fldChar w:fldCharType="separate"/>
        </w:r>
        <w:r w:rsidR="0072534E">
          <w:rPr>
            <w:webHidden/>
          </w:rPr>
          <w:t>33</w:t>
        </w:r>
        <w:r w:rsidR="005B0DE1">
          <w:rPr>
            <w:webHidden/>
          </w:rPr>
          <w:fldChar w:fldCharType="end"/>
        </w:r>
      </w:hyperlink>
    </w:p>
    <w:p w14:paraId="3FC14CA4" w14:textId="77777777" w:rsidR="0072534E" w:rsidRDefault="003A5188">
      <w:pPr>
        <w:pStyle w:val="TOC3"/>
        <w:rPr>
          <w:rFonts w:asciiTheme="minorHAnsi" w:eastAsiaTheme="minorEastAsia" w:hAnsiTheme="minorHAnsi" w:cstheme="minorBidi"/>
          <w:sz w:val="22"/>
        </w:rPr>
      </w:pPr>
      <w:hyperlink w:anchor="_Toc454523282" w:history="1">
        <w:r w:rsidR="0072534E" w:rsidRPr="004C463D">
          <w:rPr>
            <w:rStyle w:val="Hyperlink"/>
          </w:rPr>
          <w:t>Males</w:t>
        </w:r>
        <w:r w:rsidR="0072534E">
          <w:rPr>
            <w:webHidden/>
          </w:rPr>
          <w:tab/>
        </w:r>
        <w:r w:rsidR="005B0DE1">
          <w:rPr>
            <w:webHidden/>
          </w:rPr>
          <w:fldChar w:fldCharType="begin"/>
        </w:r>
        <w:r w:rsidR="0072534E">
          <w:rPr>
            <w:webHidden/>
          </w:rPr>
          <w:instrText xml:space="preserve"> PAGEREF _Toc454523282 \h </w:instrText>
        </w:r>
        <w:r w:rsidR="005B0DE1">
          <w:rPr>
            <w:webHidden/>
          </w:rPr>
        </w:r>
        <w:r w:rsidR="005B0DE1">
          <w:rPr>
            <w:webHidden/>
          </w:rPr>
          <w:fldChar w:fldCharType="separate"/>
        </w:r>
        <w:r w:rsidR="0072534E">
          <w:rPr>
            <w:webHidden/>
          </w:rPr>
          <w:t>33</w:t>
        </w:r>
        <w:r w:rsidR="005B0DE1">
          <w:rPr>
            <w:webHidden/>
          </w:rPr>
          <w:fldChar w:fldCharType="end"/>
        </w:r>
      </w:hyperlink>
    </w:p>
    <w:p w14:paraId="75A6091D" w14:textId="77777777" w:rsidR="0072534E" w:rsidRDefault="003A5188">
      <w:pPr>
        <w:pStyle w:val="TOC3"/>
        <w:rPr>
          <w:rFonts w:asciiTheme="minorHAnsi" w:eastAsiaTheme="minorEastAsia" w:hAnsiTheme="minorHAnsi" w:cstheme="minorBidi"/>
          <w:sz w:val="22"/>
        </w:rPr>
      </w:pPr>
      <w:hyperlink w:anchor="_Toc454523283" w:history="1">
        <w:r w:rsidR="0072534E" w:rsidRPr="004C463D">
          <w:rPr>
            <w:rStyle w:val="Hyperlink"/>
          </w:rPr>
          <w:t>Females</w:t>
        </w:r>
        <w:r w:rsidR="0072534E">
          <w:rPr>
            <w:webHidden/>
          </w:rPr>
          <w:tab/>
        </w:r>
        <w:r w:rsidR="005B0DE1">
          <w:rPr>
            <w:webHidden/>
          </w:rPr>
          <w:fldChar w:fldCharType="begin"/>
        </w:r>
        <w:r w:rsidR="0072534E">
          <w:rPr>
            <w:webHidden/>
          </w:rPr>
          <w:instrText xml:space="preserve"> PAGEREF _Toc454523283 \h </w:instrText>
        </w:r>
        <w:r w:rsidR="005B0DE1">
          <w:rPr>
            <w:webHidden/>
          </w:rPr>
        </w:r>
        <w:r w:rsidR="005B0DE1">
          <w:rPr>
            <w:webHidden/>
          </w:rPr>
          <w:fldChar w:fldCharType="separate"/>
        </w:r>
        <w:r w:rsidR="0072534E">
          <w:rPr>
            <w:webHidden/>
          </w:rPr>
          <w:t>34</w:t>
        </w:r>
        <w:r w:rsidR="005B0DE1">
          <w:rPr>
            <w:webHidden/>
          </w:rPr>
          <w:fldChar w:fldCharType="end"/>
        </w:r>
      </w:hyperlink>
    </w:p>
    <w:p w14:paraId="7DB8A00F" w14:textId="77777777" w:rsidR="0072534E" w:rsidRDefault="003A5188">
      <w:pPr>
        <w:pStyle w:val="TOC1"/>
        <w:rPr>
          <w:rFonts w:asciiTheme="minorHAnsi" w:eastAsiaTheme="minorEastAsia" w:hAnsiTheme="minorHAnsi" w:cstheme="minorBidi"/>
          <w:b w:val="0"/>
          <w:color w:val="auto"/>
        </w:rPr>
      </w:pPr>
      <w:hyperlink w:anchor="_Toc454523284" w:history="1">
        <w:r w:rsidR="0072534E" w:rsidRPr="004C463D">
          <w:rPr>
            <w:rStyle w:val="Hyperlink"/>
          </w:rPr>
          <w:t>4</w:t>
        </w:r>
        <w:r w:rsidR="0072534E">
          <w:rPr>
            <w:rFonts w:asciiTheme="minorHAnsi" w:eastAsiaTheme="minorEastAsia" w:hAnsiTheme="minorHAnsi" w:cstheme="minorBidi"/>
            <w:b w:val="0"/>
            <w:color w:val="auto"/>
          </w:rPr>
          <w:tab/>
        </w:r>
        <w:r w:rsidR="0072534E" w:rsidRPr="004C463D">
          <w:rPr>
            <w:rStyle w:val="Hyperlink"/>
          </w:rPr>
          <w:t>Measuring inequalities in mortality rates</w:t>
        </w:r>
        <w:r w:rsidR="0072534E">
          <w:rPr>
            <w:webHidden/>
          </w:rPr>
          <w:tab/>
        </w:r>
        <w:r w:rsidR="005B0DE1">
          <w:rPr>
            <w:webHidden/>
          </w:rPr>
          <w:fldChar w:fldCharType="begin"/>
        </w:r>
        <w:r w:rsidR="0072534E">
          <w:rPr>
            <w:webHidden/>
          </w:rPr>
          <w:instrText xml:space="preserve"> PAGEREF _Toc454523284 \h </w:instrText>
        </w:r>
        <w:r w:rsidR="005B0DE1">
          <w:rPr>
            <w:webHidden/>
          </w:rPr>
        </w:r>
        <w:r w:rsidR="005B0DE1">
          <w:rPr>
            <w:webHidden/>
          </w:rPr>
          <w:fldChar w:fldCharType="separate"/>
        </w:r>
        <w:r w:rsidR="0072534E">
          <w:rPr>
            <w:webHidden/>
          </w:rPr>
          <w:t>35</w:t>
        </w:r>
        <w:r w:rsidR="005B0DE1">
          <w:rPr>
            <w:webHidden/>
          </w:rPr>
          <w:fldChar w:fldCharType="end"/>
        </w:r>
      </w:hyperlink>
    </w:p>
    <w:p w14:paraId="2EE14979" w14:textId="77777777" w:rsidR="0072534E" w:rsidRDefault="003A5188">
      <w:pPr>
        <w:pStyle w:val="TOC3"/>
        <w:rPr>
          <w:rFonts w:asciiTheme="minorHAnsi" w:eastAsiaTheme="minorEastAsia" w:hAnsiTheme="minorHAnsi" w:cstheme="minorBidi"/>
          <w:sz w:val="22"/>
        </w:rPr>
      </w:pPr>
      <w:hyperlink w:anchor="_Toc454523285" w:history="1">
        <w:r w:rsidR="0072534E" w:rsidRPr="004C463D">
          <w:rPr>
            <w:rStyle w:val="Hyperlink"/>
          </w:rPr>
          <w:t>Betsi Cadwaladr UHB</w:t>
        </w:r>
        <w:r w:rsidR="0072534E">
          <w:rPr>
            <w:webHidden/>
          </w:rPr>
          <w:tab/>
        </w:r>
        <w:r w:rsidR="005B0DE1">
          <w:rPr>
            <w:webHidden/>
          </w:rPr>
          <w:fldChar w:fldCharType="begin"/>
        </w:r>
        <w:r w:rsidR="0072534E">
          <w:rPr>
            <w:webHidden/>
          </w:rPr>
          <w:instrText xml:space="preserve"> PAGEREF _Toc454523285 \h </w:instrText>
        </w:r>
        <w:r w:rsidR="005B0DE1">
          <w:rPr>
            <w:webHidden/>
          </w:rPr>
        </w:r>
        <w:r w:rsidR="005B0DE1">
          <w:rPr>
            <w:webHidden/>
          </w:rPr>
          <w:fldChar w:fldCharType="separate"/>
        </w:r>
        <w:r w:rsidR="0072534E">
          <w:rPr>
            <w:webHidden/>
          </w:rPr>
          <w:t>35</w:t>
        </w:r>
        <w:r w:rsidR="005B0DE1">
          <w:rPr>
            <w:webHidden/>
          </w:rPr>
          <w:fldChar w:fldCharType="end"/>
        </w:r>
      </w:hyperlink>
    </w:p>
    <w:p w14:paraId="13CC81B3" w14:textId="77777777" w:rsidR="0072534E" w:rsidRDefault="003A5188">
      <w:pPr>
        <w:pStyle w:val="TOC3"/>
        <w:rPr>
          <w:rFonts w:asciiTheme="minorHAnsi" w:eastAsiaTheme="minorEastAsia" w:hAnsiTheme="minorHAnsi" w:cstheme="minorBidi"/>
          <w:sz w:val="22"/>
        </w:rPr>
      </w:pPr>
      <w:hyperlink w:anchor="_Toc454523286" w:history="1">
        <w:r w:rsidR="0072534E" w:rsidRPr="004C463D">
          <w:rPr>
            <w:rStyle w:val="Hyperlink"/>
          </w:rPr>
          <w:t>Isle of Anglesey</w:t>
        </w:r>
        <w:r w:rsidR="0072534E">
          <w:rPr>
            <w:webHidden/>
          </w:rPr>
          <w:tab/>
        </w:r>
        <w:r w:rsidR="005B0DE1">
          <w:rPr>
            <w:webHidden/>
          </w:rPr>
          <w:fldChar w:fldCharType="begin"/>
        </w:r>
        <w:r w:rsidR="0072534E">
          <w:rPr>
            <w:webHidden/>
          </w:rPr>
          <w:instrText xml:space="preserve"> PAGEREF _Toc454523286 \h </w:instrText>
        </w:r>
        <w:r w:rsidR="005B0DE1">
          <w:rPr>
            <w:webHidden/>
          </w:rPr>
        </w:r>
        <w:r w:rsidR="005B0DE1">
          <w:rPr>
            <w:webHidden/>
          </w:rPr>
          <w:fldChar w:fldCharType="separate"/>
        </w:r>
        <w:r w:rsidR="0072534E">
          <w:rPr>
            <w:webHidden/>
          </w:rPr>
          <w:t>36</w:t>
        </w:r>
        <w:r w:rsidR="005B0DE1">
          <w:rPr>
            <w:webHidden/>
          </w:rPr>
          <w:fldChar w:fldCharType="end"/>
        </w:r>
      </w:hyperlink>
    </w:p>
    <w:p w14:paraId="2798623B" w14:textId="77777777" w:rsidR="0072534E" w:rsidRDefault="003A5188">
      <w:pPr>
        <w:pStyle w:val="TOC3"/>
        <w:rPr>
          <w:rFonts w:asciiTheme="minorHAnsi" w:eastAsiaTheme="minorEastAsia" w:hAnsiTheme="minorHAnsi" w:cstheme="minorBidi"/>
          <w:sz w:val="22"/>
        </w:rPr>
      </w:pPr>
      <w:hyperlink w:anchor="_Toc454523287" w:history="1">
        <w:r w:rsidR="0072534E" w:rsidRPr="004C463D">
          <w:rPr>
            <w:rStyle w:val="Hyperlink"/>
          </w:rPr>
          <w:t>Gwynedd</w:t>
        </w:r>
        <w:r w:rsidR="0072534E">
          <w:rPr>
            <w:webHidden/>
          </w:rPr>
          <w:tab/>
        </w:r>
        <w:r w:rsidR="005B0DE1">
          <w:rPr>
            <w:webHidden/>
          </w:rPr>
          <w:fldChar w:fldCharType="begin"/>
        </w:r>
        <w:r w:rsidR="0072534E">
          <w:rPr>
            <w:webHidden/>
          </w:rPr>
          <w:instrText xml:space="preserve"> PAGEREF _Toc454523287 \h </w:instrText>
        </w:r>
        <w:r w:rsidR="005B0DE1">
          <w:rPr>
            <w:webHidden/>
          </w:rPr>
        </w:r>
        <w:r w:rsidR="005B0DE1">
          <w:rPr>
            <w:webHidden/>
          </w:rPr>
          <w:fldChar w:fldCharType="separate"/>
        </w:r>
        <w:r w:rsidR="0072534E">
          <w:rPr>
            <w:webHidden/>
          </w:rPr>
          <w:t>36</w:t>
        </w:r>
        <w:r w:rsidR="005B0DE1">
          <w:rPr>
            <w:webHidden/>
          </w:rPr>
          <w:fldChar w:fldCharType="end"/>
        </w:r>
      </w:hyperlink>
    </w:p>
    <w:p w14:paraId="1BFD3FBC" w14:textId="77777777" w:rsidR="0072534E" w:rsidRDefault="003A5188">
      <w:pPr>
        <w:pStyle w:val="TOC3"/>
        <w:rPr>
          <w:rFonts w:asciiTheme="minorHAnsi" w:eastAsiaTheme="minorEastAsia" w:hAnsiTheme="minorHAnsi" w:cstheme="minorBidi"/>
          <w:sz w:val="22"/>
        </w:rPr>
      </w:pPr>
      <w:hyperlink w:anchor="_Toc454523288" w:history="1">
        <w:r w:rsidR="0072534E" w:rsidRPr="004C463D">
          <w:rPr>
            <w:rStyle w:val="Hyperlink"/>
          </w:rPr>
          <w:t>Conwy</w:t>
        </w:r>
        <w:r w:rsidR="0072534E">
          <w:rPr>
            <w:webHidden/>
          </w:rPr>
          <w:tab/>
        </w:r>
        <w:r w:rsidR="005B0DE1">
          <w:rPr>
            <w:webHidden/>
          </w:rPr>
          <w:fldChar w:fldCharType="begin"/>
        </w:r>
        <w:r w:rsidR="0072534E">
          <w:rPr>
            <w:webHidden/>
          </w:rPr>
          <w:instrText xml:space="preserve"> PAGEREF _Toc454523288 \h </w:instrText>
        </w:r>
        <w:r w:rsidR="005B0DE1">
          <w:rPr>
            <w:webHidden/>
          </w:rPr>
        </w:r>
        <w:r w:rsidR="005B0DE1">
          <w:rPr>
            <w:webHidden/>
          </w:rPr>
          <w:fldChar w:fldCharType="separate"/>
        </w:r>
        <w:r w:rsidR="0072534E">
          <w:rPr>
            <w:webHidden/>
          </w:rPr>
          <w:t>37</w:t>
        </w:r>
        <w:r w:rsidR="005B0DE1">
          <w:rPr>
            <w:webHidden/>
          </w:rPr>
          <w:fldChar w:fldCharType="end"/>
        </w:r>
      </w:hyperlink>
    </w:p>
    <w:p w14:paraId="5D82E204" w14:textId="77777777" w:rsidR="0072534E" w:rsidRDefault="003A5188">
      <w:pPr>
        <w:pStyle w:val="TOC3"/>
        <w:rPr>
          <w:rFonts w:asciiTheme="minorHAnsi" w:eastAsiaTheme="minorEastAsia" w:hAnsiTheme="minorHAnsi" w:cstheme="minorBidi"/>
          <w:sz w:val="22"/>
        </w:rPr>
      </w:pPr>
      <w:hyperlink w:anchor="_Toc454523289" w:history="1">
        <w:r w:rsidR="0072534E" w:rsidRPr="004C463D">
          <w:rPr>
            <w:rStyle w:val="Hyperlink"/>
          </w:rPr>
          <w:t>Denbighshire</w:t>
        </w:r>
        <w:r w:rsidR="0072534E">
          <w:rPr>
            <w:webHidden/>
          </w:rPr>
          <w:tab/>
        </w:r>
        <w:r w:rsidR="005B0DE1">
          <w:rPr>
            <w:webHidden/>
          </w:rPr>
          <w:fldChar w:fldCharType="begin"/>
        </w:r>
        <w:r w:rsidR="0072534E">
          <w:rPr>
            <w:webHidden/>
          </w:rPr>
          <w:instrText xml:space="preserve"> PAGEREF _Toc454523289 \h </w:instrText>
        </w:r>
        <w:r w:rsidR="005B0DE1">
          <w:rPr>
            <w:webHidden/>
          </w:rPr>
        </w:r>
        <w:r w:rsidR="005B0DE1">
          <w:rPr>
            <w:webHidden/>
          </w:rPr>
          <w:fldChar w:fldCharType="separate"/>
        </w:r>
        <w:r w:rsidR="0072534E">
          <w:rPr>
            <w:webHidden/>
          </w:rPr>
          <w:t>37</w:t>
        </w:r>
        <w:r w:rsidR="005B0DE1">
          <w:rPr>
            <w:webHidden/>
          </w:rPr>
          <w:fldChar w:fldCharType="end"/>
        </w:r>
      </w:hyperlink>
    </w:p>
    <w:p w14:paraId="0125A1AD" w14:textId="77777777" w:rsidR="0072534E" w:rsidRDefault="003A5188">
      <w:pPr>
        <w:pStyle w:val="TOC3"/>
        <w:rPr>
          <w:rFonts w:asciiTheme="minorHAnsi" w:eastAsiaTheme="minorEastAsia" w:hAnsiTheme="minorHAnsi" w:cstheme="minorBidi"/>
          <w:sz w:val="22"/>
        </w:rPr>
      </w:pPr>
      <w:hyperlink w:anchor="_Toc454523290" w:history="1">
        <w:r w:rsidR="0072534E" w:rsidRPr="004C463D">
          <w:rPr>
            <w:rStyle w:val="Hyperlink"/>
          </w:rPr>
          <w:t>Flintshire</w:t>
        </w:r>
        <w:r w:rsidR="0072534E">
          <w:rPr>
            <w:webHidden/>
          </w:rPr>
          <w:tab/>
        </w:r>
        <w:r w:rsidR="005B0DE1">
          <w:rPr>
            <w:webHidden/>
          </w:rPr>
          <w:fldChar w:fldCharType="begin"/>
        </w:r>
        <w:r w:rsidR="0072534E">
          <w:rPr>
            <w:webHidden/>
          </w:rPr>
          <w:instrText xml:space="preserve"> PAGEREF _Toc454523290 \h </w:instrText>
        </w:r>
        <w:r w:rsidR="005B0DE1">
          <w:rPr>
            <w:webHidden/>
          </w:rPr>
        </w:r>
        <w:r w:rsidR="005B0DE1">
          <w:rPr>
            <w:webHidden/>
          </w:rPr>
          <w:fldChar w:fldCharType="separate"/>
        </w:r>
        <w:r w:rsidR="0072534E">
          <w:rPr>
            <w:webHidden/>
          </w:rPr>
          <w:t>38</w:t>
        </w:r>
        <w:r w:rsidR="005B0DE1">
          <w:rPr>
            <w:webHidden/>
          </w:rPr>
          <w:fldChar w:fldCharType="end"/>
        </w:r>
      </w:hyperlink>
    </w:p>
    <w:p w14:paraId="1BB824BE" w14:textId="77777777" w:rsidR="0072534E" w:rsidRDefault="003A5188">
      <w:pPr>
        <w:pStyle w:val="TOC3"/>
        <w:rPr>
          <w:rFonts w:asciiTheme="minorHAnsi" w:eastAsiaTheme="minorEastAsia" w:hAnsiTheme="minorHAnsi" w:cstheme="minorBidi"/>
          <w:sz w:val="22"/>
        </w:rPr>
      </w:pPr>
      <w:hyperlink w:anchor="_Toc454523291" w:history="1">
        <w:r w:rsidR="0072534E" w:rsidRPr="004C463D">
          <w:rPr>
            <w:rStyle w:val="Hyperlink"/>
          </w:rPr>
          <w:t>Wrexham</w:t>
        </w:r>
        <w:r w:rsidR="0072534E">
          <w:rPr>
            <w:webHidden/>
          </w:rPr>
          <w:tab/>
        </w:r>
        <w:r w:rsidR="005B0DE1">
          <w:rPr>
            <w:webHidden/>
          </w:rPr>
          <w:fldChar w:fldCharType="begin"/>
        </w:r>
        <w:r w:rsidR="0072534E">
          <w:rPr>
            <w:webHidden/>
          </w:rPr>
          <w:instrText xml:space="preserve"> PAGEREF _Toc454523291 \h </w:instrText>
        </w:r>
        <w:r w:rsidR="005B0DE1">
          <w:rPr>
            <w:webHidden/>
          </w:rPr>
        </w:r>
        <w:r w:rsidR="005B0DE1">
          <w:rPr>
            <w:webHidden/>
          </w:rPr>
          <w:fldChar w:fldCharType="separate"/>
        </w:r>
        <w:r w:rsidR="0072534E">
          <w:rPr>
            <w:webHidden/>
          </w:rPr>
          <w:t>38</w:t>
        </w:r>
        <w:r w:rsidR="005B0DE1">
          <w:rPr>
            <w:webHidden/>
          </w:rPr>
          <w:fldChar w:fldCharType="end"/>
        </w:r>
      </w:hyperlink>
    </w:p>
    <w:p w14:paraId="02665E07" w14:textId="77777777" w:rsidR="0072534E" w:rsidRDefault="003A5188">
      <w:pPr>
        <w:pStyle w:val="TOC1"/>
        <w:rPr>
          <w:rFonts w:asciiTheme="minorHAnsi" w:eastAsiaTheme="minorEastAsia" w:hAnsiTheme="minorHAnsi" w:cstheme="minorBidi"/>
          <w:b w:val="0"/>
          <w:color w:val="auto"/>
        </w:rPr>
      </w:pPr>
      <w:hyperlink w:anchor="_Toc454523292" w:history="1">
        <w:r w:rsidR="0072534E" w:rsidRPr="004C463D">
          <w:rPr>
            <w:rStyle w:val="Hyperlink"/>
          </w:rPr>
          <w:t>5</w:t>
        </w:r>
        <w:r w:rsidR="0072534E">
          <w:rPr>
            <w:rFonts w:asciiTheme="minorHAnsi" w:eastAsiaTheme="minorEastAsia" w:hAnsiTheme="minorHAnsi" w:cstheme="minorBidi"/>
            <w:b w:val="0"/>
            <w:color w:val="auto"/>
          </w:rPr>
          <w:tab/>
        </w:r>
        <w:r w:rsidR="0072534E" w:rsidRPr="004C463D">
          <w:rPr>
            <w:rStyle w:val="Hyperlink"/>
          </w:rPr>
          <w:t>Census 2011 respondents reporting good health</w:t>
        </w:r>
        <w:r w:rsidR="0072534E">
          <w:rPr>
            <w:webHidden/>
          </w:rPr>
          <w:tab/>
        </w:r>
        <w:r w:rsidR="005B0DE1">
          <w:rPr>
            <w:webHidden/>
          </w:rPr>
          <w:fldChar w:fldCharType="begin"/>
        </w:r>
        <w:r w:rsidR="0072534E">
          <w:rPr>
            <w:webHidden/>
          </w:rPr>
          <w:instrText xml:space="preserve"> PAGEREF _Toc454523292 \h </w:instrText>
        </w:r>
        <w:r w:rsidR="005B0DE1">
          <w:rPr>
            <w:webHidden/>
          </w:rPr>
        </w:r>
        <w:r w:rsidR="005B0DE1">
          <w:rPr>
            <w:webHidden/>
          </w:rPr>
          <w:fldChar w:fldCharType="separate"/>
        </w:r>
        <w:r w:rsidR="0072534E">
          <w:rPr>
            <w:webHidden/>
          </w:rPr>
          <w:t>39</w:t>
        </w:r>
        <w:r w:rsidR="005B0DE1">
          <w:rPr>
            <w:webHidden/>
          </w:rPr>
          <w:fldChar w:fldCharType="end"/>
        </w:r>
      </w:hyperlink>
    </w:p>
    <w:p w14:paraId="2C31D8B8" w14:textId="77777777" w:rsidR="0072534E" w:rsidRDefault="003A5188">
      <w:pPr>
        <w:pStyle w:val="TOC3"/>
        <w:rPr>
          <w:rFonts w:asciiTheme="minorHAnsi" w:eastAsiaTheme="minorEastAsia" w:hAnsiTheme="minorHAnsi" w:cstheme="minorBidi"/>
          <w:sz w:val="22"/>
        </w:rPr>
      </w:pPr>
      <w:hyperlink w:anchor="_Toc454523293" w:history="1">
        <w:r w:rsidR="0072534E" w:rsidRPr="004C463D">
          <w:rPr>
            <w:rStyle w:val="Hyperlink"/>
          </w:rPr>
          <w:t>Males</w:t>
        </w:r>
        <w:r w:rsidR="0072534E">
          <w:rPr>
            <w:webHidden/>
          </w:rPr>
          <w:tab/>
        </w:r>
        <w:r w:rsidR="005B0DE1">
          <w:rPr>
            <w:webHidden/>
          </w:rPr>
          <w:fldChar w:fldCharType="begin"/>
        </w:r>
        <w:r w:rsidR="0072534E">
          <w:rPr>
            <w:webHidden/>
          </w:rPr>
          <w:instrText xml:space="preserve"> PAGEREF _Toc454523293 \h </w:instrText>
        </w:r>
        <w:r w:rsidR="005B0DE1">
          <w:rPr>
            <w:webHidden/>
          </w:rPr>
        </w:r>
        <w:r w:rsidR="005B0DE1">
          <w:rPr>
            <w:webHidden/>
          </w:rPr>
          <w:fldChar w:fldCharType="separate"/>
        </w:r>
        <w:r w:rsidR="0072534E">
          <w:rPr>
            <w:webHidden/>
          </w:rPr>
          <w:t>39</w:t>
        </w:r>
        <w:r w:rsidR="005B0DE1">
          <w:rPr>
            <w:webHidden/>
          </w:rPr>
          <w:fldChar w:fldCharType="end"/>
        </w:r>
      </w:hyperlink>
    </w:p>
    <w:p w14:paraId="0F53E673" w14:textId="77777777" w:rsidR="0072534E" w:rsidRDefault="003A5188">
      <w:pPr>
        <w:pStyle w:val="TOC3"/>
        <w:rPr>
          <w:rFonts w:asciiTheme="minorHAnsi" w:eastAsiaTheme="minorEastAsia" w:hAnsiTheme="minorHAnsi" w:cstheme="minorBidi"/>
          <w:sz w:val="22"/>
        </w:rPr>
      </w:pPr>
      <w:hyperlink w:anchor="_Toc454523294" w:history="1">
        <w:r w:rsidR="0072534E" w:rsidRPr="004C463D">
          <w:rPr>
            <w:rStyle w:val="Hyperlink"/>
          </w:rPr>
          <w:t>Females</w:t>
        </w:r>
        <w:r w:rsidR="0072534E">
          <w:rPr>
            <w:webHidden/>
          </w:rPr>
          <w:tab/>
        </w:r>
        <w:r w:rsidR="005B0DE1">
          <w:rPr>
            <w:webHidden/>
          </w:rPr>
          <w:fldChar w:fldCharType="begin"/>
        </w:r>
        <w:r w:rsidR="0072534E">
          <w:rPr>
            <w:webHidden/>
          </w:rPr>
          <w:instrText xml:space="preserve"> PAGEREF _Toc454523294 \h </w:instrText>
        </w:r>
        <w:r w:rsidR="005B0DE1">
          <w:rPr>
            <w:webHidden/>
          </w:rPr>
        </w:r>
        <w:r w:rsidR="005B0DE1">
          <w:rPr>
            <w:webHidden/>
          </w:rPr>
          <w:fldChar w:fldCharType="separate"/>
        </w:r>
        <w:r w:rsidR="0072534E">
          <w:rPr>
            <w:webHidden/>
          </w:rPr>
          <w:t>40</w:t>
        </w:r>
        <w:r w:rsidR="005B0DE1">
          <w:rPr>
            <w:webHidden/>
          </w:rPr>
          <w:fldChar w:fldCharType="end"/>
        </w:r>
      </w:hyperlink>
    </w:p>
    <w:p w14:paraId="20BC8336" w14:textId="77777777" w:rsidR="00536673" w:rsidRDefault="005B0DE1" w:rsidP="002529D2">
      <w:pPr>
        <w:spacing w:after="120"/>
        <w:rPr>
          <w:noProof/>
        </w:rPr>
      </w:pPr>
      <w:r w:rsidRPr="001417EF">
        <w:rPr>
          <w:rStyle w:val="Hyperlink"/>
        </w:rPr>
        <w:fldChar w:fldCharType="end"/>
      </w:r>
    </w:p>
    <w:p w14:paraId="7B027E00" w14:textId="77777777" w:rsidR="000D3FAE" w:rsidRDefault="000D3FAE">
      <w:pPr>
        <w:spacing w:before="0"/>
        <w:jc w:val="left"/>
        <w:rPr>
          <w:b/>
          <w:noProof/>
        </w:rPr>
      </w:pPr>
      <w:r>
        <w:rPr>
          <w:b/>
          <w:noProof/>
        </w:rPr>
        <w:br w:type="page"/>
      </w:r>
    </w:p>
    <w:p w14:paraId="29A8C438" w14:textId="77777777" w:rsidR="002804CC" w:rsidRPr="00575169" w:rsidRDefault="00AB6FA3" w:rsidP="00575169">
      <w:pPr>
        <w:pStyle w:val="Heading1"/>
        <w:rPr>
          <w:sz w:val="48"/>
          <w:szCs w:val="48"/>
        </w:rPr>
      </w:pPr>
      <w:bookmarkStart w:id="5" w:name="_Toc454523263"/>
      <w:r w:rsidRPr="00575169">
        <w:rPr>
          <w:sz w:val="48"/>
          <w:szCs w:val="48"/>
        </w:rPr>
        <w:t>Introduction</w:t>
      </w:r>
      <w:bookmarkEnd w:id="5"/>
    </w:p>
    <w:p w14:paraId="4A7C5E1A" w14:textId="77777777" w:rsidR="004A44B2" w:rsidRDefault="004A44B2" w:rsidP="00454B74">
      <w:bookmarkStart w:id="6" w:name="_Toc399335469"/>
    </w:p>
    <w:p w14:paraId="2032E968" w14:textId="77777777" w:rsidR="00454B74" w:rsidRDefault="00454B74" w:rsidP="00454B74">
      <w:r w:rsidRPr="006B424A">
        <w:t xml:space="preserve">This document provides local information on </w:t>
      </w:r>
      <w:r w:rsidR="00E8353C">
        <w:t xml:space="preserve">the indicators contained in </w:t>
      </w:r>
      <w:r>
        <w:rPr>
          <w:i/>
        </w:rPr>
        <w:t>Measuring Inequalities 2016</w:t>
      </w:r>
      <w:r w:rsidR="00E8353C">
        <w:rPr>
          <w:i/>
        </w:rPr>
        <w:t>: Trends in mortality and life expectancy in Wales</w:t>
      </w:r>
      <w:r w:rsidRPr="006B424A">
        <w:rPr>
          <w:i/>
        </w:rPr>
        <w:t xml:space="preserve">. </w:t>
      </w:r>
      <w:r w:rsidRPr="006B424A">
        <w:t xml:space="preserve">It </w:t>
      </w:r>
      <w:r w:rsidR="00BE30BE">
        <w:t>includes</w:t>
      </w:r>
      <w:r w:rsidRPr="006B424A">
        <w:t xml:space="preserve"> selected charts</w:t>
      </w:r>
      <w:r w:rsidR="00BE30BE">
        <w:t xml:space="preserve"> and maps</w:t>
      </w:r>
      <w:r w:rsidRPr="006B424A">
        <w:t xml:space="preserve"> for the health board area. This summary document is designed to complement the Wales </w:t>
      </w:r>
      <w:r w:rsidR="00E8353C">
        <w:t>report</w:t>
      </w:r>
      <w:r w:rsidRPr="006B424A">
        <w:t xml:space="preserve"> and give a local perspective.</w:t>
      </w:r>
    </w:p>
    <w:p w14:paraId="5C310C14" w14:textId="77777777" w:rsidR="00454B74" w:rsidRDefault="00454B74" w:rsidP="00454B74">
      <w:r>
        <w:t xml:space="preserve">The publication </w:t>
      </w:r>
      <w:r w:rsidRPr="006B424A">
        <w:rPr>
          <w:i/>
        </w:rPr>
        <w:t>Measuring inequalities 2016</w:t>
      </w:r>
      <w:r>
        <w:rPr>
          <w:i/>
        </w:rPr>
        <w:t xml:space="preserve"> </w:t>
      </w:r>
      <w:r>
        <w:t>consists of:</w:t>
      </w:r>
    </w:p>
    <w:p w14:paraId="60A9382D" w14:textId="77777777" w:rsidR="00454B74" w:rsidRDefault="00454B74" w:rsidP="00700A46">
      <w:pPr>
        <w:pStyle w:val="ListParagraph"/>
        <w:numPr>
          <w:ilvl w:val="0"/>
          <w:numId w:val="22"/>
        </w:numPr>
        <w:spacing w:before="120" w:after="200" w:line="276" w:lineRule="auto"/>
        <w:ind w:left="357" w:hanging="357"/>
        <w:jc w:val="left"/>
      </w:pPr>
      <w:r>
        <w:t xml:space="preserve">A Wales </w:t>
      </w:r>
      <w:r w:rsidR="00E8353C">
        <w:t>report</w:t>
      </w:r>
      <w:r w:rsidR="002529D2">
        <w:t xml:space="preserve"> including commentary</w:t>
      </w:r>
    </w:p>
    <w:p w14:paraId="56DCF92D" w14:textId="77777777" w:rsidR="00454B74" w:rsidRDefault="00BE30BE" w:rsidP="00454B74">
      <w:pPr>
        <w:pStyle w:val="ListParagraph"/>
        <w:numPr>
          <w:ilvl w:val="0"/>
          <w:numId w:val="22"/>
        </w:numPr>
        <w:spacing w:before="0" w:after="200" w:line="276" w:lineRule="auto"/>
        <w:jc w:val="left"/>
      </w:pPr>
      <w:r>
        <w:t>A summary document for each of the seven health boards</w:t>
      </w:r>
    </w:p>
    <w:p w14:paraId="76502396" w14:textId="77777777" w:rsidR="00454B74" w:rsidRDefault="00454B74" w:rsidP="00454B74">
      <w:pPr>
        <w:pStyle w:val="ListParagraph"/>
        <w:numPr>
          <w:ilvl w:val="0"/>
          <w:numId w:val="22"/>
        </w:numPr>
        <w:spacing w:before="0" w:after="200" w:line="276" w:lineRule="auto"/>
        <w:jc w:val="left"/>
      </w:pPr>
      <w:r>
        <w:t>Interactive data file</w:t>
      </w:r>
      <w:r w:rsidR="00BE30BE">
        <w:t>s</w:t>
      </w:r>
      <w:r>
        <w:t xml:space="preserve"> </w:t>
      </w:r>
      <w:r w:rsidR="00E8353C">
        <w:t>providing</w:t>
      </w:r>
      <w:r>
        <w:t xml:space="preserve"> the main indicator data (charts</w:t>
      </w:r>
      <w:r w:rsidR="00BE30BE">
        <w:t xml:space="preserve">, </w:t>
      </w:r>
      <w:r>
        <w:t>tables</w:t>
      </w:r>
      <w:r w:rsidR="00BE30BE">
        <w:t xml:space="preserve"> and maps</w:t>
      </w:r>
      <w:r>
        <w:t>)</w:t>
      </w:r>
    </w:p>
    <w:p w14:paraId="7B723570" w14:textId="77777777" w:rsidR="00700A46" w:rsidRDefault="00E8353C" w:rsidP="00700A46">
      <w:pPr>
        <w:pStyle w:val="ListParagraph"/>
        <w:numPr>
          <w:ilvl w:val="0"/>
          <w:numId w:val="22"/>
        </w:numPr>
        <w:spacing w:before="0" w:after="200" w:line="276" w:lineRule="auto"/>
        <w:jc w:val="left"/>
      </w:pPr>
      <w:r>
        <w:t>A</w:t>
      </w:r>
      <w:r w:rsidR="00454B74">
        <w:t xml:space="preserve"> technical guide describing the methods, data sources and caveats</w:t>
      </w:r>
    </w:p>
    <w:p w14:paraId="677904F1" w14:textId="77777777" w:rsidR="00700A46" w:rsidRDefault="00700A46" w:rsidP="00700A46">
      <w:pPr>
        <w:pStyle w:val="ListParagraph"/>
        <w:numPr>
          <w:ilvl w:val="0"/>
          <w:numId w:val="22"/>
        </w:numPr>
        <w:spacing w:before="0" w:after="200" w:line="276" w:lineRule="auto"/>
        <w:jc w:val="left"/>
      </w:pPr>
      <w:r>
        <w:t>Infographics</w:t>
      </w:r>
    </w:p>
    <w:p w14:paraId="28BF8A1D" w14:textId="77777777" w:rsidR="00700A46" w:rsidRPr="00700A46" w:rsidRDefault="00700A46" w:rsidP="00700A46">
      <w:pPr>
        <w:rPr>
          <w:rFonts w:ascii="Arial" w:hAnsi="Arial" w:cs="Arial"/>
          <w:szCs w:val="20"/>
        </w:rPr>
      </w:pPr>
      <w:r>
        <w:t>These resources are available at</w:t>
      </w:r>
      <w:r w:rsidRPr="00700A46">
        <w:rPr>
          <w:sz w:val="24"/>
        </w:rPr>
        <w:t xml:space="preserve"> </w:t>
      </w:r>
      <w:hyperlink r:id="rId15" w:history="1">
        <w:r w:rsidRPr="00700A46">
          <w:rPr>
            <w:rStyle w:val="Hyperlink"/>
            <w:rFonts w:cs="Arial"/>
            <w:szCs w:val="20"/>
          </w:rPr>
          <w:t>www.publichealthwalesobservatory.wales.nhs.uk/inequalities</w:t>
        </w:r>
      </w:hyperlink>
    </w:p>
    <w:p w14:paraId="572237FA" w14:textId="77777777" w:rsidR="00700A46" w:rsidRDefault="00700A46" w:rsidP="00700A46">
      <w:pPr>
        <w:spacing w:before="0"/>
      </w:pPr>
    </w:p>
    <w:p w14:paraId="56CA498F" w14:textId="77777777" w:rsidR="00700A46" w:rsidRPr="005E0483" w:rsidRDefault="00700A46" w:rsidP="00700A46">
      <w:pPr>
        <w:spacing w:before="0"/>
      </w:pPr>
      <w:r w:rsidRPr="007F269E">
        <w:t>It has recently come to light that the population aged 85+ has been underestimated in some areas by the Office for National Statistics population estimates.</w:t>
      </w:r>
      <w:r>
        <w:t xml:space="preserve"> </w:t>
      </w:r>
      <w:r w:rsidRPr="007F269E">
        <w:t>In most parts of Wales</w:t>
      </w:r>
      <w:r>
        <w:t>,</w:t>
      </w:r>
      <w:r w:rsidRPr="007F269E">
        <w:t xml:space="preserve"> the impact of this issue </w:t>
      </w:r>
      <w:r>
        <w:t xml:space="preserve">on </w:t>
      </w:r>
      <w:r w:rsidRPr="00700A46">
        <w:rPr>
          <w:i/>
        </w:rPr>
        <w:t>Measuring inequalities 2016</w:t>
      </w:r>
      <w:r>
        <w:t xml:space="preserve"> will be very small; further details are provided in a brief paper available via the link above.</w:t>
      </w:r>
    </w:p>
    <w:bookmarkEnd w:id="6"/>
    <w:p w14:paraId="2974E7B0" w14:textId="77777777" w:rsidR="005A5150" w:rsidRDefault="005A5150">
      <w:pPr>
        <w:spacing w:before="0"/>
        <w:jc w:val="left"/>
        <w:rPr>
          <w:b/>
          <w:color w:val="2D5B75"/>
          <w:kern w:val="28"/>
          <w:sz w:val="48"/>
          <w:szCs w:val="48"/>
        </w:rPr>
      </w:pPr>
      <w:r>
        <w:rPr>
          <w:sz w:val="48"/>
          <w:szCs w:val="48"/>
        </w:rPr>
        <w:br w:type="page"/>
      </w:r>
    </w:p>
    <w:p w14:paraId="04E924A1" w14:textId="77777777" w:rsidR="004A44B2" w:rsidRDefault="00A765CA" w:rsidP="004A44B2">
      <w:pPr>
        <w:pStyle w:val="Heading1"/>
        <w:rPr>
          <w:sz w:val="48"/>
          <w:szCs w:val="48"/>
        </w:rPr>
      </w:pPr>
      <w:bookmarkStart w:id="7" w:name="_Toc454523264"/>
      <w:r w:rsidRPr="004A44B2">
        <w:rPr>
          <w:sz w:val="48"/>
          <w:szCs w:val="48"/>
        </w:rPr>
        <w:t>Deprivation</w:t>
      </w:r>
      <w:bookmarkEnd w:id="7"/>
    </w:p>
    <w:p w14:paraId="7F2EF838" w14:textId="77777777" w:rsidR="005A5150" w:rsidRDefault="005A5150" w:rsidP="00BF3302">
      <w:pPr>
        <w:pStyle w:val="BodyText1"/>
      </w:pPr>
    </w:p>
    <w:p w14:paraId="47F58457" w14:textId="77777777" w:rsidR="00E601DA" w:rsidRDefault="00E601DA" w:rsidP="00E601DA">
      <w:pPr>
        <w:pStyle w:val="BodyText1"/>
      </w:pPr>
      <w:r w:rsidRPr="007430BF">
        <w:t>To aid interpretation of the information in sections 3 and 4</w:t>
      </w:r>
      <w:r>
        <w:t>, this section shows the range of deprivation within Betsi Cadwaladr UHB and the local authorities it covers, and how this range compares to Wales as a whole.</w:t>
      </w:r>
    </w:p>
    <w:p w14:paraId="30E2CB28" w14:textId="77777777" w:rsidR="00E601DA" w:rsidRPr="007430BF" w:rsidRDefault="00E601DA" w:rsidP="00E601DA">
      <w:r w:rsidRPr="007430BF">
        <w:t>There is a wider range of deprivation in some areas</w:t>
      </w:r>
      <w:r w:rsidR="003F4C5B">
        <w:t xml:space="preserve"> of Wales</w:t>
      </w:r>
      <w:r w:rsidRPr="007430BF">
        <w:t xml:space="preserve"> than others.  This should be noted when interpreting the gaps in life expectancy and mortality rates shown within this report.  For example, Cardiff includes some of the least deprived areas of Wales (e.g. in Cyncoed) and some of the most deprived (e.g. in Splott), which partly explains the large gap in healthy </w:t>
      </w:r>
      <w:r>
        <w:t xml:space="preserve">life </w:t>
      </w:r>
      <w:r w:rsidRPr="007430BF">
        <w:t xml:space="preserve">expectancy in males (24.4 years) within the local authority.  Other local authorities </w:t>
      </w:r>
      <w:r w:rsidR="003F4C5B">
        <w:t xml:space="preserve">in Wales </w:t>
      </w:r>
      <w:r w:rsidRPr="007430BF">
        <w:t xml:space="preserve">have narrower ranges of deprivation, which is likely to lead to narrower inequality gaps. </w:t>
      </w:r>
    </w:p>
    <w:p w14:paraId="0798974D" w14:textId="77777777" w:rsidR="00BF3302" w:rsidRDefault="00795AB8" w:rsidP="00BF3302">
      <w:pPr>
        <w:pStyle w:val="BodyText1"/>
      </w:pPr>
      <w:r w:rsidRPr="007430BF">
        <w:t>The 2014 version of the Welsh Index of Multiple Deprivation (</w:t>
      </w:r>
      <w:r w:rsidR="00BF3302" w:rsidRPr="007430BF">
        <w:t>WIMD 2014</w:t>
      </w:r>
      <w:r w:rsidRPr="007430BF">
        <w:t>)</w:t>
      </w:r>
      <w:r w:rsidR="00BF3302">
        <w:t xml:space="preserve"> </w:t>
      </w:r>
      <w:r>
        <w:t xml:space="preserve">measures deprivation across eight domains, including income and employment.   The index </w:t>
      </w:r>
      <w:r w:rsidR="00BF3302">
        <w:t xml:space="preserve">provides an overall deprivation rank for each of the 1,909 Wales Lower Super Output Areas (LSOAs). </w:t>
      </w:r>
      <w:r>
        <w:t xml:space="preserve">Within each area shown below, LSOAs have been ranked by deprivation and split into five equal groups (“fifths”) ranging from least deprived to most deprived.  </w:t>
      </w:r>
      <w:r w:rsidR="00BF3302">
        <w:t xml:space="preserve">Full details can be found in the </w:t>
      </w:r>
      <w:r w:rsidR="00BF3302" w:rsidRPr="00677F3C">
        <w:t>technical guide</w:t>
      </w:r>
      <w:r w:rsidR="00BF3302">
        <w:t xml:space="preserve"> accompanying this publication.</w:t>
      </w:r>
    </w:p>
    <w:p w14:paraId="03F10951" w14:textId="77777777" w:rsidR="00795AB8" w:rsidRDefault="00795AB8" w:rsidP="00BF3302">
      <w:pPr>
        <w:pStyle w:val="BodyText1"/>
      </w:pPr>
    </w:p>
    <w:p w14:paraId="50FF1F93" w14:textId="77777777" w:rsidR="000D3FAE" w:rsidRDefault="000D3FAE">
      <w:pPr>
        <w:spacing w:before="0"/>
        <w:jc w:val="left"/>
        <w:rPr>
          <w:b/>
          <w:i/>
          <w:color w:val="629FC2"/>
          <w:szCs w:val="24"/>
        </w:rPr>
      </w:pPr>
      <w:r>
        <w:br w:type="page"/>
      </w:r>
    </w:p>
    <w:p w14:paraId="666B1840" w14:textId="77777777" w:rsidR="00A765CA" w:rsidRPr="008B3099" w:rsidRDefault="00A765CA" w:rsidP="007B45B8">
      <w:pPr>
        <w:pStyle w:val="Heading3"/>
      </w:pPr>
      <w:bookmarkStart w:id="8" w:name="_Toc454523265"/>
      <w:r>
        <w:t>Betsi Cadwaladr UHB</w:t>
      </w:r>
      <w:bookmarkEnd w:id="8"/>
    </w:p>
    <w:p w14:paraId="358E44E3" w14:textId="77777777" w:rsidR="00A765CA" w:rsidRDefault="00A765CA" w:rsidP="00A765CA">
      <w:pPr>
        <w:pStyle w:val="Heading3nonumber"/>
      </w:pPr>
    </w:p>
    <w:p w14:paraId="2DF5990D" w14:textId="77777777" w:rsidR="005A5150" w:rsidRDefault="005A5150" w:rsidP="00A765CA">
      <w:pPr>
        <w:pStyle w:val="Heading3nonumber"/>
      </w:pPr>
    </w:p>
    <w:p w14:paraId="41FD405E" w14:textId="77777777" w:rsidR="00A765CA" w:rsidRDefault="00A765CA" w:rsidP="00A765CA">
      <w:pPr>
        <w:spacing w:before="0"/>
        <w:ind w:left="142"/>
        <w:jc w:val="left"/>
      </w:pPr>
      <w:r w:rsidRPr="00454B74">
        <w:rPr>
          <w:noProof/>
        </w:rPr>
        <w:drawing>
          <wp:inline distT="0" distB="0" distL="0" distR="0" wp14:anchorId="2E2AF9ED" wp14:editId="41C2CF31">
            <wp:extent cx="5731510" cy="2221759"/>
            <wp:effectExtent l="0" t="0" r="0" b="0"/>
            <wp:docPr id="1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6" cstate="print"/>
                    <a:srcRect/>
                    <a:stretch>
                      <a:fillRect/>
                    </a:stretch>
                  </pic:blipFill>
                  <pic:spPr bwMode="auto">
                    <a:xfrm>
                      <a:off x="0" y="0"/>
                      <a:ext cx="5731510" cy="2221759"/>
                    </a:xfrm>
                    <a:prstGeom prst="rect">
                      <a:avLst/>
                    </a:prstGeom>
                    <a:noFill/>
                    <a:ln w="9525">
                      <a:noFill/>
                      <a:miter lim="800000"/>
                      <a:headEnd/>
                      <a:tailEnd/>
                    </a:ln>
                  </pic:spPr>
                </pic:pic>
              </a:graphicData>
            </a:graphic>
          </wp:inline>
        </w:drawing>
      </w:r>
    </w:p>
    <w:p w14:paraId="2B9B3C47" w14:textId="77777777" w:rsidR="000D3FAE" w:rsidRDefault="000D3FAE" w:rsidP="00A765CA">
      <w:pPr>
        <w:spacing w:before="0"/>
        <w:ind w:left="142"/>
        <w:jc w:val="left"/>
      </w:pPr>
    </w:p>
    <w:p w14:paraId="7D64395E" w14:textId="77777777" w:rsidR="000D3FAE" w:rsidRDefault="000D3FAE" w:rsidP="00A765CA">
      <w:pPr>
        <w:spacing w:before="0"/>
        <w:ind w:left="142"/>
        <w:jc w:val="left"/>
      </w:pPr>
    </w:p>
    <w:p w14:paraId="08F9D997" w14:textId="77777777" w:rsidR="000D3FAE" w:rsidRDefault="000D3FAE" w:rsidP="00A765CA">
      <w:pPr>
        <w:spacing w:before="0"/>
        <w:ind w:left="142"/>
        <w:jc w:val="left"/>
      </w:pPr>
    </w:p>
    <w:p w14:paraId="741D34DE" w14:textId="77777777" w:rsidR="000D3FAE" w:rsidRDefault="000D3FAE" w:rsidP="00A765CA">
      <w:pPr>
        <w:spacing w:before="0"/>
        <w:ind w:left="142"/>
        <w:jc w:val="left"/>
      </w:pPr>
    </w:p>
    <w:p w14:paraId="1F821FA3" w14:textId="77777777" w:rsidR="00A765CA" w:rsidRDefault="00BF7D30" w:rsidP="00A765CA">
      <w:pPr>
        <w:spacing w:before="0"/>
        <w:ind w:left="142"/>
        <w:jc w:val="left"/>
      </w:pPr>
      <w:r>
        <w:rPr>
          <w:noProof/>
        </w:rPr>
        <w:drawing>
          <wp:inline distT="0" distB="0" distL="0" distR="0" wp14:anchorId="69935953" wp14:editId="54D6ACC7">
            <wp:extent cx="6650355" cy="4690745"/>
            <wp:effectExtent l="19050" t="0" r="0" b="0"/>
            <wp:docPr id="5" name="Picture 3" descr="P:\Health Intelligence\Information resources\Information products\Inequalities\2015_inequalities\Data\WIMD\Maps\Betsi Cadwaladr UHB\20151001_wimd_betsicadwaladruhb_localfifths_JA_v0a.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P:\Health Intelligence\Information resources\Information products\Inequalities\2015_inequalities\Data\WIMD\Maps\Betsi Cadwaladr UHB\20151001_wimd_betsicadwaladruhb_localfifths_JA_v0a.jpeg"/>
                    <pic:cNvPicPr>
                      <a:picLocks noChangeAspect="1" noChangeArrowheads="1"/>
                    </pic:cNvPicPr>
                  </pic:nvPicPr>
                  <pic:blipFill>
                    <a:blip r:embed="rId17" cstate="print"/>
                    <a:srcRect/>
                    <a:stretch>
                      <a:fillRect/>
                    </a:stretch>
                  </pic:blipFill>
                  <pic:spPr bwMode="auto">
                    <a:xfrm>
                      <a:off x="0" y="0"/>
                      <a:ext cx="6650355" cy="4690745"/>
                    </a:xfrm>
                    <a:prstGeom prst="rect">
                      <a:avLst/>
                    </a:prstGeom>
                    <a:noFill/>
                    <a:ln w="9525">
                      <a:noFill/>
                      <a:miter lim="800000"/>
                      <a:headEnd/>
                      <a:tailEnd/>
                    </a:ln>
                  </pic:spPr>
                </pic:pic>
              </a:graphicData>
            </a:graphic>
          </wp:inline>
        </w:drawing>
      </w:r>
      <w:r w:rsidR="00A765CA">
        <w:br w:type="page"/>
      </w:r>
    </w:p>
    <w:p w14:paraId="5E0474C6" w14:textId="77777777" w:rsidR="00A765CA" w:rsidRDefault="00A765CA" w:rsidP="007B45B8">
      <w:pPr>
        <w:pStyle w:val="Heading3"/>
      </w:pPr>
      <w:bookmarkStart w:id="9" w:name="_Toc454523266"/>
      <w:r>
        <w:t>Isle of Anglesey</w:t>
      </w:r>
      <w:bookmarkEnd w:id="9"/>
    </w:p>
    <w:p w14:paraId="6C00B17C" w14:textId="77777777" w:rsidR="00A765CA" w:rsidRDefault="00A765CA" w:rsidP="00A765CA">
      <w:pPr>
        <w:spacing w:before="0"/>
        <w:jc w:val="left"/>
      </w:pPr>
    </w:p>
    <w:p w14:paraId="71A5CEEA" w14:textId="77777777" w:rsidR="005A5150" w:rsidRDefault="005A5150" w:rsidP="00A765CA">
      <w:pPr>
        <w:spacing w:before="0"/>
        <w:jc w:val="left"/>
      </w:pPr>
    </w:p>
    <w:p w14:paraId="00FFE45E" w14:textId="77777777" w:rsidR="000D3FAE" w:rsidRDefault="000D3FAE" w:rsidP="00A765CA">
      <w:pPr>
        <w:spacing w:before="0"/>
        <w:jc w:val="left"/>
      </w:pPr>
    </w:p>
    <w:p w14:paraId="73E89947" w14:textId="77777777" w:rsidR="00A765CA" w:rsidRDefault="00A765CA" w:rsidP="00A765CA">
      <w:pPr>
        <w:spacing w:before="0"/>
        <w:jc w:val="left"/>
      </w:pPr>
      <w:r w:rsidRPr="00454B74">
        <w:rPr>
          <w:noProof/>
        </w:rPr>
        <w:drawing>
          <wp:inline distT="0" distB="0" distL="0" distR="0" wp14:anchorId="4AAF3026" wp14:editId="3DD70430">
            <wp:extent cx="5731510" cy="2221759"/>
            <wp:effectExtent l="0" t="0" r="0" b="0"/>
            <wp:docPr id="25"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8" cstate="print"/>
                    <a:srcRect/>
                    <a:stretch>
                      <a:fillRect/>
                    </a:stretch>
                  </pic:blipFill>
                  <pic:spPr bwMode="auto">
                    <a:xfrm>
                      <a:off x="0" y="0"/>
                      <a:ext cx="5731510" cy="2221759"/>
                    </a:xfrm>
                    <a:prstGeom prst="rect">
                      <a:avLst/>
                    </a:prstGeom>
                    <a:noFill/>
                    <a:ln w="9525">
                      <a:noFill/>
                      <a:miter lim="800000"/>
                      <a:headEnd/>
                      <a:tailEnd/>
                    </a:ln>
                  </pic:spPr>
                </pic:pic>
              </a:graphicData>
            </a:graphic>
          </wp:inline>
        </w:drawing>
      </w:r>
    </w:p>
    <w:p w14:paraId="3D4D1C4D" w14:textId="77777777" w:rsidR="000D3FAE" w:rsidRDefault="000D3FAE" w:rsidP="00A765CA">
      <w:pPr>
        <w:spacing w:before="0"/>
        <w:jc w:val="left"/>
      </w:pPr>
    </w:p>
    <w:p w14:paraId="52437D61" w14:textId="77777777" w:rsidR="000D3FAE" w:rsidRDefault="000D3FAE" w:rsidP="00A765CA">
      <w:pPr>
        <w:spacing w:before="0"/>
        <w:jc w:val="left"/>
      </w:pPr>
    </w:p>
    <w:p w14:paraId="022DD00D" w14:textId="77777777" w:rsidR="000D3FAE" w:rsidRDefault="000D3FAE" w:rsidP="00A765CA">
      <w:pPr>
        <w:spacing w:before="0"/>
        <w:jc w:val="left"/>
      </w:pPr>
    </w:p>
    <w:p w14:paraId="32934616" w14:textId="77777777" w:rsidR="000D3FAE" w:rsidRDefault="000D3FAE" w:rsidP="00A765CA">
      <w:pPr>
        <w:spacing w:before="0"/>
        <w:jc w:val="left"/>
      </w:pPr>
    </w:p>
    <w:p w14:paraId="56F478C9" w14:textId="77777777" w:rsidR="00A765CA" w:rsidRDefault="00BF7D30" w:rsidP="00A765CA">
      <w:pPr>
        <w:spacing w:before="0"/>
        <w:jc w:val="left"/>
      </w:pPr>
      <w:r>
        <w:rPr>
          <w:noProof/>
        </w:rPr>
        <w:drawing>
          <wp:inline distT="0" distB="0" distL="0" distR="0" wp14:anchorId="7CC86BDE" wp14:editId="2FDF19F6">
            <wp:extent cx="6650355" cy="4690745"/>
            <wp:effectExtent l="19050" t="0" r="0" b="0"/>
            <wp:docPr id="6" name="Picture 4" descr="P:\Health Intelligence\Information resources\Information products\Inequalities\2015_inequalities\Data\WIMD\Maps\Betsi Cadwaladr UHB\20151001_wimd_isleofAnglesey_localfifths_JA_v0a.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P:\Health Intelligence\Information resources\Information products\Inequalities\2015_inequalities\Data\WIMD\Maps\Betsi Cadwaladr UHB\20151001_wimd_isleofAnglesey_localfifths_JA_v0a.jpeg"/>
                    <pic:cNvPicPr>
                      <a:picLocks noChangeAspect="1" noChangeArrowheads="1"/>
                    </pic:cNvPicPr>
                  </pic:nvPicPr>
                  <pic:blipFill>
                    <a:blip r:embed="rId19" cstate="print"/>
                    <a:srcRect/>
                    <a:stretch>
                      <a:fillRect/>
                    </a:stretch>
                  </pic:blipFill>
                  <pic:spPr bwMode="auto">
                    <a:xfrm>
                      <a:off x="0" y="0"/>
                      <a:ext cx="6650355" cy="4690745"/>
                    </a:xfrm>
                    <a:prstGeom prst="rect">
                      <a:avLst/>
                    </a:prstGeom>
                    <a:noFill/>
                    <a:ln w="9525">
                      <a:noFill/>
                      <a:miter lim="800000"/>
                      <a:headEnd/>
                      <a:tailEnd/>
                    </a:ln>
                  </pic:spPr>
                </pic:pic>
              </a:graphicData>
            </a:graphic>
          </wp:inline>
        </w:drawing>
      </w:r>
    </w:p>
    <w:p w14:paraId="7BCA89BD" w14:textId="77777777" w:rsidR="00A765CA" w:rsidRDefault="00A765CA" w:rsidP="00A765CA">
      <w:pPr>
        <w:spacing w:before="0"/>
        <w:jc w:val="left"/>
      </w:pPr>
    </w:p>
    <w:p w14:paraId="241305E2" w14:textId="77777777" w:rsidR="00A765CA" w:rsidRDefault="00A765CA" w:rsidP="00A765CA">
      <w:pPr>
        <w:spacing w:before="0"/>
        <w:jc w:val="left"/>
      </w:pPr>
    </w:p>
    <w:p w14:paraId="08D56A13" w14:textId="77777777" w:rsidR="00A765CA" w:rsidRDefault="00A765CA" w:rsidP="00A765CA">
      <w:pPr>
        <w:spacing w:before="0"/>
        <w:jc w:val="left"/>
      </w:pPr>
    </w:p>
    <w:p w14:paraId="7E530C80" w14:textId="77777777" w:rsidR="00A765CA" w:rsidRDefault="00A765CA" w:rsidP="00A765CA">
      <w:pPr>
        <w:spacing w:before="0"/>
        <w:jc w:val="left"/>
      </w:pPr>
    </w:p>
    <w:p w14:paraId="53139424" w14:textId="77777777" w:rsidR="00A765CA" w:rsidRDefault="00A765CA" w:rsidP="00A765CA">
      <w:pPr>
        <w:spacing w:before="0"/>
        <w:jc w:val="left"/>
      </w:pPr>
    </w:p>
    <w:p w14:paraId="31271CD8" w14:textId="77777777" w:rsidR="00A765CA" w:rsidRDefault="00A765CA" w:rsidP="007B45B8">
      <w:pPr>
        <w:pStyle w:val="Heading3"/>
      </w:pPr>
      <w:bookmarkStart w:id="10" w:name="_Toc454523267"/>
      <w:r>
        <w:t>Gwynedd</w:t>
      </w:r>
      <w:bookmarkEnd w:id="10"/>
    </w:p>
    <w:p w14:paraId="448A564C" w14:textId="77777777" w:rsidR="00A765CA" w:rsidRDefault="00A765CA" w:rsidP="00A765CA">
      <w:pPr>
        <w:spacing w:before="0"/>
        <w:jc w:val="left"/>
      </w:pPr>
    </w:p>
    <w:p w14:paraId="0A1D748F" w14:textId="77777777" w:rsidR="000D3FAE" w:rsidRDefault="000D3FAE" w:rsidP="00A765CA">
      <w:pPr>
        <w:spacing w:before="0"/>
        <w:jc w:val="left"/>
      </w:pPr>
    </w:p>
    <w:p w14:paraId="270D4859" w14:textId="77777777" w:rsidR="00C86A01" w:rsidRDefault="00C86A01" w:rsidP="00A765CA">
      <w:pPr>
        <w:spacing w:before="0"/>
        <w:jc w:val="left"/>
      </w:pPr>
    </w:p>
    <w:p w14:paraId="439D533A" w14:textId="77777777" w:rsidR="00A765CA" w:rsidRDefault="00A765CA" w:rsidP="00A765CA">
      <w:pPr>
        <w:spacing w:before="0"/>
        <w:jc w:val="left"/>
      </w:pPr>
      <w:r w:rsidRPr="00454B74">
        <w:rPr>
          <w:noProof/>
        </w:rPr>
        <w:drawing>
          <wp:inline distT="0" distB="0" distL="0" distR="0" wp14:anchorId="1CF3C504" wp14:editId="4ED9EB57">
            <wp:extent cx="5731510" cy="2221759"/>
            <wp:effectExtent l="0" t="0" r="0" b="0"/>
            <wp:docPr id="27"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0" cstate="print"/>
                    <a:srcRect/>
                    <a:stretch>
                      <a:fillRect/>
                    </a:stretch>
                  </pic:blipFill>
                  <pic:spPr bwMode="auto">
                    <a:xfrm>
                      <a:off x="0" y="0"/>
                      <a:ext cx="5731510" cy="2221759"/>
                    </a:xfrm>
                    <a:prstGeom prst="rect">
                      <a:avLst/>
                    </a:prstGeom>
                    <a:noFill/>
                    <a:ln w="9525">
                      <a:noFill/>
                      <a:miter lim="800000"/>
                      <a:headEnd/>
                      <a:tailEnd/>
                    </a:ln>
                  </pic:spPr>
                </pic:pic>
              </a:graphicData>
            </a:graphic>
          </wp:inline>
        </w:drawing>
      </w:r>
    </w:p>
    <w:p w14:paraId="058EAA32" w14:textId="77777777" w:rsidR="000D3FAE" w:rsidRDefault="000D3FAE" w:rsidP="00A765CA">
      <w:pPr>
        <w:spacing w:before="0"/>
        <w:jc w:val="left"/>
      </w:pPr>
    </w:p>
    <w:p w14:paraId="4D23F6A3" w14:textId="77777777" w:rsidR="000D3FAE" w:rsidRDefault="000D3FAE" w:rsidP="00A765CA">
      <w:pPr>
        <w:spacing w:before="0"/>
        <w:jc w:val="left"/>
      </w:pPr>
    </w:p>
    <w:p w14:paraId="77B9A713" w14:textId="77777777" w:rsidR="000D3FAE" w:rsidRDefault="000D3FAE" w:rsidP="00A765CA">
      <w:pPr>
        <w:spacing w:before="0"/>
        <w:jc w:val="left"/>
      </w:pPr>
    </w:p>
    <w:p w14:paraId="284B7845" w14:textId="77777777" w:rsidR="000D3FAE" w:rsidRDefault="000D3FAE" w:rsidP="00A765CA">
      <w:pPr>
        <w:spacing w:before="0"/>
        <w:jc w:val="left"/>
      </w:pPr>
    </w:p>
    <w:p w14:paraId="7251A5FC" w14:textId="77777777" w:rsidR="00A765CA" w:rsidRDefault="00BF7D30" w:rsidP="00A765CA">
      <w:pPr>
        <w:spacing w:before="0"/>
        <w:jc w:val="left"/>
        <w:rPr>
          <w:b/>
          <w:color w:val="629FC2"/>
          <w:szCs w:val="24"/>
        </w:rPr>
      </w:pPr>
      <w:r>
        <w:rPr>
          <w:noProof/>
        </w:rPr>
        <w:drawing>
          <wp:inline distT="0" distB="0" distL="0" distR="0" wp14:anchorId="19264DFC" wp14:editId="6D8A8D2B">
            <wp:extent cx="6650355" cy="4690745"/>
            <wp:effectExtent l="19050" t="0" r="0" b="0"/>
            <wp:docPr id="7" name="Picture 5" descr="P:\Health Intelligence\Information resources\Information products\Inequalities\2015_inequalities\Data\WIMD\Maps\Betsi Cadwaladr UHB\20151001_wimd_gwynedd_localfifths_JA_v0a.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P:\Health Intelligence\Information resources\Information products\Inequalities\2015_inequalities\Data\WIMD\Maps\Betsi Cadwaladr UHB\20151001_wimd_gwynedd_localfifths_JA_v0a.jpeg"/>
                    <pic:cNvPicPr>
                      <a:picLocks noChangeAspect="1" noChangeArrowheads="1"/>
                    </pic:cNvPicPr>
                  </pic:nvPicPr>
                  <pic:blipFill>
                    <a:blip r:embed="rId21" cstate="print"/>
                    <a:srcRect/>
                    <a:stretch>
                      <a:fillRect/>
                    </a:stretch>
                  </pic:blipFill>
                  <pic:spPr bwMode="auto">
                    <a:xfrm>
                      <a:off x="0" y="0"/>
                      <a:ext cx="6650355" cy="4690745"/>
                    </a:xfrm>
                    <a:prstGeom prst="rect">
                      <a:avLst/>
                    </a:prstGeom>
                    <a:noFill/>
                    <a:ln w="9525">
                      <a:noFill/>
                      <a:miter lim="800000"/>
                      <a:headEnd/>
                      <a:tailEnd/>
                    </a:ln>
                  </pic:spPr>
                </pic:pic>
              </a:graphicData>
            </a:graphic>
          </wp:inline>
        </w:drawing>
      </w:r>
      <w:r w:rsidR="00A765CA">
        <w:br w:type="page"/>
      </w:r>
    </w:p>
    <w:p w14:paraId="4159BA38" w14:textId="77777777" w:rsidR="006E32C1" w:rsidRDefault="006E32C1" w:rsidP="007B45B8">
      <w:pPr>
        <w:pStyle w:val="Heading3"/>
      </w:pPr>
      <w:bookmarkStart w:id="11" w:name="_Toc454523268"/>
      <w:r>
        <w:t>Conwy</w:t>
      </w:r>
      <w:bookmarkEnd w:id="11"/>
      <w:r>
        <w:t xml:space="preserve">        </w:t>
      </w:r>
    </w:p>
    <w:p w14:paraId="2A49D1FC" w14:textId="77777777" w:rsidR="006E32C1" w:rsidRDefault="006E32C1" w:rsidP="00A765CA">
      <w:pPr>
        <w:spacing w:before="0"/>
        <w:jc w:val="left"/>
      </w:pPr>
    </w:p>
    <w:p w14:paraId="6D0969A4" w14:textId="77777777" w:rsidR="006E32C1" w:rsidRDefault="006E32C1" w:rsidP="00A765CA">
      <w:pPr>
        <w:spacing w:before="0"/>
        <w:jc w:val="left"/>
      </w:pPr>
    </w:p>
    <w:p w14:paraId="1D26A228" w14:textId="77777777" w:rsidR="00A765CA" w:rsidRDefault="00A765CA" w:rsidP="00A765CA">
      <w:pPr>
        <w:spacing w:before="0"/>
        <w:jc w:val="left"/>
      </w:pPr>
      <w:r w:rsidRPr="00454B74">
        <w:rPr>
          <w:noProof/>
        </w:rPr>
        <w:drawing>
          <wp:inline distT="0" distB="0" distL="0" distR="0" wp14:anchorId="7756958A" wp14:editId="4FB3D721">
            <wp:extent cx="5731510" cy="2221759"/>
            <wp:effectExtent l="0" t="0" r="0" b="0"/>
            <wp:docPr id="29"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2" cstate="print"/>
                    <a:srcRect/>
                    <a:stretch>
                      <a:fillRect/>
                    </a:stretch>
                  </pic:blipFill>
                  <pic:spPr bwMode="auto">
                    <a:xfrm>
                      <a:off x="0" y="0"/>
                      <a:ext cx="5731510" cy="2221759"/>
                    </a:xfrm>
                    <a:prstGeom prst="rect">
                      <a:avLst/>
                    </a:prstGeom>
                    <a:noFill/>
                    <a:ln w="9525">
                      <a:noFill/>
                      <a:miter lim="800000"/>
                      <a:headEnd/>
                      <a:tailEnd/>
                    </a:ln>
                  </pic:spPr>
                </pic:pic>
              </a:graphicData>
            </a:graphic>
          </wp:inline>
        </w:drawing>
      </w:r>
    </w:p>
    <w:p w14:paraId="6E278975" w14:textId="77777777" w:rsidR="000D3FAE" w:rsidRDefault="000D3FAE" w:rsidP="00A765CA">
      <w:pPr>
        <w:spacing w:before="0"/>
        <w:jc w:val="left"/>
      </w:pPr>
    </w:p>
    <w:p w14:paraId="7DD13ECB" w14:textId="77777777" w:rsidR="000D3FAE" w:rsidRDefault="000D3FAE" w:rsidP="00A765CA">
      <w:pPr>
        <w:spacing w:before="0"/>
        <w:jc w:val="left"/>
      </w:pPr>
    </w:p>
    <w:p w14:paraId="5F62E429" w14:textId="77777777" w:rsidR="000D3FAE" w:rsidRDefault="000D3FAE" w:rsidP="00A765CA">
      <w:pPr>
        <w:spacing w:before="0"/>
        <w:jc w:val="left"/>
      </w:pPr>
    </w:p>
    <w:p w14:paraId="6FD7E0D1" w14:textId="77777777" w:rsidR="000D3FAE" w:rsidRDefault="000D3FAE" w:rsidP="00A765CA">
      <w:pPr>
        <w:spacing w:before="0"/>
        <w:jc w:val="left"/>
      </w:pPr>
    </w:p>
    <w:p w14:paraId="47D8AFA8" w14:textId="77777777" w:rsidR="00A765CA" w:rsidRDefault="00BF7D30" w:rsidP="00A765CA">
      <w:pPr>
        <w:spacing w:before="0"/>
        <w:jc w:val="left"/>
        <w:rPr>
          <w:b/>
          <w:color w:val="629FC2"/>
          <w:szCs w:val="24"/>
        </w:rPr>
      </w:pPr>
      <w:r>
        <w:rPr>
          <w:noProof/>
        </w:rPr>
        <w:drawing>
          <wp:inline distT="0" distB="0" distL="0" distR="0" wp14:anchorId="4150DA8A" wp14:editId="55DCB9E5">
            <wp:extent cx="6650355" cy="4690745"/>
            <wp:effectExtent l="19050" t="0" r="0" b="0"/>
            <wp:docPr id="8" name="Picture 6" descr="P:\Health Intelligence\Information resources\Information products\Inequalities\2015_inequalities\Data\WIMD\Maps\Betsi Cadwaladr UHB\20151001_wimd_conwy_localfifths_JA_v0a.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P:\Health Intelligence\Information resources\Information products\Inequalities\2015_inequalities\Data\WIMD\Maps\Betsi Cadwaladr UHB\20151001_wimd_conwy_localfifths_JA_v0a.jpeg"/>
                    <pic:cNvPicPr>
                      <a:picLocks noChangeAspect="1" noChangeArrowheads="1"/>
                    </pic:cNvPicPr>
                  </pic:nvPicPr>
                  <pic:blipFill>
                    <a:blip r:embed="rId23" cstate="print"/>
                    <a:srcRect/>
                    <a:stretch>
                      <a:fillRect/>
                    </a:stretch>
                  </pic:blipFill>
                  <pic:spPr bwMode="auto">
                    <a:xfrm>
                      <a:off x="0" y="0"/>
                      <a:ext cx="6650355" cy="4690745"/>
                    </a:xfrm>
                    <a:prstGeom prst="rect">
                      <a:avLst/>
                    </a:prstGeom>
                    <a:noFill/>
                    <a:ln w="9525">
                      <a:noFill/>
                      <a:miter lim="800000"/>
                      <a:headEnd/>
                      <a:tailEnd/>
                    </a:ln>
                  </pic:spPr>
                </pic:pic>
              </a:graphicData>
            </a:graphic>
          </wp:inline>
        </w:drawing>
      </w:r>
      <w:r w:rsidR="00A765CA">
        <w:br w:type="page"/>
      </w:r>
    </w:p>
    <w:p w14:paraId="5ED79214" w14:textId="77777777" w:rsidR="00A765CA" w:rsidRDefault="00A765CA" w:rsidP="007B45B8">
      <w:pPr>
        <w:pStyle w:val="Heading3"/>
      </w:pPr>
      <w:bookmarkStart w:id="12" w:name="_Toc454523269"/>
      <w:r>
        <w:t>Denbighshire</w:t>
      </w:r>
      <w:bookmarkEnd w:id="12"/>
    </w:p>
    <w:p w14:paraId="0F0BDF23" w14:textId="77777777" w:rsidR="00A765CA" w:rsidRDefault="00A765CA" w:rsidP="00A765CA">
      <w:pPr>
        <w:spacing w:before="0"/>
        <w:jc w:val="left"/>
      </w:pPr>
    </w:p>
    <w:p w14:paraId="557BFB55" w14:textId="77777777" w:rsidR="000D3FAE" w:rsidRDefault="000D3FAE" w:rsidP="00A765CA">
      <w:pPr>
        <w:spacing w:before="0"/>
        <w:jc w:val="left"/>
      </w:pPr>
    </w:p>
    <w:p w14:paraId="1065DFDF" w14:textId="77777777" w:rsidR="00A765CA" w:rsidRDefault="00A765CA" w:rsidP="00A765CA">
      <w:pPr>
        <w:spacing w:before="0"/>
        <w:jc w:val="left"/>
      </w:pPr>
      <w:r w:rsidRPr="0052133B">
        <w:rPr>
          <w:noProof/>
        </w:rPr>
        <w:drawing>
          <wp:inline distT="0" distB="0" distL="0" distR="0" wp14:anchorId="0FD47743" wp14:editId="64EFFC7C">
            <wp:extent cx="5731510" cy="2221759"/>
            <wp:effectExtent l="0" t="0" r="0" b="0"/>
            <wp:docPr id="31"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4" cstate="print"/>
                    <a:srcRect/>
                    <a:stretch>
                      <a:fillRect/>
                    </a:stretch>
                  </pic:blipFill>
                  <pic:spPr bwMode="auto">
                    <a:xfrm>
                      <a:off x="0" y="0"/>
                      <a:ext cx="5731510" cy="2221759"/>
                    </a:xfrm>
                    <a:prstGeom prst="rect">
                      <a:avLst/>
                    </a:prstGeom>
                    <a:noFill/>
                    <a:ln w="9525">
                      <a:noFill/>
                      <a:miter lim="800000"/>
                      <a:headEnd/>
                      <a:tailEnd/>
                    </a:ln>
                  </pic:spPr>
                </pic:pic>
              </a:graphicData>
            </a:graphic>
          </wp:inline>
        </w:drawing>
      </w:r>
    </w:p>
    <w:p w14:paraId="2F4A2862" w14:textId="77777777" w:rsidR="000D3FAE" w:rsidRDefault="000D3FAE" w:rsidP="00A765CA">
      <w:pPr>
        <w:spacing w:before="0"/>
        <w:jc w:val="left"/>
      </w:pPr>
    </w:p>
    <w:p w14:paraId="4AFBFE2F" w14:textId="77777777" w:rsidR="000D3FAE" w:rsidRDefault="000D3FAE" w:rsidP="00A765CA">
      <w:pPr>
        <w:spacing w:before="0"/>
        <w:jc w:val="left"/>
      </w:pPr>
    </w:p>
    <w:p w14:paraId="40532EF6" w14:textId="77777777" w:rsidR="000D3FAE" w:rsidRDefault="000D3FAE" w:rsidP="00A765CA">
      <w:pPr>
        <w:spacing w:before="0"/>
        <w:jc w:val="left"/>
      </w:pPr>
    </w:p>
    <w:p w14:paraId="523D5DB2" w14:textId="77777777" w:rsidR="000D3FAE" w:rsidRDefault="000D3FAE" w:rsidP="00A765CA">
      <w:pPr>
        <w:spacing w:before="0"/>
        <w:jc w:val="left"/>
      </w:pPr>
    </w:p>
    <w:p w14:paraId="174056B3" w14:textId="77777777" w:rsidR="00A765CA" w:rsidRDefault="00BF7D30" w:rsidP="00A765CA">
      <w:pPr>
        <w:spacing w:before="0"/>
        <w:jc w:val="left"/>
        <w:rPr>
          <w:b/>
          <w:color w:val="629FC2"/>
          <w:szCs w:val="24"/>
        </w:rPr>
      </w:pPr>
      <w:r>
        <w:rPr>
          <w:noProof/>
        </w:rPr>
        <w:drawing>
          <wp:inline distT="0" distB="0" distL="0" distR="0" wp14:anchorId="65B61542" wp14:editId="155A7A9E">
            <wp:extent cx="6650355" cy="4690745"/>
            <wp:effectExtent l="19050" t="0" r="0" b="0"/>
            <wp:docPr id="9" name="Picture 7" descr="P:\Health Intelligence\Information resources\Information products\Inequalities\2015_inequalities\Data\WIMD\Maps\Betsi Cadwaladr UHB\20151001_wimd_denbighshire_localfifths_JA_v0a.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P:\Health Intelligence\Information resources\Information products\Inequalities\2015_inequalities\Data\WIMD\Maps\Betsi Cadwaladr UHB\20151001_wimd_denbighshire_localfifths_JA_v0a.jpeg"/>
                    <pic:cNvPicPr>
                      <a:picLocks noChangeAspect="1" noChangeArrowheads="1"/>
                    </pic:cNvPicPr>
                  </pic:nvPicPr>
                  <pic:blipFill>
                    <a:blip r:embed="rId25" cstate="print"/>
                    <a:srcRect/>
                    <a:stretch>
                      <a:fillRect/>
                    </a:stretch>
                  </pic:blipFill>
                  <pic:spPr bwMode="auto">
                    <a:xfrm>
                      <a:off x="0" y="0"/>
                      <a:ext cx="6650355" cy="4690745"/>
                    </a:xfrm>
                    <a:prstGeom prst="rect">
                      <a:avLst/>
                    </a:prstGeom>
                    <a:noFill/>
                    <a:ln w="9525">
                      <a:noFill/>
                      <a:miter lim="800000"/>
                      <a:headEnd/>
                      <a:tailEnd/>
                    </a:ln>
                  </pic:spPr>
                </pic:pic>
              </a:graphicData>
            </a:graphic>
          </wp:inline>
        </w:drawing>
      </w:r>
      <w:r w:rsidR="00A765CA">
        <w:br w:type="page"/>
      </w:r>
    </w:p>
    <w:p w14:paraId="1A4ACD1F" w14:textId="77777777" w:rsidR="00A765CA" w:rsidRDefault="00A765CA" w:rsidP="007B45B8">
      <w:pPr>
        <w:pStyle w:val="Heading3"/>
      </w:pPr>
      <w:bookmarkStart w:id="13" w:name="_Toc454523270"/>
      <w:r>
        <w:t>Flintshire</w:t>
      </w:r>
      <w:bookmarkEnd w:id="13"/>
    </w:p>
    <w:p w14:paraId="42ABEBAA" w14:textId="77777777" w:rsidR="00A765CA" w:rsidRDefault="00A765CA" w:rsidP="00A765CA">
      <w:pPr>
        <w:spacing w:before="0"/>
        <w:jc w:val="left"/>
      </w:pPr>
    </w:p>
    <w:p w14:paraId="587CA496" w14:textId="77777777" w:rsidR="000D3FAE" w:rsidRDefault="000D3FAE" w:rsidP="00A765CA">
      <w:pPr>
        <w:spacing w:before="0"/>
        <w:jc w:val="left"/>
      </w:pPr>
    </w:p>
    <w:p w14:paraId="40C2E170" w14:textId="77777777" w:rsidR="00A765CA" w:rsidRDefault="00A765CA" w:rsidP="00A765CA">
      <w:pPr>
        <w:spacing w:before="0"/>
        <w:jc w:val="left"/>
      </w:pPr>
      <w:r w:rsidRPr="0052133B">
        <w:rPr>
          <w:noProof/>
        </w:rPr>
        <w:drawing>
          <wp:inline distT="0" distB="0" distL="0" distR="0" wp14:anchorId="4B1EB99E" wp14:editId="74C3C168">
            <wp:extent cx="5731510" cy="2221759"/>
            <wp:effectExtent l="0" t="0" r="0" b="0"/>
            <wp:docPr id="34"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6" cstate="print"/>
                    <a:srcRect/>
                    <a:stretch>
                      <a:fillRect/>
                    </a:stretch>
                  </pic:blipFill>
                  <pic:spPr bwMode="auto">
                    <a:xfrm>
                      <a:off x="0" y="0"/>
                      <a:ext cx="5731510" cy="2221759"/>
                    </a:xfrm>
                    <a:prstGeom prst="rect">
                      <a:avLst/>
                    </a:prstGeom>
                    <a:noFill/>
                    <a:ln w="9525">
                      <a:noFill/>
                      <a:miter lim="800000"/>
                      <a:headEnd/>
                      <a:tailEnd/>
                    </a:ln>
                  </pic:spPr>
                </pic:pic>
              </a:graphicData>
            </a:graphic>
          </wp:inline>
        </w:drawing>
      </w:r>
    </w:p>
    <w:p w14:paraId="0F4F6274" w14:textId="77777777" w:rsidR="000D3FAE" w:rsidRDefault="000D3FAE" w:rsidP="00A765CA">
      <w:pPr>
        <w:spacing w:before="0"/>
        <w:jc w:val="left"/>
      </w:pPr>
    </w:p>
    <w:p w14:paraId="7380AAAB" w14:textId="77777777" w:rsidR="000D3FAE" w:rsidRDefault="000D3FAE" w:rsidP="00A765CA">
      <w:pPr>
        <w:spacing w:before="0"/>
        <w:jc w:val="left"/>
      </w:pPr>
    </w:p>
    <w:p w14:paraId="2A205A9C" w14:textId="77777777" w:rsidR="000D3FAE" w:rsidRDefault="000D3FAE" w:rsidP="00A765CA">
      <w:pPr>
        <w:spacing w:before="0"/>
        <w:jc w:val="left"/>
      </w:pPr>
    </w:p>
    <w:p w14:paraId="3640C925" w14:textId="77777777" w:rsidR="000D3FAE" w:rsidRDefault="000D3FAE" w:rsidP="00A765CA">
      <w:pPr>
        <w:spacing w:before="0"/>
        <w:jc w:val="left"/>
      </w:pPr>
    </w:p>
    <w:p w14:paraId="6E716C4D" w14:textId="77777777" w:rsidR="00A765CA" w:rsidRDefault="00BF7D30" w:rsidP="00A765CA">
      <w:pPr>
        <w:spacing w:before="0"/>
        <w:jc w:val="left"/>
        <w:rPr>
          <w:b/>
          <w:color w:val="629FC2"/>
          <w:szCs w:val="24"/>
        </w:rPr>
      </w:pPr>
      <w:r>
        <w:rPr>
          <w:noProof/>
        </w:rPr>
        <w:drawing>
          <wp:inline distT="0" distB="0" distL="0" distR="0" wp14:anchorId="14DF98E9" wp14:editId="60F9EC4C">
            <wp:extent cx="6650355" cy="4690745"/>
            <wp:effectExtent l="19050" t="0" r="0" b="0"/>
            <wp:docPr id="11" name="Picture 8" descr="P:\Health Intelligence\Information resources\Information products\Inequalities\2015_inequalities\Data\WIMD\Maps\Betsi Cadwaladr UHB\20151001_wimd_flintshire_localfifths_JA_v0a.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P:\Health Intelligence\Information resources\Information products\Inequalities\2015_inequalities\Data\WIMD\Maps\Betsi Cadwaladr UHB\20151001_wimd_flintshire_localfifths_JA_v0a.jpeg"/>
                    <pic:cNvPicPr>
                      <a:picLocks noChangeAspect="1" noChangeArrowheads="1"/>
                    </pic:cNvPicPr>
                  </pic:nvPicPr>
                  <pic:blipFill>
                    <a:blip r:embed="rId27" cstate="print"/>
                    <a:srcRect/>
                    <a:stretch>
                      <a:fillRect/>
                    </a:stretch>
                  </pic:blipFill>
                  <pic:spPr bwMode="auto">
                    <a:xfrm>
                      <a:off x="0" y="0"/>
                      <a:ext cx="6650355" cy="4690745"/>
                    </a:xfrm>
                    <a:prstGeom prst="rect">
                      <a:avLst/>
                    </a:prstGeom>
                    <a:noFill/>
                    <a:ln w="9525">
                      <a:noFill/>
                      <a:miter lim="800000"/>
                      <a:headEnd/>
                      <a:tailEnd/>
                    </a:ln>
                  </pic:spPr>
                </pic:pic>
              </a:graphicData>
            </a:graphic>
          </wp:inline>
        </w:drawing>
      </w:r>
      <w:r w:rsidR="00A765CA">
        <w:br w:type="page"/>
      </w:r>
    </w:p>
    <w:p w14:paraId="1054BA57" w14:textId="77777777" w:rsidR="00A765CA" w:rsidRDefault="00A765CA" w:rsidP="007B45B8">
      <w:pPr>
        <w:pStyle w:val="Heading3"/>
      </w:pPr>
      <w:bookmarkStart w:id="14" w:name="_Toc454523271"/>
      <w:r>
        <w:t>Wrexham</w:t>
      </w:r>
      <w:bookmarkEnd w:id="14"/>
    </w:p>
    <w:p w14:paraId="1D7D5288" w14:textId="77777777" w:rsidR="00A765CA" w:rsidRDefault="00A765CA" w:rsidP="00A765CA">
      <w:pPr>
        <w:spacing w:before="0"/>
        <w:jc w:val="left"/>
      </w:pPr>
    </w:p>
    <w:p w14:paraId="6BD3E459" w14:textId="77777777" w:rsidR="000D3FAE" w:rsidRDefault="000D3FAE" w:rsidP="00A765CA">
      <w:pPr>
        <w:spacing w:before="0"/>
        <w:jc w:val="left"/>
      </w:pPr>
    </w:p>
    <w:p w14:paraId="3AEC2C55" w14:textId="77777777" w:rsidR="00A765CA" w:rsidRDefault="00A765CA" w:rsidP="00A765CA">
      <w:pPr>
        <w:spacing w:before="0"/>
        <w:jc w:val="left"/>
      </w:pPr>
      <w:r w:rsidRPr="0052133B">
        <w:rPr>
          <w:noProof/>
        </w:rPr>
        <w:drawing>
          <wp:inline distT="0" distB="0" distL="0" distR="0" wp14:anchorId="6EEB0EA7" wp14:editId="4A9DFDDA">
            <wp:extent cx="5731510" cy="2221759"/>
            <wp:effectExtent l="0" t="0" r="0" b="0"/>
            <wp:docPr id="36"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8" cstate="print"/>
                    <a:srcRect/>
                    <a:stretch>
                      <a:fillRect/>
                    </a:stretch>
                  </pic:blipFill>
                  <pic:spPr bwMode="auto">
                    <a:xfrm>
                      <a:off x="0" y="0"/>
                      <a:ext cx="5731510" cy="2221759"/>
                    </a:xfrm>
                    <a:prstGeom prst="rect">
                      <a:avLst/>
                    </a:prstGeom>
                    <a:noFill/>
                    <a:ln w="9525">
                      <a:noFill/>
                      <a:miter lim="800000"/>
                      <a:headEnd/>
                      <a:tailEnd/>
                    </a:ln>
                  </pic:spPr>
                </pic:pic>
              </a:graphicData>
            </a:graphic>
          </wp:inline>
        </w:drawing>
      </w:r>
    </w:p>
    <w:p w14:paraId="116D986A" w14:textId="77777777" w:rsidR="000D3FAE" w:rsidRDefault="000D3FAE" w:rsidP="00A765CA">
      <w:pPr>
        <w:spacing w:before="0"/>
        <w:jc w:val="left"/>
      </w:pPr>
    </w:p>
    <w:p w14:paraId="347CE4B0" w14:textId="77777777" w:rsidR="000D3FAE" w:rsidRDefault="000D3FAE" w:rsidP="00A765CA">
      <w:pPr>
        <w:spacing w:before="0"/>
        <w:jc w:val="left"/>
      </w:pPr>
    </w:p>
    <w:p w14:paraId="365E0709" w14:textId="77777777" w:rsidR="000D3FAE" w:rsidRDefault="000D3FAE" w:rsidP="00A765CA">
      <w:pPr>
        <w:spacing w:before="0"/>
        <w:jc w:val="left"/>
      </w:pPr>
    </w:p>
    <w:p w14:paraId="5040A89A" w14:textId="77777777" w:rsidR="000D3FAE" w:rsidRDefault="000D3FAE" w:rsidP="00A765CA">
      <w:pPr>
        <w:spacing w:before="0"/>
        <w:jc w:val="left"/>
      </w:pPr>
    </w:p>
    <w:p w14:paraId="5B910EF5" w14:textId="77777777" w:rsidR="00A765CA" w:rsidRDefault="00BF7D30" w:rsidP="00A765CA">
      <w:pPr>
        <w:spacing w:before="0"/>
        <w:jc w:val="left"/>
      </w:pPr>
      <w:r>
        <w:rPr>
          <w:noProof/>
        </w:rPr>
        <w:drawing>
          <wp:inline distT="0" distB="0" distL="0" distR="0" wp14:anchorId="2A205E4D" wp14:editId="36CE7C1A">
            <wp:extent cx="6650355" cy="4690745"/>
            <wp:effectExtent l="19050" t="0" r="0" b="0"/>
            <wp:docPr id="12" name="Picture 9" descr="P:\Health Intelligence\Information resources\Information products\Inequalities\2015_inequalities\Data\WIMD\Maps\Betsi Cadwaladr UHB\20151001_wimd_wrexham_localfifths_JA_v0a.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P:\Health Intelligence\Information resources\Information products\Inequalities\2015_inequalities\Data\WIMD\Maps\Betsi Cadwaladr UHB\20151001_wimd_wrexham_localfifths_JA_v0a.jpeg"/>
                    <pic:cNvPicPr>
                      <a:picLocks noChangeAspect="1" noChangeArrowheads="1"/>
                    </pic:cNvPicPr>
                  </pic:nvPicPr>
                  <pic:blipFill>
                    <a:blip r:embed="rId29" cstate="print"/>
                    <a:srcRect/>
                    <a:stretch>
                      <a:fillRect/>
                    </a:stretch>
                  </pic:blipFill>
                  <pic:spPr bwMode="auto">
                    <a:xfrm>
                      <a:off x="0" y="0"/>
                      <a:ext cx="6650355" cy="4690745"/>
                    </a:xfrm>
                    <a:prstGeom prst="rect">
                      <a:avLst/>
                    </a:prstGeom>
                    <a:noFill/>
                    <a:ln w="9525">
                      <a:noFill/>
                      <a:miter lim="800000"/>
                      <a:headEnd/>
                      <a:tailEnd/>
                    </a:ln>
                  </pic:spPr>
                </pic:pic>
              </a:graphicData>
            </a:graphic>
          </wp:inline>
        </w:drawing>
      </w:r>
    </w:p>
    <w:p w14:paraId="66F7C63C" w14:textId="77777777" w:rsidR="00A765CA" w:rsidRPr="00D958B1" w:rsidRDefault="00A765CA" w:rsidP="00A765CA">
      <w:pPr>
        <w:rPr>
          <w:color w:val="2D5B75"/>
          <w:kern w:val="28"/>
          <w:szCs w:val="30"/>
        </w:rPr>
      </w:pPr>
      <w:r>
        <w:br w:type="page"/>
      </w:r>
    </w:p>
    <w:p w14:paraId="4A7CE7F4" w14:textId="77777777" w:rsidR="00E90F21" w:rsidRPr="00FA0244" w:rsidRDefault="0052133B" w:rsidP="00FA0244">
      <w:pPr>
        <w:pStyle w:val="Heading1"/>
        <w:rPr>
          <w:sz w:val="48"/>
          <w:szCs w:val="48"/>
        </w:rPr>
      </w:pPr>
      <w:bookmarkStart w:id="15" w:name="_Toc454523272"/>
      <w:r w:rsidRPr="00FA0244">
        <w:rPr>
          <w:sz w:val="48"/>
          <w:szCs w:val="48"/>
        </w:rPr>
        <w:t>Measuring inequalities in life</w:t>
      </w:r>
      <w:r w:rsidR="00FA0244" w:rsidRPr="00FA0244">
        <w:rPr>
          <w:sz w:val="48"/>
          <w:szCs w:val="48"/>
        </w:rPr>
        <w:t xml:space="preserve"> expectancy</w:t>
      </w:r>
      <w:bookmarkEnd w:id="15"/>
    </w:p>
    <w:p w14:paraId="34DB54A8" w14:textId="77777777" w:rsidR="007430BF" w:rsidRPr="007430BF" w:rsidRDefault="007C5B50" w:rsidP="007430BF">
      <w:pPr>
        <w:pStyle w:val="Heading2"/>
      </w:pPr>
      <w:bookmarkStart w:id="16" w:name="_Toc454523273"/>
      <w:r>
        <w:t>Life expectan</w:t>
      </w:r>
      <w:r w:rsidR="00932ED1">
        <w:t xml:space="preserve">cy, healthy life expectancy, </w:t>
      </w:r>
      <w:r>
        <w:t>percentage of life expectancy in good health</w:t>
      </w:r>
      <w:r w:rsidR="00C0104D">
        <w:t>,</w:t>
      </w:r>
      <w:r w:rsidR="00932ED1">
        <w:t xml:space="preserve"> and </w:t>
      </w:r>
      <w:r w:rsidR="00C0104D">
        <w:t>effects of reducing mortality from specific causes of death</w:t>
      </w:r>
      <w:bookmarkEnd w:id="16"/>
    </w:p>
    <w:p w14:paraId="5D4B82C7" w14:textId="77777777" w:rsidR="004B6267" w:rsidRPr="004B6267" w:rsidRDefault="004B6267" w:rsidP="007B45B8">
      <w:pPr>
        <w:pStyle w:val="Heading3"/>
      </w:pPr>
      <w:bookmarkStart w:id="17" w:name="_Toc454523274"/>
      <w:r>
        <w:t>Betsi Cadwaladr UHB</w:t>
      </w:r>
      <w:bookmarkEnd w:id="17"/>
    </w:p>
    <w:p w14:paraId="34E4ECA7" w14:textId="77777777" w:rsidR="00D41E74" w:rsidRDefault="00936955" w:rsidP="009B1375">
      <w:r w:rsidRPr="00936955">
        <w:rPr>
          <w:noProof/>
        </w:rPr>
        <w:drawing>
          <wp:inline distT="0" distB="0" distL="0" distR="0" wp14:anchorId="2A7BB9E7" wp14:editId="67979F31">
            <wp:extent cx="5236845" cy="3432175"/>
            <wp:effectExtent l="19050" t="0" r="190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0" cstate="print"/>
                    <a:srcRect/>
                    <a:stretch>
                      <a:fillRect/>
                    </a:stretch>
                  </pic:blipFill>
                  <pic:spPr bwMode="auto">
                    <a:xfrm>
                      <a:off x="0" y="0"/>
                      <a:ext cx="5236845" cy="3432175"/>
                    </a:xfrm>
                    <a:prstGeom prst="rect">
                      <a:avLst/>
                    </a:prstGeom>
                    <a:noFill/>
                    <a:ln w="9525">
                      <a:noFill/>
                      <a:miter lim="800000"/>
                      <a:headEnd/>
                      <a:tailEnd/>
                    </a:ln>
                  </pic:spPr>
                </pic:pic>
              </a:graphicData>
            </a:graphic>
          </wp:inline>
        </w:drawing>
      </w:r>
    </w:p>
    <w:p w14:paraId="4D578CC6" w14:textId="77777777" w:rsidR="007430BF" w:rsidRDefault="007430BF" w:rsidP="009B1375"/>
    <w:p w14:paraId="32C0540F" w14:textId="77777777" w:rsidR="009B1375" w:rsidRPr="009B1375" w:rsidRDefault="00936955" w:rsidP="009B1375">
      <w:r w:rsidRPr="00936955">
        <w:rPr>
          <w:noProof/>
        </w:rPr>
        <w:drawing>
          <wp:inline distT="0" distB="0" distL="0" distR="0" wp14:anchorId="3EC3178F" wp14:editId="5D6B8CFC">
            <wp:extent cx="5605145" cy="3324860"/>
            <wp:effectExtent l="19050" t="0" r="0" b="0"/>
            <wp:docPr id="4"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1" cstate="print"/>
                    <a:srcRect/>
                    <a:stretch>
                      <a:fillRect/>
                    </a:stretch>
                  </pic:blipFill>
                  <pic:spPr bwMode="auto">
                    <a:xfrm>
                      <a:off x="0" y="0"/>
                      <a:ext cx="5605145" cy="3324860"/>
                    </a:xfrm>
                    <a:prstGeom prst="rect">
                      <a:avLst/>
                    </a:prstGeom>
                    <a:noFill/>
                    <a:ln w="9525">
                      <a:noFill/>
                      <a:miter lim="800000"/>
                      <a:headEnd/>
                      <a:tailEnd/>
                    </a:ln>
                  </pic:spPr>
                </pic:pic>
              </a:graphicData>
            </a:graphic>
          </wp:inline>
        </w:drawing>
      </w:r>
    </w:p>
    <w:p w14:paraId="17658BE8" w14:textId="77777777" w:rsidR="00D41E74" w:rsidRDefault="00D41E74" w:rsidP="00CE48DD">
      <w:pPr>
        <w:pStyle w:val="Heading3nonumber"/>
      </w:pPr>
    </w:p>
    <w:p w14:paraId="2DB50F8F" w14:textId="77777777" w:rsidR="009B1375" w:rsidRDefault="00936955" w:rsidP="00CE48DD">
      <w:pPr>
        <w:pStyle w:val="Heading3nonumber"/>
      </w:pPr>
      <w:r w:rsidRPr="00936955">
        <w:rPr>
          <w:noProof/>
        </w:rPr>
        <w:drawing>
          <wp:inline distT="0" distB="0" distL="0" distR="0" wp14:anchorId="020C76B1" wp14:editId="3332214B">
            <wp:extent cx="5605145" cy="3396615"/>
            <wp:effectExtent l="19050" t="0" r="0" b="0"/>
            <wp:docPr id="20"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2" cstate="print"/>
                    <a:srcRect/>
                    <a:stretch>
                      <a:fillRect/>
                    </a:stretch>
                  </pic:blipFill>
                  <pic:spPr bwMode="auto">
                    <a:xfrm>
                      <a:off x="0" y="0"/>
                      <a:ext cx="5605145" cy="3396615"/>
                    </a:xfrm>
                    <a:prstGeom prst="rect">
                      <a:avLst/>
                    </a:prstGeom>
                    <a:noFill/>
                    <a:ln w="9525">
                      <a:noFill/>
                      <a:miter lim="800000"/>
                      <a:headEnd/>
                      <a:tailEnd/>
                    </a:ln>
                  </pic:spPr>
                </pic:pic>
              </a:graphicData>
            </a:graphic>
          </wp:inline>
        </w:drawing>
      </w:r>
    </w:p>
    <w:p w14:paraId="1622B758" w14:textId="77777777" w:rsidR="009B1375" w:rsidRDefault="00936955" w:rsidP="00CE48DD">
      <w:pPr>
        <w:pStyle w:val="Heading3nonumber"/>
      </w:pPr>
      <w:r w:rsidRPr="00936955">
        <w:rPr>
          <w:noProof/>
        </w:rPr>
        <w:drawing>
          <wp:inline distT="0" distB="0" distL="0" distR="0" wp14:anchorId="25340E8B" wp14:editId="591EC23C">
            <wp:extent cx="4049395" cy="3396615"/>
            <wp:effectExtent l="0" t="0" r="0" b="0"/>
            <wp:docPr id="28"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3" cstate="print"/>
                    <a:srcRect/>
                    <a:stretch>
                      <a:fillRect/>
                    </a:stretch>
                  </pic:blipFill>
                  <pic:spPr bwMode="auto">
                    <a:xfrm>
                      <a:off x="0" y="0"/>
                      <a:ext cx="4049395" cy="3396615"/>
                    </a:xfrm>
                    <a:prstGeom prst="rect">
                      <a:avLst/>
                    </a:prstGeom>
                    <a:noFill/>
                    <a:ln w="9525">
                      <a:noFill/>
                      <a:miter lim="800000"/>
                      <a:headEnd/>
                      <a:tailEnd/>
                    </a:ln>
                  </pic:spPr>
                </pic:pic>
              </a:graphicData>
            </a:graphic>
          </wp:inline>
        </w:drawing>
      </w:r>
    </w:p>
    <w:p w14:paraId="4CE06F01" w14:textId="77777777" w:rsidR="00D41E74" w:rsidRDefault="00D41E74" w:rsidP="00CE48DD">
      <w:pPr>
        <w:pStyle w:val="Heading3nonumber"/>
      </w:pPr>
    </w:p>
    <w:p w14:paraId="590F5081" w14:textId="77777777" w:rsidR="00EF2DCE" w:rsidRDefault="00936955" w:rsidP="00CE48DD">
      <w:pPr>
        <w:pStyle w:val="Heading3nonumber"/>
      </w:pPr>
      <w:r w:rsidRPr="00936955">
        <w:rPr>
          <w:noProof/>
        </w:rPr>
        <w:drawing>
          <wp:inline distT="0" distB="0" distL="0" distR="0" wp14:anchorId="0C0E6C8A" wp14:editId="20669D76">
            <wp:extent cx="4049395" cy="3396615"/>
            <wp:effectExtent l="0" t="0" r="0" b="0"/>
            <wp:docPr id="30"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4" cstate="print"/>
                    <a:srcRect/>
                    <a:stretch>
                      <a:fillRect/>
                    </a:stretch>
                  </pic:blipFill>
                  <pic:spPr bwMode="auto">
                    <a:xfrm>
                      <a:off x="0" y="0"/>
                      <a:ext cx="4049395" cy="3396615"/>
                    </a:xfrm>
                    <a:prstGeom prst="rect">
                      <a:avLst/>
                    </a:prstGeom>
                    <a:noFill/>
                    <a:ln w="9525">
                      <a:noFill/>
                      <a:miter lim="800000"/>
                      <a:headEnd/>
                      <a:tailEnd/>
                    </a:ln>
                  </pic:spPr>
                </pic:pic>
              </a:graphicData>
            </a:graphic>
          </wp:inline>
        </w:drawing>
      </w:r>
    </w:p>
    <w:p w14:paraId="3B904838" w14:textId="77777777" w:rsidR="00EF2DCE" w:rsidRDefault="00EF2DCE">
      <w:pPr>
        <w:spacing w:before="0"/>
        <w:jc w:val="left"/>
      </w:pPr>
    </w:p>
    <w:p w14:paraId="292F60A4" w14:textId="77777777" w:rsidR="00F019BA" w:rsidRDefault="00F019BA">
      <w:pPr>
        <w:spacing w:before="0"/>
        <w:jc w:val="left"/>
        <w:rPr>
          <w:noProof/>
        </w:rPr>
      </w:pPr>
    </w:p>
    <w:p w14:paraId="199B3452" w14:textId="77777777" w:rsidR="00FD1EAE" w:rsidRDefault="00FD1EAE">
      <w:pPr>
        <w:spacing w:before="0"/>
        <w:jc w:val="left"/>
        <w:rPr>
          <w:noProof/>
        </w:rPr>
      </w:pPr>
    </w:p>
    <w:p w14:paraId="7232DEDD" w14:textId="77777777" w:rsidR="00FD1EAE" w:rsidRDefault="00FD1EAE">
      <w:pPr>
        <w:spacing w:before="0"/>
        <w:jc w:val="left"/>
        <w:rPr>
          <w:noProof/>
        </w:rPr>
      </w:pPr>
    </w:p>
    <w:p w14:paraId="249CC384" w14:textId="77777777" w:rsidR="00FD1EAE" w:rsidRDefault="00FD1EAE">
      <w:pPr>
        <w:spacing w:before="0"/>
        <w:jc w:val="left"/>
        <w:rPr>
          <w:noProof/>
        </w:rPr>
      </w:pPr>
    </w:p>
    <w:p w14:paraId="2D0562EA" w14:textId="77777777" w:rsidR="00FD1EAE" w:rsidRDefault="00FD1EAE">
      <w:pPr>
        <w:spacing w:before="0"/>
        <w:jc w:val="left"/>
        <w:rPr>
          <w:noProof/>
        </w:rPr>
      </w:pPr>
    </w:p>
    <w:p w14:paraId="42B07B2E" w14:textId="77777777" w:rsidR="00FD1EAE" w:rsidRDefault="00FD1EAE">
      <w:pPr>
        <w:spacing w:before="0"/>
        <w:jc w:val="left"/>
        <w:rPr>
          <w:noProof/>
        </w:rPr>
      </w:pPr>
    </w:p>
    <w:p w14:paraId="07727B31" w14:textId="77777777" w:rsidR="00FD1EAE" w:rsidRDefault="00FD1EAE">
      <w:pPr>
        <w:spacing w:before="0"/>
        <w:jc w:val="left"/>
        <w:rPr>
          <w:noProof/>
        </w:rPr>
      </w:pPr>
    </w:p>
    <w:p w14:paraId="4DECB45B" w14:textId="77777777" w:rsidR="00FD1EAE" w:rsidRDefault="00FD1EAE">
      <w:pPr>
        <w:spacing w:before="0"/>
        <w:jc w:val="left"/>
        <w:rPr>
          <w:noProof/>
        </w:rPr>
      </w:pPr>
    </w:p>
    <w:p w14:paraId="0CCFF1AF" w14:textId="77777777" w:rsidR="00FD1EAE" w:rsidRDefault="00FD1EAE">
      <w:pPr>
        <w:spacing w:before="0"/>
        <w:jc w:val="left"/>
        <w:rPr>
          <w:noProof/>
        </w:rPr>
      </w:pPr>
    </w:p>
    <w:p w14:paraId="20778C43" w14:textId="77777777" w:rsidR="00FD1EAE" w:rsidRDefault="00FD1EAE">
      <w:pPr>
        <w:spacing w:before="0"/>
        <w:jc w:val="left"/>
        <w:rPr>
          <w:noProof/>
        </w:rPr>
      </w:pPr>
    </w:p>
    <w:p w14:paraId="254C96F8" w14:textId="77777777" w:rsidR="00FD1EAE" w:rsidRDefault="00050B64">
      <w:pPr>
        <w:spacing w:before="0"/>
        <w:jc w:val="left"/>
      </w:pPr>
      <w:r w:rsidRPr="00050B64">
        <w:rPr>
          <w:noProof/>
        </w:rPr>
        <w:drawing>
          <wp:inline distT="0" distB="0" distL="0" distR="0" wp14:anchorId="1BB37B9B" wp14:editId="4F99A494">
            <wp:extent cx="6139815" cy="4192270"/>
            <wp:effectExtent l="19050" t="0" r="0" b="0"/>
            <wp:docPr id="33"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35" cstate="print"/>
                    <a:srcRect/>
                    <a:stretch>
                      <a:fillRect/>
                    </a:stretch>
                  </pic:blipFill>
                  <pic:spPr bwMode="auto">
                    <a:xfrm>
                      <a:off x="0" y="0"/>
                      <a:ext cx="6139815" cy="4192270"/>
                    </a:xfrm>
                    <a:prstGeom prst="rect">
                      <a:avLst/>
                    </a:prstGeom>
                    <a:noFill/>
                    <a:ln w="9525">
                      <a:noFill/>
                      <a:miter lim="800000"/>
                      <a:headEnd/>
                      <a:tailEnd/>
                    </a:ln>
                  </pic:spPr>
                </pic:pic>
              </a:graphicData>
            </a:graphic>
          </wp:inline>
        </w:drawing>
      </w:r>
    </w:p>
    <w:p w14:paraId="06487D84" w14:textId="77777777" w:rsidR="00274C80" w:rsidRDefault="000321DA" w:rsidP="000321DA">
      <w:pPr>
        <w:jc w:val="left"/>
        <w:rPr>
          <w:b/>
          <w:color w:val="629FC2"/>
          <w:szCs w:val="24"/>
        </w:rPr>
      </w:pPr>
      <w:r w:rsidRPr="000321DA">
        <w:rPr>
          <w:noProof/>
          <w:szCs w:val="24"/>
        </w:rPr>
        <w:drawing>
          <wp:inline distT="0" distB="0" distL="0" distR="0" wp14:anchorId="544B8F3E" wp14:editId="71C31051">
            <wp:extent cx="6100445" cy="5090795"/>
            <wp:effectExtent l="0" t="0" r="0" b="0"/>
            <wp:docPr id="38"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6" cstate="print"/>
                    <a:srcRect/>
                    <a:stretch>
                      <a:fillRect/>
                    </a:stretch>
                  </pic:blipFill>
                  <pic:spPr bwMode="auto">
                    <a:xfrm>
                      <a:off x="0" y="0"/>
                      <a:ext cx="6100445" cy="5090795"/>
                    </a:xfrm>
                    <a:prstGeom prst="rect">
                      <a:avLst/>
                    </a:prstGeom>
                    <a:noFill/>
                    <a:ln w="9525">
                      <a:noFill/>
                      <a:miter lim="800000"/>
                      <a:headEnd/>
                      <a:tailEnd/>
                    </a:ln>
                  </pic:spPr>
                </pic:pic>
              </a:graphicData>
            </a:graphic>
          </wp:inline>
        </w:drawing>
      </w:r>
    </w:p>
    <w:p w14:paraId="2603E721" w14:textId="77777777" w:rsidR="004B6267" w:rsidRDefault="004B6267" w:rsidP="0072534E">
      <w:pPr>
        <w:pStyle w:val="Heading3"/>
      </w:pPr>
      <w:bookmarkStart w:id="18" w:name="_Toc454523275"/>
      <w:r>
        <w:t>Isle of Anglesey</w:t>
      </w:r>
      <w:bookmarkEnd w:id="18"/>
    </w:p>
    <w:p w14:paraId="7EC69CF9" w14:textId="77777777" w:rsidR="009B1375" w:rsidRDefault="009F0FA7" w:rsidP="00CE48DD">
      <w:pPr>
        <w:pStyle w:val="Heading3nonumber"/>
      </w:pPr>
      <w:r w:rsidRPr="009F0FA7">
        <w:rPr>
          <w:noProof/>
        </w:rPr>
        <w:drawing>
          <wp:inline distT="0" distB="0" distL="0" distR="0" wp14:anchorId="6355E89D" wp14:editId="71C9AC2B">
            <wp:extent cx="5236845" cy="3432175"/>
            <wp:effectExtent l="19050" t="0" r="1905" b="0"/>
            <wp:docPr id="35"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37" cstate="print"/>
                    <a:srcRect/>
                    <a:stretch>
                      <a:fillRect/>
                    </a:stretch>
                  </pic:blipFill>
                  <pic:spPr bwMode="auto">
                    <a:xfrm>
                      <a:off x="0" y="0"/>
                      <a:ext cx="5236845" cy="3432175"/>
                    </a:xfrm>
                    <a:prstGeom prst="rect">
                      <a:avLst/>
                    </a:prstGeom>
                    <a:noFill/>
                    <a:ln w="9525">
                      <a:noFill/>
                      <a:miter lim="800000"/>
                      <a:headEnd/>
                      <a:tailEnd/>
                    </a:ln>
                  </pic:spPr>
                </pic:pic>
              </a:graphicData>
            </a:graphic>
          </wp:inline>
        </w:drawing>
      </w:r>
    </w:p>
    <w:p w14:paraId="2481014F" w14:textId="77777777" w:rsidR="007B45B8" w:rsidRDefault="007B45B8">
      <w:pPr>
        <w:spacing w:before="0"/>
        <w:jc w:val="left"/>
      </w:pPr>
    </w:p>
    <w:p w14:paraId="041BE921" w14:textId="77777777" w:rsidR="00A45F01" w:rsidRDefault="00A45F01">
      <w:pPr>
        <w:spacing w:before="0"/>
        <w:jc w:val="left"/>
      </w:pPr>
    </w:p>
    <w:p w14:paraId="3DCB37A8" w14:textId="77777777" w:rsidR="00A45F01" w:rsidRDefault="00A45F01">
      <w:pPr>
        <w:spacing w:before="0"/>
        <w:jc w:val="left"/>
      </w:pPr>
    </w:p>
    <w:p w14:paraId="3823095D" w14:textId="77777777" w:rsidR="00A45F01" w:rsidRDefault="00A45F01">
      <w:pPr>
        <w:spacing w:before="0"/>
        <w:jc w:val="left"/>
      </w:pPr>
    </w:p>
    <w:p w14:paraId="332B0CC1" w14:textId="77777777" w:rsidR="00A45F01" w:rsidRDefault="00A45F01">
      <w:pPr>
        <w:spacing w:before="0"/>
        <w:jc w:val="left"/>
      </w:pPr>
    </w:p>
    <w:p w14:paraId="15950508" w14:textId="77777777" w:rsidR="00A45F01" w:rsidRDefault="00A45F01">
      <w:pPr>
        <w:spacing w:before="0"/>
        <w:jc w:val="left"/>
      </w:pPr>
    </w:p>
    <w:p w14:paraId="10EED13C" w14:textId="77777777" w:rsidR="00A45F01" w:rsidRDefault="00A45F01">
      <w:pPr>
        <w:spacing w:before="0"/>
        <w:jc w:val="left"/>
      </w:pPr>
    </w:p>
    <w:p w14:paraId="34DDAFA8" w14:textId="77777777" w:rsidR="00A45F01" w:rsidRDefault="00A45F01">
      <w:pPr>
        <w:spacing w:before="0"/>
        <w:jc w:val="left"/>
      </w:pPr>
    </w:p>
    <w:p w14:paraId="37A89719" w14:textId="77777777" w:rsidR="00A45F01" w:rsidRDefault="00A45F01">
      <w:pPr>
        <w:spacing w:before="0"/>
        <w:jc w:val="left"/>
      </w:pPr>
    </w:p>
    <w:p w14:paraId="59B97678" w14:textId="77777777" w:rsidR="00A45F01" w:rsidRDefault="00A45F01">
      <w:pPr>
        <w:spacing w:before="0"/>
        <w:jc w:val="left"/>
      </w:pPr>
    </w:p>
    <w:p w14:paraId="3B02B202" w14:textId="77777777" w:rsidR="00A45F01" w:rsidRDefault="00A45F01">
      <w:pPr>
        <w:spacing w:before="0"/>
        <w:jc w:val="left"/>
      </w:pPr>
    </w:p>
    <w:p w14:paraId="7173DD73" w14:textId="77777777" w:rsidR="00A45F01" w:rsidRDefault="00A45F01">
      <w:pPr>
        <w:spacing w:before="0"/>
        <w:jc w:val="left"/>
      </w:pPr>
    </w:p>
    <w:p w14:paraId="0503861C" w14:textId="77777777" w:rsidR="00A45F01" w:rsidRDefault="00A45F01">
      <w:pPr>
        <w:spacing w:before="0"/>
        <w:jc w:val="left"/>
      </w:pPr>
    </w:p>
    <w:p w14:paraId="733C8110" w14:textId="77777777" w:rsidR="00A45F01" w:rsidRDefault="00A45F01">
      <w:pPr>
        <w:spacing w:before="0"/>
        <w:jc w:val="left"/>
      </w:pPr>
    </w:p>
    <w:p w14:paraId="7330390C" w14:textId="77777777" w:rsidR="00A45F01" w:rsidRDefault="00A45F01">
      <w:pPr>
        <w:spacing w:before="0"/>
        <w:jc w:val="left"/>
      </w:pPr>
    </w:p>
    <w:p w14:paraId="1C09737A" w14:textId="77777777" w:rsidR="00A45F01" w:rsidRDefault="00A45F01">
      <w:pPr>
        <w:spacing w:before="0"/>
        <w:jc w:val="left"/>
      </w:pPr>
    </w:p>
    <w:p w14:paraId="319FDB60" w14:textId="77777777" w:rsidR="009B1375" w:rsidRDefault="009F0FA7">
      <w:pPr>
        <w:spacing w:before="0"/>
        <w:jc w:val="left"/>
      </w:pPr>
      <w:r w:rsidRPr="009F0FA7">
        <w:rPr>
          <w:noProof/>
        </w:rPr>
        <w:drawing>
          <wp:inline distT="0" distB="0" distL="0" distR="0" wp14:anchorId="60DEE55B" wp14:editId="6211B816">
            <wp:extent cx="5605145" cy="3396615"/>
            <wp:effectExtent l="19050" t="0" r="0" b="0"/>
            <wp:docPr id="28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38" cstate="print"/>
                    <a:srcRect/>
                    <a:stretch>
                      <a:fillRect/>
                    </a:stretch>
                  </pic:blipFill>
                  <pic:spPr bwMode="auto">
                    <a:xfrm>
                      <a:off x="0" y="0"/>
                      <a:ext cx="5605145" cy="3396615"/>
                    </a:xfrm>
                    <a:prstGeom prst="rect">
                      <a:avLst/>
                    </a:prstGeom>
                    <a:noFill/>
                    <a:ln w="9525">
                      <a:noFill/>
                      <a:miter lim="800000"/>
                      <a:headEnd/>
                      <a:tailEnd/>
                    </a:ln>
                  </pic:spPr>
                </pic:pic>
              </a:graphicData>
            </a:graphic>
          </wp:inline>
        </w:drawing>
      </w:r>
    </w:p>
    <w:p w14:paraId="5CAFB35C" w14:textId="77777777" w:rsidR="002826DE" w:rsidRDefault="002826DE">
      <w:pPr>
        <w:spacing w:before="0"/>
        <w:jc w:val="left"/>
      </w:pPr>
    </w:p>
    <w:p w14:paraId="5B80C72F" w14:textId="77777777" w:rsidR="005A5150" w:rsidRDefault="005A5150">
      <w:pPr>
        <w:spacing w:before="0"/>
        <w:jc w:val="left"/>
        <w:rPr>
          <w:b/>
          <w:color w:val="629FC2"/>
          <w:szCs w:val="24"/>
        </w:rPr>
      </w:pPr>
    </w:p>
    <w:p w14:paraId="76662C17" w14:textId="77777777" w:rsidR="009B1375" w:rsidRDefault="009F0FA7">
      <w:pPr>
        <w:spacing w:before="0"/>
        <w:jc w:val="left"/>
        <w:rPr>
          <w:b/>
          <w:color w:val="629FC2"/>
          <w:szCs w:val="24"/>
        </w:rPr>
      </w:pPr>
      <w:r w:rsidRPr="009F0FA7">
        <w:rPr>
          <w:noProof/>
          <w:szCs w:val="24"/>
        </w:rPr>
        <w:drawing>
          <wp:inline distT="0" distB="0" distL="0" distR="0" wp14:anchorId="5CD010A3" wp14:editId="351B2597">
            <wp:extent cx="5605145" cy="3396615"/>
            <wp:effectExtent l="19050" t="0" r="0" b="0"/>
            <wp:docPr id="29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39" cstate="print"/>
                    <a:srcRect/>
                    <a:stretch>
                      <a:fillRect/>
                    </a:stretch>
                  </pic:blipFill>
                  <pic:spPr bwMode="auto">
                    <a:xfrm>
                      <a:off x="0" y="0"/>
                      <a:ext cx="5605145" cy="3396615"/>
                    </a:xfrm>
                    <a:prstGeom prst="rect">
                      <a:avLst/>
                    </a:prstGeom>
                    <a:noFill/>
                    <a:ln w="9525">
                      <a:noFill/>
                      <a:miter lim="800000"/>
                      <a:headEnd/>
                      <a:tailEnd/>
                    </a:ln>
                  </pic:spPr>
                </pic:pic>
              </a:graphicData>
            </a:graphic>
          </wp:inline>
        </w:drawing>
      </w:r>
    </w:p>
    <w:p w14:paraId="48B65C46" w14:textId="77777777" w:rsidR="007B45B8" w:rsidRDefault="007B45B8">
      <w:pPr>
        <w:spacing w:before="0"/>
        <w:jc w:val="left"/>
      </w:pPr>
    </w:p>
    <w:p w14:paraId="16FED541" w14:textId="77777777" w:rsidR="007B45B8" w:rsidRDefault="007B45B8">
      <w:pPr>
        <w:spacing w:before="0"/>
        <w:jc w:val="left"/>
      </w:pPr>
    </w:p>
    <w:p w14:paraId="4947E0B3" w14:textId="77777777" w:rsidR="009B1375" w:rsidRDefault="009F0FA7">
      <w:pPr>
        <w:spacing w:before="0"/>
        <w:jc w:val="left"/>
      </w:pPr>
      <w:r w:rsidRPr="009F0FA7">
        <w:rPr>
          <w:noProof/>
        </w:rPr>
        <w:drawing>
          <wp:inline distT="0" distB="0" distL="0" distR="0" wp14:anchorId="6D7DECAB" wp14:editId="12ED3BA8">
            <wp:extent cx="4049395" cy="3396615"/>
            <wp:effectExtent l="0" t="0" r="0" b="0"/>
            <wp:docPr id="30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40" cstate="print"/>
                    <a:srcRect/>
                    <a:stretch>
                      <a:fillRect/>
                    </a:stretch>
                  </pic:blipFill>
                  <pic:spPr bwMode="auto">
                    <a:xfrm>
                      <a:off x="0" y="0"/>
                      <a:ext cx="4049395" cy="3396615"/>
                    </a:xfrm>
                    <a:prstGeom prst="rect">
                      <a:avLst/>
                    </a:prstGeom>
                    <a:noFill/>
                    <a:ln w="9525">
                      <a:noFill/>
                      <a:miter lim="800000"/>
                      <a:headEnd/>
                      <a:tailEnd/>
                    </a:ln>
                  </pic:spPr>
                </pic:pic>
              </a:graphicData>
            </a:graphic>
          </wp:inline>
        </w:drawing>
      </w:r>
    </w:p>
    <w:p w14:paraId="658414CF" w14:textId="77777777" w:rsidR="007430BF" w:rsidRDefault="007430BF">
      <w:pPr>
        <w:spacing w:before="0"/>
        <w:jc w:val="left"/>
      </w:pPr>
    </w:p>
    <w:p w14:paraId="171F249D" w14:textId="77777777" w:rsidR="004B6267" w:rsidRDefault="004B6267">
      <w:pPr>
        <w:spacing w:before="0"/>
        <w:jc w:val="left"/>
      </w:pPr>
    </w:p>
    <w:p w14:paraId="20CC6597" w14:textId="77777777" w:rsidR="009B1375" w:rsidRDefault="00FC1F41">
      <w:pPr>
        <w:spacing w:before="0"/>
        <w:jc w:val="left"/>
        <w:rPr>
          <w:b/>
          <w:color w:val="629FC2"/>
          <w:szCs w:val="24"/>
        </w:rPr>
      </w:pPr>
      <w:r w:rsidRPr="00FC1F41">
        <w:rPr>
          <w:noProof/>
          <w:szCs w:val="24"/>
        </w:rPr>
        <w:drawing>
          <wp:inline distT="0" distB="0" distL="0" distR="0" wp14:anchorId="32166649" wp14:editId="205ED896">
            <wp:extent cx="4049395" cy="3396615"/>
            <wp:effectExtent l="0" t="0" r="0" b="0"/>
            <wp:docPr id="30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41" cstate="print"/>
                    <a:srcRect/>
                    <a:stretch>
                      <a:fillRect/>
                    </a:stretch>
                  </pic:blipFill>
                  <pic:spPr bwMode="auto">
                    <a:xfrm>
                      <a:off x="0" y="0"/>
                      <a:ext cx="4049395" cy="3396615"/>
                    </a:xfrm>
                    <a:prstGeom prst="rect">
                      <a:avLst/>
                    </a:prstGeom>
                    <a:noFill/>
                    <a:ln w="9525">
                      <a:noFill/>
                      <a:miter lim="800000"/>
                      <a:headEnd/>
                      <a:tailEnd/>
                    </a:ln>
                  </pic:spPr>
                </pic:pic>
              </a:graphicData>
            </a:graphic>
          </wp:inline>
        </w:drawing>
      </w:r>
    </w:p>
    <w:p w14:paraId="5C62216E" w14:textId="77777777" w:rsidR="00D41E74" w:rsidRDefault="00D41E74">
      <w:pPr>
        <w:spacing w:before="0"/>
        <w:jc w:val="left"/>
        <w:rPr>
          <w:b/>
          <w:color w:val="629FC2"/>
          <w:szCs w:val="24"/>
        </w:rPr>
      </w:pPr>
    </w:p>
    <w:p w14:paraId="3BA94F0E" w14:textId="77777777" w:rsidR="00D41E74" w:rsidRDefault="00D41E74">
      <w:pPr>
        <w:spacing w:before="0"/>
        <w:jc w:val="left"/>
        <w:rPr>
          <w:b/>
          <w:color w:val="629FC2"/>
          <w:szCs w:val="24"/>
        </w:rPr>
      </w:pPr>
    </w:p>
    <w:p w14:paraId="694A9A9C" w14:textId="77777777" w:rsidR="00274C80" w:rsidRDefault="000321DA">
      <w:pPr>
        <w:spacing w:before="0"/>
        <w:jc w:val="left"/>
        <w:rPr>
          <w:b/>
          <w:color w:val="629FC2"/>
          <w:szCs w:val="24"/>
        </w:rPr>
      </w:pPr>
      <w:r w:rsidRPr="000321DA">
        <w:rPr>
          <w:noProof/>
          <w:szCs w:val="24"/>
        </w:rPr>
        <w:drawing>
          <wp:inline distT="0" distB="0" distL="0" distR="0" wp14:anchorId="71A7B2B4" wp14:editId="497F96C8">
            <wp:extent cx="6100445" cy="5090795"/>
            <wp:effectExtent l="0" t="0" r="0" b="0"/>
            <wp:docPr id="40"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42" cstate="print"/>
                    <a:srcRect/>
                    <a:stretch>
                      <a:fillRect/>
                    </a:stretch>
                  </pic:blipFill>
                  <pic:spPr bwMode="auto">
                    <a:xfrm>
                      <a:off x="0" y="0"/>
                      <a:ext cx="6100445" cy="5090795"/>
                    </a:xfrm>
                    <a:prstGeom prst="rect">
                      <a:avLst/>
                    </a:prstGeom>
                    <a:noFill/>
                    <a:ln w="9525">
                      <a:noFill/>
                      <a:miter lim="800000"/>
                      <a:headEnd/>
                      <a:tailEnd/>
                    </a:ln>
                  </pic:spPr>
                </pic:pic>
              </a:graphicData>
            </a:graphic>
          </wp:inline>
        </w:drawing>
      </w:r>
    </w:p>
    <w:p w14:paraId="6E1A3A4C" w14:textId="77777777" w:rsidR="000321DA" w:rsidRDefault="000321DA" w:rsidP="007B45B8">
      <w:pPr>
        <w:pStyle w:val="Heading3"/>
      </w:pPr>
    </w:p>
    <w:p w14:paraId="7F3B5776" w14:textId="77777777" w:rsidR="004B6267" w:rsidRDefault="004B6267" w:rsidP="007B45B8">
      <w:pPr>
        <w:pStyle w:val="Heading3"/>
      </w:pPr>
      <w:bookmarkStart w:id="19" w:name="_Toc454523276"/>
      <w:r>
        <w:t>Gwynedd</w:t>
      </w:r>
      <w:bookmarkEnd w:id="19"/>
    </w:p>
    <w:p w14:paraId="229752C3" w14:textId="77777777" w:rsidR="00FC1F41" w:rsidRDefault="00FC1F41">
      <w:pPr>
        <w:spacing w:before="0"/>
        <w:jc w:val="left"/>
      </w:pPr>
    </w:p>
    <w:p w14:paraId="224ED749" w14:textId="77777777" w:rsidR="009B1375" w:rsidRDefault="00FC1F41">
      <w:pPr>
        <w:spacing w:before="0"/>
        <w:jc w:val="left"/>
      </w:pPr>
      <w:r w:rsidRPr="00FC1F41">
        <w:rPr>
          <w:noProof/>
        </w:rPr>
        <w:drawing>
          <wp:inline distT="0" distB="0" distL="0" distR="0" wp14:anchorId="3EC84601" wp14:editId="24327BEB">
            <wp:extent cx="5236845" cy="3432175"/>
            <wp:effectExtent l="19050" t="0" r="1905" b="0"/>
            <wp:docPr id="30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43" cstate="print"/>
                    <a:srcRect/>
                    <a:stretch>
                      <a:fillRect/>
                    </a:stretch>
                  </pic:blipFill>
                  <pic:spPr bwMode="auto">
                    <a:xfrm>
                      <a:off x="0" y="0"/>
                      <a:ext cx="5236845" cy="3432175"/>
                    </a:xfrm>
                    <a:prstGeom prst="rect">
                      <a:avLst/>
                    </a:prstGeom>
                    <a:noFill/>
                    <a:ln w="9525">
                      <a:noFill/>
                      <a:miter lim="800000"/>
                      <a:headEnd/>
                      <a:tailEnd/>
                    </a:ln>
                  </pic:spPr>
                </pic:pic>
              </a:graphicData>
            </a:graphic>
          </wp:inline>
        </w:drawing>
      </w:r>
    </w:p>
    <w:p w14:paraId="45A5DA32" w14:textId="77777777" w:rsidR="002826DE" w:rsidRDefault="002826DE">
      <w:pPr>
        <w:spacing w:before="0"/>
        <w:jc w:val="left"/>
      </w:pPr>
    </w:p>
    <w:p w14:paraId="06B07F5E" w14:textId="77777777" w:rsidR="009B1375" w:rsidRDefault="00FC1F41">
      <w:pPr>
        <w:spacing w:before="0"/>
        <w:jc w:val="left"/>
      </w:pPr>
      <w:r w:rsidRPr="00FC1F41">
        <w:rPr>
          <w:noProof/>
        </w:rPr>
        <w:drawing>
          <wp:inline distT="0" distB="0" distL="0" distR="0" wp14:anchorId="3FC89AE5" wp14:editId="0DEB29B2">
            <wp:extent cx="5605145" cy="3396615"/>
            <wp:effectExtent l="19050" t="0" r="0" b="0"/>
            <wp:docPr id="30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44" cstate="print"/>
                    <a:srcRect/>
                    <a:stretch>
                      <a:fillRect/>
                    </a:stretch>
                  </pic:blipFill>
                  <pic:spPr bwMode="auto">
                    <a:xfrm>
                      <a:off x="0" y="0"/>
                      <a:ext cx="5605145" cy="3396615"/>
                    </a:xfrm>
                    <a:prstGeom prst="rect">
                      <a:avLst/>
                    </a:prstGeom>
                    <a:noFill/>
                    <a:ln w="9525">
                      <a:noFill/>
                      <a:miter lim="800000"/>
                      <a:headEnd/>
                      <a:tailEnd/>
                    </a:ln>
                  </pic:spPr>
                </pic:pic>
              </a:graphicData>
            </a:graphic>
          </wp:inline>
        </w:drawing>
      </w:r>
    </w:p>
    <w:p w14:paraId="3C12EC66" w14:textId="77777777" w:rsidR="007B45B8" w:rsidRDefault="007B45B8">
      <w:pPr>
        <w:spacing w:before="0"/>
        <w:jc w:val="left"/>
      </w:pPr>
    </w:p>
    <w:p w14:paraId="3D03E82F" w14:textId="77777777" w:rsidR="007B45B8" w:rsidRDefault="007B45B8">
      <w:pPr>
        <w:spacing w:before="0"/>
        <w:jc w:val="left"/>
      </w:pPr>
    </w:p>
    <w:p w14:paraId="59EF38D3" w14:textId="77777777" w:rsidR="009B1375" w:rsidRDefault="00FC1F41">
      <w:pPr>
        <w:spacing w:before="0"/>
        <w:jc w:val="left"/>
      </w:pPr>
      <w:r w:rsidRPr="00FC1F41">
        <w:rPr>
          <w:noProof/>
        </w:rPr>
        <w:drawing>
          <wp:inline distT="0" distB="0" distL="0" distR="0" wp14:anchorId="11AB57BA" wp14:editId="755127AD">
            <wp:extent cx="5605145" cy="3396615"/>
            <wp:effectExtent l="19050" t="0" r="0" b="0"/>
            <wp:docPr id="30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45" cstate="print"/>
                    <a:srcRect/>
                    <a:stretch>
                      <a:fillRect/>
                    </a:stretch>
                  </pic:blipFill>
                  <pic:spPr bwMode="auto">
                    <a:xfrm>
                      <a:off x="0" y="0"/>
                      <a:ext cx="5605145" cy="3396615"/>
                    </a:xfrm>
                    <a:prstGeom prst="rect">
                      <a:avLst/>
                    </a:prstGeom>
                    <a:noFill/>
                    <a:ln w="9525">
                      <a:noFill/>
                      <a:miter lim="800000"/>
                      <a:headEnd/>
                      <a:tailEnd/>
                    </a:ln>
                  </pic:spPr>
                </pic:pic>
              </a:graphicData>
            </a:graphic>
          </wp:inline>
        </w:drawing>
      </w:r>
    </w:p>
    <w:p w14:paraId="4963EA1E" w14:textId="77777777" w:rsidR="00D41E74" w:rsidRDefault="00D41E74">
      <w:pPr>
        <w:spacing w:before="0"/>
        <w:jc w:val="left"/>
      </w:pPr>
    </w:p>
    <w:p w14:paraId="19195738" w14:textId="77777777" w:rsidR="00D41E74" w:rsidRDefault="00D41E74">
      <w:pPr>
        <w:spacing w:before="0"/>
        <w:jc w:val="left"/>
      </w:pPr>
    </w:p>
    <w:p w14:paraId="7C33BC68" w14:textId="77777777" w:rsidR="004B6267" w:rsidRDefault="004B6267">
      <w:pPr>
        <w:spacing w:before="0"/>
        <w:jc w:val="left"/>
      </w:pPr>
    </w:p>
    <w:p w14:paraId="67CFE368" w14:textId="77777777" w:rsidR="009B1375" w:rsidRDefault="00FC1F41">
      <w:pPr>
        <w:spacing w:before="0"/>
        <w:jc w:val="left"/>
      </w:pPr>
      <w:r w:rsidRPr="00FC1F41">
        <w:rPr>
          <w:noProof/>
        </w:rPr>
        <w:drawing>
          <wp:inline distT="0" distB="0" distL="0" distR="0" wp14:anchorId="456BFF06" wp14:editId="5B2367AA">
            <wp:extent cx="4049395" cy="3396615"/>
            <wp:effectExtent l="0" t="0" r="0" b="0"/>
            <wp:docPr id="30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46" cstate="print"/>
                    <a:srcRect/>
                    <a:stretch>
                      <a:fillRect/>
                    </a:stretch>
                  </pic:blipFill>
                  <pic:spPr bwMode="auto">
                    <a:xfrm>
                      <a:off x="0" y="0"/>
                      <a:ext cx="4049395" cy="3396615"/>
                    </a:xfrm>
                    <a:prstGeom prst="rect">
                      <a:avLst/>
                    </a:prstGeom>
                    <a:noFill/>
                    <a:ln w="9525">
                      <a:noFill/>
                      <a:miter lim="800000"/>
                      <a:headEnd/>
                      <a:tailEnd/>
                    </a:ln>
                  </pic:spPr>
                </pic:pic>
              </a:graphicData>
            </a:graphic>
          </wp:inline>
        </w:drawing>
      </w:r>
    </w:p>
    <w:p w14:paraId="2D53EFEA" w14:textId="77777777" w:rsidR="007B45B8" w:rsidRDefault="007B45B8">
      <w:pPr>
        <w:spacing w:before="0"/>
        <w:jc w:val="left"/>
      </w:pPr>
    </w:p>
    <w:p w14:paraId="0827A367" w14:textId="77777777" w:rsidR="009B1375" w:rsidRDefault="00FC1F41">
      <w:pPr>
        <w:spacing w:before="0"/>
        <w:jc w:val="left"/>
      </w:pPr>
      <w:r w:rsidRPr="00FC1F41">
        <w:rPr>
          <w:noProof/>
        </w:rPr>
        <w:drawing>
          <wp:inline distT="0" distB="0" distL="0" distR="0" wp14:anchorId="784CC078" wp14:editId="3380A206">
            <wp:extent cx="4049395" cy="3396615"/>
            <wp:effectExtent l="0" t="0" r="0" b="0"/>
            <wp:docPr id="30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47" cstate="print"/>
                    <a:srcRect/>
                    <a:stretch>
                      <a:fillRect/>
                    </a:stretch>
                  </pic:blipFill>
                  <pic:spPr bwMode="auto">
                    <a:xfrm>
                      <a:off x="0" y="0"/>
                      <a:ext cx="4049395" cy="3396615"/>
                    </a:xfrm>
                    <a:prstGeom prst="rect">
                      <a:avLst/>
                    </a:prstGeom>
                    <a:noFill/>
                    <a:ln w="9525">
                      <a:noFill/>
                      <a:miter lim="800000"/>
                      <a:headEnd/>
                      <a:tailEnd/>
                    </a:ln>
                  </pic:spPr>
                </pic:pic>
              </a:graphicData>
            </a:graphic>
          </wp:inline>
        </w:drawing>
      </w:r>
    </w:p>
    <w:p w14:paraId="73B44D27" w14:textId="77777777" w:rsidR="00D41E74" w:rsidRDefault="00D41E74">
      <w:pPr>
        <w:spacing w:before="0"/>
        <w:jc w:val="left"/>
      </w:pPr>
    </w:p>
    <w:p w14:paraId="6700CDD9" w14:textId="77777777" w:rsidR="00D41E74" w:rsidRDefault="00D41E74">
      <w:pPr>
        <w:spacing w:before="0"/>
        <w:jc w:val="left"/>
      </w:pPr>
    </w:p>
    <w:p w14:paraId="24E5E144" w14:textId="77777777" w:rsidR="00274C80" w:rsidRDefault="000321DA">
      <w:pPr>
        <w:spacing w:before="0"/>
        <w:jc w:val="left"/>
        <w:rPr>
          <w:b/>
          <w:i/>
          <w:color w:val="629FC2"/>
          <w:szCs w:val="24"/>
        </w:rPr>
      </w:pPr>
      <w:r>
        <w:rPr>
          <w:b/>
          <w:i/>
          <w:noProof/>
          <w:color w:val="629FC2"/>
          <w:szCs w:val="24"/>
        </w:rPr>
        <w:drawing>
          <wp:inline distT="0" distB="0" distL="0" distR="0" wp14:anchorId="68D47F58" wp14:editId="3B263187">
            <wp:extent cx="6100445" cy="5090795"/>
            <wp:effectExtent l="0" t="0" r="0" b="0"/>
            <wp:docPr id="41"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48" cstate="print"/>
                    <a:srcRect/>
                    <a:stretch>
                      <a:fillRect/>
                    </a:stretch>
                  </pic:blipFill>
                  <pic:spPr bwMode="auto">
                    <a:xfrm>
                      <a:off x="0" y="0"/>
                      <a:ext cx="6100445" cy="5090795"/>
                    </a:xfrm>
                    <a:prstGeom prst="rect">
                      <a:avLst/>
                    </a:prstGeom>
                    <a:noFill/>
                    <a:ln w="9525">
                      <a:noFill/>
                      <a:miter lim="800000"/>
                      <a:headEnd/>
                      <a:tailEnd/>
                    </a:ln>
                  </pic:spPr>
                </pic:pic>
              </a:graphicData>
            </a:graphic>
          </wp:inline>
        </w:drawing>
      </w:r>
    </w:p>
    <w:p w14:paraId="21FFA29B" w14:textId="77777777" w:rsidR="00D41E74" w:rsidRDefault="00D41E74">
      <w:pPr>
        <w:spacing w:before="0"/>
        <w:jc w:val="left"/>
        <w:rPr>
          <w:b/>
          <w:i/>
          <w:color w:val="629FC2"/>
          <w:szCs w:val="24"/>
        </w:rPr>
      </w:pPr>
    </w:p>
    <w:p w14:paraId="670DD0EC" w14:textId="77777777" w:rsidR="004B6267" w:rsidRDefault="004B6267" w:rsidP="007B45B8">
      <w:pPr>
        <w:pStyle w:val="Heading3"/>
      </w:pPr>
      <w:bookmarkStart w:id="20" w:name="_Toc454523277"/>
      <w:r>
        <w:t>Conwy</w:t>
      </w:r>
      <w:bookmarkEnd w:id="20"/>
    </w:p>
    <w:p w14:paraId="1814EBEB" w14:textId="77777777" w:rsidR="007B45B8" w:rsidRPr="007B45B8" w:rsidRDefault="007B45B8" w:rsidP="007B45B8"/>
    <w:p w14:paraId="75AB4559" w14:textId="77777777" w:rsidR="002826DE" w:rsidRDefault="00D0174D">
      <w:pPr>
        <w:spacing w:before="0"/>
        <w:jc w:val="left"/>
      </w:pPr>
      <w:r w:rsidRPr="00D0174D">
        <w:rPr>
          <w:noProof/>
        </w:rPr>
        <w:drawing>
          <wp:inline distT="0" distB="0" distL="0" distR="0" wp14:anchorId="4346EAB9" wp14:editId="12A79D84">
            <wp:extent cx="5236845" cy="3432175"/>
            <wp:effectExtent l="19050" t="0" r="1905" b="0"/>
            <wp:docPr id="311"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49" cstate="print"/>
                    <a:srcRect/>
                    <a:stretch>
                      <a:fillRect/>
                    </a:stretch>
                  </pic:blipFill>
                  <pic:spPr bwMode="auto">
                    <a:xfrm>
                      <a:off x="0" y="0"/>
                      <a:ext cx="5236845" cy="3432175"/>
                    </a:xfrm>
                    <a:prstGeom prst="rect">
                      <a:avLst/>
                    </a:prstGeom>
                    <a:noFill/>
                    <a:ln w="9525">
                      <a:noFill/>
                      <a:miter lim="800000"/>
                      <a:headEnd/>
                      <a:tailEnd/>
                    </a:ln>
                  </pic:spPr>
                </pic:pic>
              </a:graphicData>
            </a:graphic>
          </wp:inline>
        </w:drawing>
      </w:r>
    </w:p>
    <w:p w14:paraId="46906343" w14:textId="77777777" w:rsidR="00D41E74" w:rsidRDefault="00D41E74">
      <w:pPr>
        <w:spacing w:before="0"/>
        <w:jc w:val="left"/>
      </w:pPr>
    </w:p>
    <w:p w14:paraId="2C3CEBF7" w14:textId="77777777" w:rsidR="009B1375" w:rsidRDefault="009B1375">
      <w:pPr>
        <w:spacing w:before="0"/>
        <w:jc w:val="left"/>
      </w:pPr>
    </w:p>
    <w:p w14:paraId="3835286A" w14:textId="77777777" w:rsidR="00D41E74" w:rsidRDefault="00D0174D">
      <w:pPr>
        <w:spacing w:before="0"/>
        <w:jc w:val="left"/>
      </w:pPr>
      <w:r w:rsidRPr="00D0174D">
        <w:rPr>
          <w:noProof/>
        </w:rPr>
        <w:drawing>
          <wp:inline distT="0" distB="0" distL="0" distR="0" wp14:anchorId="4352906B" wp14:editId="517B2CF1">
            <wp:extent cx="5605145" cy="3396615"/>
            <wp:effectExtent l="19050" t="0" r="0" b="0"/>
            <wp:docPr id="312"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50" cstate="print"/>
                    <a:srcRect/>
                    <a:stretch>
                      <a:fillRect/>
                    </a:stretch>
                  </pic:blipFill>
                  <pic:spPr bwMode="auto">
                    <a:xfrm>
                      <a:off x="0" y="0"/>
                      <a:ext cx="5605145" cy="3396615"/>
                    </a:xfrm>
                    <a:prstGeom prst="rect">
                      <a:avLst/>
                    </a:prstGeom>
                    <a:noFill/>
                    <a:ln w="9525">
                      <a:noFill/>
                      <a:miter lim="800000"/>
                      <a:headEnd/>
                      <a:tailEnd/>
                    </a:ln>
                  </pic:spPr>
                </pic:pic>
              </a:graphicData>
            </a:graphic>
          </wp:inline>
        </w:drawing>
      </w:r>
    </w:p>
    <w:p w14:paraId="6A5C417F" w14:textId="77777777" w:rsidR="00D41E74" w:rsidRDefault="00D41E74">
      <w:pPr>
        <w:spacing w:before="0"/>
        <w:jc w:val="left"/>
      </w:pPr>
    </w:p>
    <w:p w14:paraId="7049A0EA" w14:textId="77777777" w:rsidR="009B1375" w:rsidRDefault="009B1375">
      <w:pPr>
        <w:spacing w:before="0"/>
        <w:jc w:val="left"/>
      </w:pPr>
    </w:p>
    <w:p w14:paraId="53AF33E8" w14:textId="77777777" w:rsidR="004B6267" w:rsidRDefault="004B6267">
      <w:pPr>
        <w:spacing w:before="0"/>
        <w:jc w:val="left"/>
      </w:pPr>
    </w:p>
    <w:p w14:paraId="036731B6" w14:textId="77777777" w:rsidR="009B1375" w:rsidRDefault="00D0174D">
      <w:pPr>
        <w:spacing w:before="0"/>
        <w:jc w:val="left"/>
      </w:pPr>
      <w:r w:rsidRPr="00D0174D">
        <w:rPr>
          <w:noProof/>
        </w:rPr>
        <w:drawing>
          <wp:inline distT="0" distB="0" distL="0" distR="0" wp14:anchorId="7D77EBBE" wp14:editId="7C9BE230">
            <wp:extent cx="5605145" cy="3396615"/>
            <wp:effectExtent l="19050" t="0" r="0" b="0"/>
            <wp:docPr id="313"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51" cstate="print"/>
                    <a:srcRect/>
                    <a:stretch>
                      <a:fillRect/>
                    </a:stretch>
                  </pic:blipFill>
                  <pic:spPr bwMode="auto">
                    <a:xfrm>
                      <a:off x="0" y="0"/>
                      <a:ext cx="5605145" cy="3396615"/>
                    </a:xfrm>
                    <a:prstGeom prst="rect">
                      <a:avLst/>
                    </a:prstGeom>
                    <a:noFill/>
                    <a:ln w="9525">
                      <a:noFill/>
                      <a:miter lim="800000"/>
                      <a:headEnd/>
                      <a:tailEnd/>
                    </a:ln>
                  </pic:spPr>
                </pic:pic>
              </a:graphicData>
            </a:graphic>
          </wp:inline>
        </w:drawing>
      </w:r>
    </w:p>
    <w:p w14:paraId="28EAD235" w14:textId="77777777" w:rsidR="00D41E74" w:rsidRDefault="00D41E74">
      <w:pPr>
        <w:spacing w:before="0"/>
        <w:jc w:val="left"/>
      </w:pPr>
    </w:p>
    <w:p w14:paraId="538F12D8" w14:textId="77777777" w:rsidR="00D41E74" w:rsidRDefault="00D41E74">
      <w:pPr>
        <w:spacing w:before="0"/>
        <w:jc w:val="left"/>
      </w:pPr>
    </w:p>
    <w:p w14:paraId="32D2CF46" w14:textId="77777777" w:rsidR="00D41E74" w:rsidRDefault="00D41E74">
      <w:pPr>
        <w:spacing w:before="0"/>
        <w:jc w:val="left"/>
      </w:pPr>
    </w:p>
    <w:p w14:paraId="5C666BFF" w14:textId="77777777" w:rsidR="009B1375" w:rsidRDefault="00D0174D">
      <w:pPr>
        <w:spacing w:before="0"/>
        <w:jc w:val="left"/>
      </w:pPr>
      <w:r w:rsidRPr="00D0174D">
        <w:rPr>
          <w:noProof/>
        </w:rPr>
        <w:drawing>
          <wp:inline distT="0" distB="0" distL="0" distR="0" wp14:anchorId="0341498C" wp14:editId="7AAF27F1">
            <wp:extent cx="4049395" cy="3396615"/>
            <wp:effectExtent l="0" t="0" r="0" b="0"/>
            <wp:docPr id="314"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52" cstate="print"/>
                    <a:srcRect/>
                    <a:stretch>
                      <a:fillRect/>
                    </a:stretch>
                  </pic:blipFill>
                  <pic:spPr bwMode="auto">
                    <a:xfrm>
                      <a:off x="0" y="0"/>
                      <a:ext cx="4049395" cy="3396615"/>
                    </a:xfrm>
                    <a:prstGeom prst="rect">
                      <a:avLst/>
                    </a:prstGeom>
                    <a:noFill/>
                    <a:ln w="9525">
                      <a:noFill/>
                      <a:miter lim="800000"/>
                      <a:headEnd/>
                      <a:tailEnd/>
                    </a:ln>
                  </pic:spPr>
                </pic:pic>
              </a:graphicData>
            </a:graphic>
          </wp:inline>
        </w:drawing>
      </w:r>
    </w:p>
    <w:p w14:paraId="6049FEFC" w14:textId="77777777" w:rsidR="004B6267" w:rsidRDefault="004B6267">
      <w:pPr>
        <w:spacing w:before="0"/>
        <w:jc w:val="left"/>
      </w:pPr>
    </w:p>
    <w:p w14:paraId="11C7F23A" w14:textId="77777777" w:rsidR="009B1375" w:rsidRDefault="00D0174D">
      <w:pPr>
        <w:spacing w:before="0"/>
        <w:jc w:val="left"/>
      </w:pPr>
      <w:r w:rsidRPr="00D0174D">
        <w:rPr>
          <w:noProof/>
        </w:rPr>
        <w:drawing>
          <wp:inline distT="0" distB="0" distL="0" distR="0" wp14:anchorId="2C9C4F93" wp14:editId="03A59119">
            <wp:extent cx="4049395" cy="3396615"/>
            <wp:effectExtent l="0" t="0" r="0" b="0"/>
            <wp:docPr id="315"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53" cstate="print"/>
                    <a:srcRect/>
                    <a:stretch>
                      <a:fillRect/>
                    </a:stretch>
                  </pic:blipFill>
                  <pic:spPr bwMode="auto">
                    <a:xfrm>
                      <a:off x="0" y="0"/>
                      <a:ext cx="4049395" cy="3396615"/>
                    </a:xfrm>
                    <a:prstGeom prst="rect">
                      <a:avLst/>
                    </a:prstGeom>
                    <a:noFill/>
                    <a:ln w="9525">
                      <a:noFill/>
                      <a:miter lim="800000"/>
                      <a:headEnd/>
                      <a:tailEnd/>
                    </a:ln>
                  </pic:spPr>
                </pic:pic>
              </a:graphicData>
            </a:graphic>
          </wp:inline>
        </w:drawing>
      </w:r>
    </w:p>
    <w:p w14:paraId="3EA44508" w14:textId="77777777" w:rsidR="00274C80" w:rsidRDefault="00274C80">
      <w:pPr>
        <w:spacing w:before="0"/>
        <w:jc w:val="left"/>
      </w:pPr>
    </w:p>
    <w:p w14:paraId="3EF912F5" w14:textId="77777777" w:rsidR="00D41E74" w:rsidRDefault="00D41E74">
      <w:pPr>
        <w:spacing w:before="0"/>
        <w:jc w:val="left"/>
        <w:rPr>
          <w:b/>
          <w:color w:val="629FC2"/>
          <w:szCs w:val="24"/>
        </w:rPr>
      </w:pPr>
    </w:p>
    <w:p w14:paraId="74590CAE" w14:textId="77777777" w:rsidR="009B1375" w:rsidRDefault="000321DA">
      <w:pPr>
        <w:spacing w:before="0"/>
        <w:jc w:val="left"/>
        <w:rPr>
          <w:b/>
          <w:color w:val="629FC2"/>
          <w:szCs w:val="24"/>
        </w:rPr>
      </w:pPr>
      <w:r>
        <w:rPr>
          <w:b/>
          <w:noProof/>
          <w:color w:val="629FC2"/>
          <w:szCs w:val="24"/>
        </w:rPr>
        <w:drawing>
          <wp:inline distT="0" distB="0" distL="0" distR="0" wp14:anchorId="01BC25A2" wp14:editId="29FC5826">
            <wp:extent cx="6100445" cy="5090795"/>
            <wp:effectExtent l="0" t="0" r="0" b="0"/>
            <wp:docPr id="43"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54" cstate="print"/>
                    <a:srcRect/>
                    <a:stretch>
                      <a:fillRect/>
                    </a:stretch>
                  </pic:blipFill>
                  <pic:spPr bwMode="auto">
                    <a:xfrm>
                      <a:off x="0" y="0"/>
                      <a:ext cx="6100445" cy="5090795"/>
                    </a:xfrm>
                    <a:prstGeom prst="rect">
                      <a:avLst/>
                    </a:prstGeom>
                    <a:noFill/>
                    <a:ln w="9525">
                      <a:noFill/>
                      <a:miter lim="800000"/>
                      <a:headEnd/>
                      <a:tailEnd/>
                    </a:ln>
                  </pic:spPr>
                </pic:pic>
              </a:graphicData>
            </a:graphic>
          </wp:inline>
        </w:drawing>
      </w:r>
    </w:p>
    <w:p w14:paraId="17485A96" w14:textId="77777777" w:rsidR="004B6267" w:rsidRDefault="004B6267" w:rsidP="007B45B8">
      <w:pPr>
        <w:pStyle w:val="Heading3"/>
      </w:pPr>
      <w:bookmarkStart w:id="21" w:name="_Toc454523278"/>
      <w:r>
        <w:t>Denbighshire</w:t>
      </w:r>
      <w:bookmarkEnd w:id="21"/>
    </w:p>
    <w:p w14:paraId="4DC7EB35" w14:textId="77777777" w:rsidR="007B45B8" w:rsidRPr="007B45B8" w:rsidRDefault="007B45B8" w:rsidP="007B45B8"/>
    <w:p w14:paraId="09972B5F" w14:textId="77777777" w:rsidR="002826DE" w:rsidRDefault="00B97B50">
      <w:pPr>
        <w:spacing w:before="0"/>
        <w:jc w:val="left"/>
      </w:pPr>
      <w:r w:rsidRPr="00B97B50">
        <w:rPr>
          <w:noProof/>
        </w:rPr>
        <w:drawing>
          <wp:inline distT="0" distB="0" distL="0" distR="0" wp14:anchorId="50CE684C" wp14:editId="198408D3">
            <wp:extent cx="5236845" cy="3432175"/>
            <wp:effectExtent l="19050" t="0" r="1905" b="0"/>
            <wp:docPr id="316"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55" cstate="print"/>
                    <a:srcRect/>
                    <a:stretch>
                      <a:fillRect/>
                    </a:stretch>
                  </pic:blipFill>
                  <pic:spPr bwMode="auto">
                    <a:xfrm>
                      <a:off x="0" y="0"/>
                      <a:ext cx="5236845" cy="3432175"/>
                    </a:xfrm>
                    <a:prstGeom prst="rect">
                      <a:avLst/>
                    </a:prstGeom>
                    <a:noFill/>
                    <a:ln w="9525">
                      <a:noFill/>
                      <a:miter lim="800000"/>
                      <a:headEnd/>
                      <a:tailEnd/>
                    </a:ln>
                  </pic:spPr>
                </pic:pic>
              </a:graphicData>
            </a:graphic>
          </wp:inline>
        </w:drawing>
      </w:r>
    </w:p>
    <w:p w14:paraId="07678A32" w14:textId="77777777" w:rsidR="005A5150" w:rsidRDefault="005A5150">
      <w:pPr>
        <w:spacing w:before="0"/>
        <w:jc w:val="left"/>
      </w:pPr>
    </w:p>
    <w:p w14:paraId="2A2D59DC" w14:textId="77777777" w:rsidR="009B1375" w:rsidRDefault="009B1375">
      <w:pPr>
        <w:spacing w:before="0"/>
        <w:jc w:val="left"/>
      </w:pPr>
    </w:p>
    <w:p w14:paraId="28DD2185" w14:textId="77777777" w:rsidR="00581BED" w:rsidRDefault="00B97B50">
      <w:pPr>
        <w:spacing w:before="0"/>
        <w:jc w:val="left"/>
      </w:pPr>
      <w:r w:rsidRPr="00B97B50">
        <w:rPr>
          <w:noProof/>
        </w:rPr>
        <w:drawing>
          <wp:inline distT="0" distB="0" distL="0" distR="0" wp14:anchorId="795338A0" wp14:editId="08B05840">
            <wp:extent cx="5605145" cy="3396615"/>
            <wp:effectExtent l="19050" t="0" r="0" b="0"/>
            <wp:docPr id="317"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56" cstate="print"/>
                    <a:srcRect/>
                    <a:stretch>
                      <a:fillRect/>
                    </a:stretch>
                  </pic:blipFill>
                  <pic:spPr bwMode="auto">
                    <a:xfrm>
                      <a:off x="0" y="0"/>
                      <a:ext cx="5605145" cy="3396615"/>
                    </a:xfrm>
                    <a:prstGeom prst="rect">
                      <a:avLst/>
                    </a:prstGeom>
                    <a:noFill/>
                    <a:ln w="9525">
                      <a:noFill/>
                      <a:miter lim="800000"/>
                      <a:headEnd/>
                      <a:tailEnd/>
                    </a:ln>
                  </pic:spPr>
                </pic:pic>
              </a:graphicData>
            </a:graphic>
          </wp:inline>
        </w:drawing>
      </w:r>
    </w:p>
    <w:p w14:paraId="465BA190" w14:textId="77777777" w:rsidR="00581BED" w:rsidRDefault="00581BED">
      <w:pPr>
        <w:spacing w:before="0"/>
        <w:jc w:val="left"/>
      </w:pPr>
    </w:p>
    <w:p w14:paraId="4451FEA2" w14:textId="77777777" w:rsidR="00B97B50" w:rsidRDefault="00B97B50">
      <w:pPr>
        <w:spacing w:before="0"/>
        <w:jc w:val="left"/>
      </w:pPr>
    </w:p>
    <w:p w14:paraId="18A26738" w14:textId="77777777" w:rsidR="009B1375" w:rsidRDefault="00B97B50">
      <w:pPr>
        <w:spacing w:before="0"/>
        <w:jc w:val="left"/>
      </w:pPr>
      <w:r w:rsidRPr="00B97B50">
        <w:rPr>
          <w:noProof/>
        </w:rPr>
        <w:drawing>
          <wp:inline distT="0" distB="0" distL="0" distR="0" wp14:anchorId="7036481E" wp14:editId="6D79A1EE">
            <wp:extent cx="5605145" cy="3396615"/>
            <wp:effectExtent l="19050" t="0" r="0" b="0"/>
            <wp:docPr id="318"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57" cstate="print"/>
                    <a:srcRect/>
                    <a:stretch>
                      <a:fillRect/>
                    </a:stretch>
                  </pic:blipFill>
                  <pic:spPr bwMode="auto">
                    <a:xfrm>
                      <a:off x="0" y="0"/>
                      <a:ext cx="5605145" cy="3396615"/>
                    </a:xfrm>
                    <a:prstGeom prst="rect">
                      <a:avLst/>
                    </a:prstGeom>
                    <a:noFill/>
                    <a:ln w="9525">
                      <a:noFill/>
                      <a:miter lim="800000"/>
                      <a:headEnd/>
                      <a:tailEnd/>
                    </a:ln>
                  </pic:spPr>
                </pic:pic>
              </a:graphicData>
            </a:graphic>
          </wp:inline>
        </w:drawing>
      </w:r>
    </w:p>
    <w:p w14:paraId="295E8512" w14:textId="77777777" w:rsidR="004B6267" w:rsidRDefault="004B6267">
      <w:pPr>
        <w:spacing w:before="0"/>
        <w:jc w:val="left"/>
      </w:pPr>
    </w:p>
    <w:p w14:paraId="2A23C015" w14:textId="77777777" w:rsidR="00581BED" w:rsidRDefault="00581BED">
      <w:pPr>
        <w:spacing w:before="0"/>
        <w:jc w:val="left"/>
      </w:pPr>
    </w:p>
    <w:p w14:paraId="388CB67A" w14:textId="77777777" w:rsidR="00581BED" w:rsidRDefault="00581BED">
      <w:pPr>
        <w:spacing w:before="0"/>
        <w:jc w:val="left"/>
      </w:pPr>
    </w:p>
    <w:p w14:paraId="09413FCA" w14:textId="77777777" w:rsidR="009B1375" w:rsidRDefault="00B97B50">
      <w:pPr>
        <w:spacing w:before="0"/>
        <w:jc w:val="left"/>
      </w:pPr>
      <w:r w:rsidRPr="00B97B50">
        <w:rPr>
          <w:noProof/>
        </w:rPr>
        <w:drawing>
          <wp:inline distT="0" distB="0" distL="0" distR="0" wp14:anchorId="6E460B30" wp14:editId="102827A7">
            <wp:extent cx="4049395" cy="3396615"/>
            <wp:effectExtent l="0" t="0" r="0" b="0"/>
            <wp:docPr id="319"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58" cstate="print"/>
                    <a:srcRect/>
                    <a:stretch>
                      <a:fillRect/>
                    </a:stretch>
                  </pic:blipFill>
                  <pic:spPr bwMode="auto">
                    <a:xfrm>
                      <a:off x="0" y="0"/>
                      <a:ext cx="4049395" cy="3396615"/>
                    </a:xfrm>
                    <a:prstGeom prst="rect">
                      <a:avLst/>
                    </a:prstGeom>
                    <a:noFill/>
                    <a:ln w="9525">
                      <a:noFill/>
                      <a:miter lim="800000"/>
                      <a:headEnd/>
                      <a:tailEnd/>
                    </a:ln>
                  </pic:spPr>
                </pic:pic>
              </a:graphicData>
            </a:graphic>
          </wp:inline>
        </w:drawing>
      </w:r>
    </w:p>
    <w:p w14:paraId="2738D737" w14:textId="77777777" w:rsidR="00B97B50" w:rsidRDefault="00B97B50">
      <w:pPr>
        <w:spacing w:before="0"/>
        <w:jc w:val="left"/>
      </w:pPr>
    </w:p>
    <w:p w14:paraId="4AA5209D" w14:textId="77777777" w:rsidR="00B97B50" w:rsidRDefault="00B97B50">
      <w:pPr>
        <w:spacing w:before="0"/>
        <w:jc w:val="left"/>
      </w:pPr>
    </w:p>
    <w:p w14:paraId="3BE0F363" w14:textId="77777777" w:rsidR="009B1375" w:rsidRDefault="00B97B50">
      <w:pPr>
        <w:spacing w:before="0"/>
        <w:jc w:val="left"/>
      </w:pPr>
      <w:r w:rsidRPr="00B97B50">
        <w:rPr>
          <w:noProof/>
        </w:rPr>
        <w:drawing>
          <wp:inline distT="0" distB="0" distL="0" distR="0" wp14:anchorId="6F85E4D7" wp14:editId="7EA90EA1">
            <wp:extent cx="4049395" cy="3396615"/>
            <wp:effectExtent l="0" t="0" r="0" b="0"/>
            <wp:docPr id="65"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59" cstate="print"/>
                    <a:srcRect/>
                    <a:stretch>
                      <a:fillRect/>
                    </a:stretch>
                  </pic:blipFill>
                  <pic:spPr bwMode="auto">
                    <a:xfrm>
                      <a:off x="0" y="0"/>
                      <a:ext cx="4049395" cy="3396615"/>
                    </a:xfrm>
                    <a:prstGeom prst="rect">
                      <a:avLst/>
                    </a:prstGeom>
                    <a:noFill/>
                    <a:ln w="9525">
                      <a:noFill/>
                      <a:miter lim="800000"/>
                      <a:headEnd/>
                      <a:tailEnd/>
                    </a:ln>
                  </pic:spPr>
                </pic:pic>
              </a:graphicData>
            </a:graphic>
          </wp:inline>
        </w:drawing>
      </w:r>
    </w:p>
    <w:p w14:paraId="3FE5FA53" w14:textId="77777777" w:rsidR="00274C80" w:rsidRDefault="00274C80">
      <w:pPr>
        <w:spacing w:before="0"/>
        <w:jc w:val="left"/>
      </w:pPr>
    </w:p>
    <w:p w14:paraId="74C1286D" w14:textId="77777777" w:rsidR="00581BED" w:rsidRDefault="00581BED">
      <w:pPr>
        <w:spacing w:before="0"/>
        <w:jc w:val="left"/>
        <w:rPr>
          <w:b/>
          <w:i/>
          <w:color w:val="629FC2"/>
          <w:szCs w:val="24"/>
        </w:rPr>
      </w:pPr>
    </w:p>
    <w:p w14:paraId="3138DB7A" w14:textId="77777777" w:rsidR="00581BED" w:rsidRDefault="00581BED">
      <w:pPr>
        <w:spacing w:before="0"/>
        <w:jc w:val="left"/>
        <w:rPr>
          <w:b/>
          <w:i/>
          <w:color w:val="629FC2"/>
          <w:szCs w:val="24"/>
        </w:rPr>
      </w:pPr>
    </w:p>
    <w:p w14:paraId="6D48B727" w14:textId="77777777" w:rsidR="00274C80" w:rsidRDefault="000321DA">
      <w:pPr>
        <w:spacing w:before="0"/>
        <w:jc w:val="left"/>
        <w:rPr>
          <w:b/>
          <w:i/>
          <w:color w:val="629FC2"/>
          <w:szCs w:val="24"/>
        </w:rPr>
      </w:pPr>
      <w:r>
        <w:rPr>
          <w:b/>
          <w:i/>
          <w:noProof/>
          <w:color w:val="629FC2"/>
          <w:szCs w:val="24"/>
        </w:rPr>
        <w:drawing>
          <wp:inline distT="0" distB="0" distL="0" distR="0" wp14:anchorId="36A32083" wp14:editId="2B231C54">
            <wp:extent cx="6100445" cy="5090795"/>
            <wp:effectExtent l="0" t="0" r="0" b="0"/>
            <wp:docPr id="44"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60" cstate="print"/>
                    <a:srcRect/>
                    <a:stretch>
                      <a:fillRect/>
                    </a:stretch>
                  </pic:blipFill>
                  <pic:spPr bwMode="auto">
                    <a:xfrm>
                      <a:off x="0" y="0"/>
                      <a:ext cx="6100445" cy="5090795"/>
                    </a:xfrm>
                    <a:prstGeom prst="rect">
                      <a:avLst/>
                    </a:prstGeom>
                    <a:noFill/>
                    <a:ln w="9525">
                      <a:noFill/>
                      <a:miter lim="800000"/>
                      <a:headEnd/>
                      <a:tailEnd/>
                    </a:ln>
                  </pic:spPr>
                </pic:pic>
              </a:graphicData>
            </a:graphic>
          </wp:inline>
        </w:drawing>
      </w:r>
    </w:p>
    <w:p w14:paraId="19A73939" w14:textId="77777777" w:rsidR="004B6267" w:rsidRDefault="004B6267" w:rsidP="007B45B8">
      <w:pPr>
        <w:pStyle w:val="Heading3"/>
      </w:pPr>
      <w:bookmarkStart w:id="22" w:name="_Toc454523279"/>
      <w:r>
        <w:t>Flintshire</w:t>
      </w:r>
      <w:bookmarkEnd w:id="22"/>
    </w:p>
    <w:p w14:paraId="3F4B0278" w14:textId="77777777" w:rsidR="005A5150" w:rsidRDefault="005A5150">
      <w:pPr>
        <w:spacing w:before="0"/>
        <w:jc w:val="left"/>
      </w:pPr>
    </w:p>
    <w:p w14:paraId="3BAA895D" w14:textId="77777777" w:rsidR="009B1375" w:rsidRDefault="00B97B50">
      <w:pPr>
        <w:spacing w:before="0"/>
        <w:jc w:val="left"/>
      </w:pPr>
      <w:r w:rsidRPr="00B97B50">
        <w:rPr>
          <w:noProof/>
        </w:rPr>
        <w:drawing>
          <wp:inline distT="0" distB="0" distL="0" distR="0" wp14:anchorId="7D029B14" wp14:editId="680442ED">
            <wp:extent cx="5236845" cy="3432175"/>
            <wp:effectExtent l="19050" t="0" r="1905" b="0"/>
            <wp:docPr id="66"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61" cstate="print"/>
                    <a:srcRect/>
                    <a:stretch>
                      <a:fillRect/>
                    </a:stretch>
                  </pic:blipFill>
                  <pic:spPr bwMode="auto">
                    <a:xfrm>
                      <a:off x="0" y="0"/>
                      <a:ext cx="5236845" cy="3432175"/>
                    </a:xfrm>
                    <a:prstGeom prst="rect">
                      <a:avLst/>
                    </a:prstGeom>
                    <a:noFill/>
                    <a:ln w="9525">
                      <a:noFill/>
                      <a:miter lim="800000"/>
                      <a:headEnd/>
                      <a:tailEnd/>
                    </a:ln>
                  </pic:spPr>
                </pic:pic>
              </a:graphicData>
            </a:graphic>
          </wp:inline>
        </w:drawing>
      </w:r>
    </w:p>
    <w:p w14:paraId="18649179" w14:textId="77777777" w:rsidR="00581BED" w:rsidRDefault="00581BED">
      <w:pPr>
        <w:spacing w:before="0"/>
        <w:jc w:val="left"/>
      </w:pPr>
    </w:p>
    <w:p w14:paraId="652D9CE1" w14:textId="77777777" w:rsidR="00581BED" w:rsidRDefault="00581BED">
      <w:pPr>
        <w:spacing w:before="0"/>
        <w:jc w:val="left"/>
      </w:pPr>
    </w:p>
    <w:p w14:paraId="21E86059" w14:textId="77777777" w:rsidR="009B1375" w:rsidRDefault="00B97B50">
      <w:pPr>
        <w:spacing w:before="0"/>
        <w:jc w:val="left"/>
      </w:pPr>
      <w:r w:rsidRPr="00B97B50">
        <w:rPr>
          <w:noProof/>
        </w:rPr>
        <w:drawing>
          <wp:inline distT="0" distB="0" distL="0" distR="0" wp14:anchorId="06887743" wp14:editId="3C53EDCD">
            <wp:extent cx="5605145" cy="3324860"/>
            <wp:effectExtent l="19050" t="0" r="0" b="0"/>
            <wp:docPr id="67"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62" cstate="print"/>
                    <a:srcRect/>
                    <a:stretch>
                      <a:fillRect/>
                    </a:stretch>
                  </pic:blipFill>
                  <pic:spPr bwMode="auto">
                    <a:xfrm>
                      <a:off x="0" y="0"/>
                      <a:ext cx="5605145" cy="3324860"/>
                    </a:xfrm>
                    <a:prstGeom prst="rect">
                      <a:avLst/>
                    </a:prstGeom>
                    <a:noFill/>
                    <a:ln w="9525">
                      <a:noFill/>
                      <a:miter lim="800000"/>
                      <a:headEnd/>
                      <a:tailEnd/>
                    </a:ln>
                  </pic:spPr>
                </pic:pic>
              </a:graphicData>
            </a:graphic>
          </wp:inline>
        </w:drawing>
      </w:r>
    </w:p>
    <w:p w14:paraId="6AC4EC6E" w14:textId="77777777" w:rsidR="004B6267" w:rsidRDefault="004B6267">
      <w:pPr>
        <w:spacing w:before="0"/>
        <w:jc w:val="left"/>
      </w:pPr>
    </w:p>
    <w:p w14:paraId="1FAF1759" w14:textId="77777777" w:rsidR="00B97B50" w:rsidRDefault="00B97B50">
      <w:pPr>
        <w:spacing w:before="0"/>
        <w:jc w:val="left"/>
      </w:pPr>
    </w:p>
    <w:p w14:paraId="1B1F6DA7" w14:textId="77777777" w:rsidR="009B1375" w:rsidRDefault="00B97B50">
      <w:pPr>
        <w:spacing w:before="0"/>
        <w:jc w:val="left"/>
      </w:pPr>
      <w:r w:rsidRPr="00B97B50">
        <w:rPr>
          <w:noProof/>
        </w:rPr>
        <w:drawing>
          <wp:inline distT="0" distB="0" distL="0" distR="0" wp14:anchorId="7AD6AE9B" wp14:editId="18F5680C">
            <wp:extent cx="5605145" cy="3324860"/>
            <wp:effectExtent l="19050" t="0" r="0" b="0"/>
            <wp:docPr id="68"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63" cstate="print"/>
                    <a:srcRect/>
                    <a:stretch>
                      <a:fillRect/>
                    </a:stretch>
                  </pic:blipFill>
                  <pic:spPr bwMode="auto">
                    <a:xfrm>
                      <a:off x="0" y="0"/>
                      <a:ext cx="5605145" cy="3324860"/>
                    </a:xfrm>
                    <a:prstGeom prst="rect">
                      <a:avLst/>
                    </a:prstGeom>
                    <a:noFill/>
                    <a:ln w="9525">
                      <a:noFill/>
                      <a:miter lim="800000"/>
                      <a:headEnd/>
                      <a:tailEnd/>
                    </a:ln>
                  </pic:spPr>
                </pic:pic>
              </a:graphicData>
            </a:graphic>
          </wp:inline>
        </w:drawing>
      </w:r>
    </w:p>
    <w:p w14:paraId="1FBE5B9D" w14:textId="77777777" w:rsidR="00581BED" w:rsidRDefault="00581BED">
      <w:pPr>
        <w:spacing w:before="0"/>
        <w:jc w:val="left"/>
      </w:pPr>
    </w:p>
    <w:p w14:paraId="64CD557F" w14:textId="77777777" w:rsidR="00581BED" w:rsidRDefault="00581BED">
      <w:pPr>
        <w:spacing w:before="0"/>
        <w:jc w:val="left"/>
      </w:pPr>
    </w:p>
    <w:p w14:paraId="3455E392" w14:textId="77777777" w:rsidR="009B1375" w:rsidRDefault="00B97B50">
      <w:pPr>
        <w:spacing w:before="0"/>
        <w:jc w:val="left"/>
      </w:pPr>
      <w:r w:rsidRPr="00B97B50">
        <w:rPr>
          <w:noProof/>
        </w:rPr>
        <w:drawing>
          <wp:inline distT="0" distB="0" distL="0" distR="0" wp14:anchorId="19A55207" wp14:editId="76489CD3">
            <wp:extent cx="4037330" cy="3324860"/>
            <wp:effectExtent l="0" t="0" r="0" b="0"/>
            <wp:docPr id="69"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a:blip r:embed="rId64" cstate="print"/>
                    <a:srcRect/>
                    <a:stretch>
                      <a:fillRect/>
                    </a:stretch>
                  </pic:blipFill>
                  <pic:spPr bwMode="auto">
                    <a:xfrm>
                      <a:off x="0" y="0"/>
                      <a:ext cx="4037330" cy="3324860"/>
                    </a:xfrm>
                    <a:prstGeom prst="rect">
                      <a:avLst/>
                    </a:prstGeom>
                    <a:noFill/>
                    <a:ln w="9525">
                      <a:noFill/>
                      <a:miter lim="800000"/>
                      <a:headEnd/>
                      <a:tailEnd/>
                    </a:ln>
                  </pic:spPr>
                </pic:pic>
              </a:graphicData>
            </a:graphic>
          </wp:inline>
        </w:drawing>
      </w:r>
    </w:p>
    <w:p w14:paraId="5E082A3C" w14:textId="77777777" w:rsidR="004B6267" w:rsidRDefault="004B6267">
      <w:pPr>
        <w:spacing w:before="0"/>
        <w:jc w:val="left"/>
      </w:pPr>
    </w:p>
    <w:p w14:paraId="7A492399" w14:textId="77777777" w:rsidR="009B1375" w:rsidRDefault="00AB1F65">
      <w:pPr>
        <w:spacing w:before="0"/>
        <w:jc w:val="left"/>
      </w:pPr>
      <w:r w:rsidRPr="00AB1F65">
        <w:rPr>
          <w:noProof/>
        </w:rPr>
        <w:drawing>
          <wp:inline distT="0" distB="0" distL="0" distR="0" wp14:anchorId="5AB53307" wp14:editId="74736E6E">
            <wp:extent cx="4037330" cy="3324860"/>
            <wp:effectExtent l="0" t="0" r="0" b="0"/>
            <wp:docPr id="70"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65" cstate="print"/>
                    <a:srcRect/>
                    <a:stretch>
                      <a:fillRect/>
                    </a:stretch>
                  </pic:blipFill>
                  <pic:spPr bwMode="auto">
                    <a:xfrm>
                      <a:off x="0" y="0"/>
                      <a:ext cx="4037330" cy="3324860"/>
                    </a:xfrm>
                    <a:prstGeom prst="rect">
                      <a:avLst/>
                    </a:prstGeom>
                    <a:noFill/>
                    <a:ln w="9525">
                      <a:noFill/>
                      <a:miter lim="800000"/>
                      <a:headEnd/>
                      <a:tailEnd/>
                    </a:ln>
                  </pic:spPr>
                </pic:pic>
              </a:graphicData>
            </a:graphic>
          </wp:inline>
        </w:drawing>
      </w:r>
    </w:p>
    <w:p w14:paraId="62E7A2AF" w14:textId="77777777" w:rsidR="004B6267" w:rsidRDefault="004B6267">
      <w:pPr>
        <w:spacing w:before="0"/>
        <w:jc w:val="left"/>
      </w:pPr>
    </w:p>
    <w:p w14:paraId="6B590863" w14:textId="77777777" w:rsidR="00581BED" w:rsidRDefault="00581BED">
      <w:pPr>
        <w:spacing w:before="0"/>
        <w:jc w:val="left"/>
      </w:pPr>
    </w:p>
    <w:p w14:paraId="51A39E9F" w14:textId="77777777" w:rsidR="00581BED" w:rsidRDefault="00581BED">
      <w:pPr>
        <w:spacing w:before="0"/>
        <w:jc w:val="left"/>
      </w:pPr>
    </w:p>
    <w:p w14:paraId="0D091FE4" w14:textId="77777777" w:rsidR="004B6267" w:rsidRDefault="000321DA">
      <w:pPr>
        <w:spacing w:before="0"/>
        <w:jc w:val="left"/>
      </w:pPr>
      <w:r>
        <w:rPr>
          <w:noProof/>
        </w:rPr>
        <w:drawing>
          <wp:inline distT="0" distB="0" distL="0" distR="0" wp14:anchorId="0B605877" wp14:editId="0A2E934B">
            <wp:extent cx="6100445" cy="5090795"/>
            <wp:effectExtent l="0" t="0" r="0" b="0"/>
            <wp:docPr id="45"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66" cstate="print"/>
                    <a:srcRect/>
                    <a:stretch>
                      <a:fillRect/>
                    </a:stretch>
                  </pic:blipFill>
                  <pic:spPr bwMode="auto">
                    <a:xfrm>
                      <a:off x="0" y="0"/>
                      <a:ext cx="6100445" cy="5090795"/>
                    </a:xfrm>
                    <a:prstGeom prst="rect">
                      <a:avLst/>
                    </a:prstGeom>
                    <a:noFill/>
                    <a:ln w="9525">
                      <a:noFill/>
                      <a:miter lim="800000"/>
                      <a:headEnd/>
                      <a:tailEnd/>
                    </a:ln>
                  </pic:spPr>
                </pic:pic>
              </a:graphicData>
            </a:graphic>
          </wp:inline>
        </w:drawing>
      </w:r>
    </w:p>
    <w:p w14:paraId="32193769" w14:textId="77777777" w:rsidR="000321DA" w:rsidRDefault="000321DA">
      <w:pPr>
        <w:spacing w:before="0"/>
        <w:jc w:val="left"/>
      </w:pPr>
    </w:p>
    <w:p w14:paraId="0C6F78DC" w14:textId="77777777" w:rsidR="004B6267" w:rsidRDefault="004B6267" w:rsidP="007B45B8">
      <w:pPr>
        <w:pStyle w:val="Heading3"/>
      </w:pPr>
      <w:bookmarkStart w:id="23" w:name="_Toc454523280"/>
      <w:r w:rsidRPr="0072534E">
        <w:t>Wrexham</w:t>
      </w:r>
      <w:bookmarkEnd w:id="23"/>
    </w:p>
    <w:p w14:paraId="2B7C4EDD" w14:textId="77777777" w:rsidR="002826DE" w:rsidRDefault="002826DE">
      <w:pPr>
        <w:spacing w:before="0"/>
        <w:jc w:val="left"/>
      </w:pPr>
    </w:p>
    <w:p w14:paraId="5AEA3DF0" w14:textId="77777777" w:rsidR="009B1375" w:rsidRDefault="00AB1F65">
      <w:pPr>
        <w:spacing w:before="0"/>
        <w:jc w:val="left"/>
      </w:pPr>
      <w:r w:rsidRPr="00AB1F65">
        <w:rPr>
          <w:noProof/>
        </w:rPr>
        <w:drawing>
          <wp:inline distT="0" distB="0" distL="0" distR="0" wp14:anchorId="37D5515B" wp14:editId="0D9ED0E0">
            <wp:extent cx="5236845" cy="3432175"/>
            <wp:effectExtent l="19050" t="0" r="1905" b="0"/>
            <wp:docPr id="71"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pic:cNvPicPr>
                      <a:picLocks noChangeAspect="1" noChangeArrowheads="1"/>
                    </pic:cNvPicPr>
                  </pic:nvPicPr>
                  <pic:blipFill>
                    <a:blip r:embed="rId67" cstate="print"/>
                    <a:srcRect/>
                    <a:stretch>
                      <a:fillRect/>
                    </a:stretch>
                  </pic:blipFill>
                  <pic:spPr bwMode="auto">
                    <a:xfrm>
                      <a:off x="0" y="0"/>
                      <a:ext cx="5236845" cy="3432175"/>
                    </a:xfrm>
                    <a:prstGeom prst="rect">
                      <a:avLst/>
                    </a:prstGeom>
                    <a:noFill/>
                    <a:ln w="9525">
                      <a:noFill/>
                      <a:miter lim="800000"/>
                      <a:headEnd/>
                      <a:tailEnd/>
                    </a:ln>
                  </pic:spPr>
                </pic:pic>
              </a:graphicData>
            </a:graphic>
          </wp:inline>
        </w:drawing>
      </w:r>
    </w:p>
    <w:p w14:paraId="67570F3B" w14:textId="77777777" w:rsidR="004B6267" w:rsidRDefault="004B6267">
      <w:pPr>
        <w:spacing w:before="0"/>
        <w:jc w:val="left"/>
      </w:pPr>
    </w:p>
    <w:p w14:paraId="11F02B9E" w14:textId="77777777" w:rsidR="00581BED" w:rsidRDefault="00581BED">
      <w:pPr>
        <w:spacing w:before="0"/>
        <w:jc w:val="left"/>
      </w:pPr>
    </w:p>
    <w:p w14:paraId="45C6166D" w14:textId="77777777" w:rsidR="00581BED" w:rsidRDefault="00581BED">
      <w:pPr>
        <w:spacing w:before="0"/>
        <w:jc w:val="left"/>
      </w:pPr>
    </w:p>
    <w:p w14:paraId="5B573F1E" w14:textId="77777777" w:rsidR="009B1375" w:rsidRDefault="00AB1F65">
      <w:pPr>
        <w:spacing w:before="0"/>
        <w:jc w:val="left"/>
      </w:pPr>
      <w:r w:rsidRPr="00AB1F65">
        <w:rPr>
          <w:noProof/>
        </w:rPr>
        <w:drawing>
          <wp:inline distT="0" distB="0" distL="0" distR="0" wp14:anchorId="20BFD96C" wp14:editId="7B04D8FA">
            <wp:extent cx="5605145" cy="3324860"/>
            <wp:effectExtent l="19050" t="0" r="0" b="0"/>
            <wp:docPr id="72"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pic:cNvPicPr>
                      <a:picLocks noChangeAspect="1" noChangeArrowheads="1"/>
                    </pic:cNvPicPr>
                  </pic:nvPicPr>
                  <pic:blipFill>
                    <a:blip r:embed="rId68" cstate="print"/>
                    <a:srcRect/>
                    <a:stretch>
                      <a:fillRect/>
                    </a:stretch>
                  </pic:blipFill>
                  <pic:spPr bwMode="auto">
                    <a:xfrm>
                      <a:off x="0" y="0"/>
                      <a:ext cx="5605145" cy="3324860"/>
                    </a:xfrm>
                    <a:prstGeom prst="rect">
                      <a:avLst/>
                    </a:prstGeom>
                    <a:noFill/>
                    <a:ln w="9525">
                      <a:noFill/>
                      <a:miter lim="800000"/>
                      <a:headEnd/>
                      <a:tailEnd/>
                    </a:ln>
                  </pic:spPr>
                </pic:pic>
              </a:graphicData>
            </a:graphic>
          </wp:inline>
        </w:drawing>
      </w:r>
    </w:p>
    <w:p w14:paraId="3D1D54D7" w14:textId="77777777" w:rsidR="007B45B8" w:rsidRDefault="007B45B8">
      <w:pPr>
        <w:spacing w:before="0"/>
        <w:jc w:val="left"/>
      </w:pPr>
    </w:p>
    <w:p w14:paraId="294C8802" w14:textId="77777777" w:rsidR="00AB1F65" w:rsidRDefault="00AB1F65">
      <w:pPr>
        <w:spacing w:before="0"/>
        <w:jc w:val="left"/>
      </w:pPr>
    </w:p>
    <w:p w14:paraId="780A8EA3" w14:textId="77777777" w:rsidR="009B1375" w:rsidRDefault="00AB1F65">
      <w:pPr>
        <w:spacing w:before="0"/>
        <w:jc w:val="left"/>
      </w:pPr>
      <w:r w:rsidRPr="00AB1F65">
        <w:rPr>
          <w:noProof/>
        </w:rPr>
        <w:drawing>
          <wp:inline distT="0" distB="0" distL="0" distR="0" wp14:anchorId="0404D95F" wp14:editId="4913D060">
            <wp:extent cx="5605145" cy="3324860"/>
            <wp:effectExtent l="19050" t="0" r="0" b="0"/>
            <wp:docPr id="73"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a:blip r:embed="rId69" cstate="print"/>
                    <a:srcRect/>
                    <a:stretch>
                      <a:fillRect/>
                    </a:stretch>
                  </pic:blipFill>
                  <pic:spPr bwMode="auto">
                    <a:xfrm>
                      <a:off x="0" y="0"/>
                      <a:ext cx="5605145" cy="3324860"/>
                    </a:xfrm>
                    <a:prstGeom prst="rect">
                      <a:avLst/>
                    </a:prstGeom>
                    <a:noFill/>
                    <a:ln w="9525">
                      <a:noFill/>
                      <a:miter lim="800000"/>
                      <a:headEnd/>
                      <a:tailEnd/>
                    </a:ln>
                  </pic:spPr>
                </pic:pic>
              </a:graphicData>
            </a:graphic>
          </wp:inline>
        </w:drawing>
      </w:r>
    </w:p>
    <w:p w14:paraId="480F0238" w14:textId="77777777" w:rsidR="004B6267" w:rsidRDefault="004B6267">
      <w:pPr>
        <w:spacing w:before="0"/>
        <w:jc w:val="left"/>
      </w:pPr>
    </w:p>
    <w:p w14:paraId="02D4F3B1" w14:textId="77777777" w:rsidR="00581BED" w:rsidRDefault="00581BED">
      <w:pPr>
        <w:spacing w:before="0"/>
        <w:jc w:val="left"/>
      </w:pPr>
    </w:p>
    <w:p w14:paraId="3E957C82" w14:textId="77777777" w:rsidR="00581BED" w:rsidRDefault="00581BED">
      <w:pPr>
        <w:spacing w:before="0"/>
        <w:jc w:val="left"/>
      </w:pPr>
    </w:p>
    <w:p w14:paraId="07D64B58" w14:textId="77777777" w:rsidR="00A45F01" w:rsidRDefault="00A45F01">
      <w:pPr>
        <w:spacing w:before="0"/>
        <w:jc w:val="left"/>
      </w:pPr>
    </w:p>
    <w:p w14:paraId="4315175B" w14:textId="77777777" w:rsidR="00A45F01" w:rsidRDefault="00A45F01">
      <w:pPr>
        <w:spacing w:before="0"/>
        <w:jc w:val="left"/>
      </w:pPr>
    </w:p>
    <w:p w14:paraId="1B2DD43B" w14:textId="77777777" w:rsidR="00A45F01" w:rsidRDefault="00A45F01">
      <w:pPr>
        <w:spacing w:before="0"/>
        <w:jc w:val="left"/>
      </w:pPr>
    </w:p>
    <w:p w14:paraId="48338A90" w14:textId="77777777" w:rsidR="009F6BA5" w:rsidRDefault="00AB1F65">
      <w:pPr>
        <w:spacing w:before="0"/>
        <w:jc w:val="left"/>
      </w:pPr>
      <w:r w:rsidRPr="00AB1F65">
        <w:rPr>
          <w:noProof/>
        </w:rPr>
        <w:drawing>
          <wp:inline distT="0" distB="0" distL="0" distR="0" wp14:anchorId="182DDBED" wp14:editId="325ADFE6">
            <wp:extent cx="4037330" cy="3324860"/>
            <wp:effectExtent l="0" t="0" r="0" b="0"/>
            <wp:docPr id="74"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pic:cNvPicPr>
                      <a:picLocks noChangeAspect="1" noChangeArrowheads="1"/>
                    </pic:cNvPicPr>
                  </pic:nvPicPr>
                  <pic:blipFill>
                    <a:blip r:embed="rId70" cstate="print"/>
                    <a:srcRect/>
                    <a:stretch>
                      <a:fillRect/>
                    </a:stretch>
                  </pic:blipFill>
                  <pic:spPr bwMode="auto">
                    <a:xfrm>
                      <a:off x="0" y="0"/>
                      <a:ext cx="4037330" cy="3324860"/>
                    </a:xfrm>
                    <a:prstGeom prst="rect">
                      <a:avLst/>
                    </a:prstGeom>
                    <a:noFill/>
                    <a:ln w="9525">
                      <a:noFill/>
                      <a:miter lim="800000"/>
                      <a:headEnd/>
                      <a:tailEnd/>
                    </a:ln>
                  </pic:spPr>
                </pic:pic>
              </a:graphicData>
            </a:graphic>
          </wp:inline>
        </w:drawing>
      </w:r>
    </w:p>
    <w:p w14:paraId="7C5799D0" w14:textId="77777777" w:rsidR="00A45F01" w:rsidRDefault="00A45F01">
      <w:pPr>
        <w:spacing w:before="0"/>
        <w:jc w:val="left"/>
      </w:pPr>
    </w:p>
    <w:p w14:paraId="47B4C928" w14:textId="77777777" w:rsidR="00A067D6" w:rsidRDefault="00AB1F65">
      <w:pPr>
        <w:spacing w:before="0"/>
        <w:jc w:val="left"/>
      </w:pPr>
      <w:r w:rsidRPr="00AB1F65">
        <w:rPr>
          <w:noProof/>
        </w:rPr>
        <w:drawing>
          <wp:inline distT="0" distB="0" distL="0" distR="0" wp14:anchorId="634C5B5C" wp14:editId="0359CC57">
            <wp:extent cx="4037330" cy="3324860"/>
            <wp:effectExtent l="0" t="0" r="0" b="0"/>
            <wp:docPr id="75"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pic:cNvPicPr>
                      <a:picLocks noChangeAspect="1" noChangeArrowheads="1"/>
                    </pic:cNvPicPr>
                  </pic:nvPicPr>
                  <pic:blipFill>
                    <a:blip r:embed="rId71" cstate="print"/>
                    <a:srcRect/>
                    <a:stretch>
                      <a:fillRect/>
                    </a:stretch>
                  </pic:blipFill>
                  <pic:spPr bwMode="auto">
                    <a:xfrm>
                      <a:off x="0" y="0"/>
                      <a:ext cx="4037330" cy="3324860"/>
                    </a:xfrm>
                    <a:prstGeom prst="rect">
                      <a:avLst/>
                    </a:prstGeom>
                    <a:noFill/>
                    <a:ln w="9525">
                      <a:noFill/>
                      <a:miter lim="800000"/>
                      <a:headEnd/>
                      <a:tailEnd/>
                    </a:ln>
                  </pic:spPr>
                </pic:pic>
              </a:graphicData>
            </a:graphic>
          </wp:inline>
        </w:drawing>
      </w:r>
    </w:p>
    <w:p w14:paraId="7D95E276" w14:textId="77777777" w:rsidR="00274C80" w:rsidRDefault="00274C80">
      <w:pPr>
        <w:spacing w:before="0"/>
        <w:jc w:val="left"/>
      </w:pPr>
    </w:p>
    <w:p w14:paraId="7A1DCE63" w14:textId="77777777" w:rsidR="00581BED" w:rsidRDefault="00581BED">
      <w:pPr>
        <w:spacing w:before="0"/>
        <w:jc w:val="left"/>
      </w:pPr>
    </w:p>
    <w:p w14:paraId="6483A02D" w14:textId="77777777" w:rsidR="00581BED" w:rsidRDefault="00581BED">
      <w:pPr>
        <w:spacing w:before="0"/>
        <w:jc w:val="left"/>
      </w:pPr>
    </w:p>
    <w:p w14:paraId="28A4D410" w14:textId="77777777" w:rsidR="00274C80" w:rsidRDefault="000321DA">
      <w:pPr>
        <w:spacing w:before="0"/>
        <w:jc w:val="left"/>
      </w:pPr>
      <w:r>
        <w:rPr>
          <w:noProof/>
        </w:rPr>
        <w:drawing>
          <wp:inline distT="0" distB="0" distL="0" distR="0" wp14:anchorId="2700D902" wp14:editId="6691EC6E">
            <wp:extent cx="6100445" cy="5090795"/>
            <wp:effectExtent l="0" t="0" r="0" b="0"/>
            <wp:docPr id="47"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72" cstate="print"/>
                    <a:srcRect/>
                    <a:stretch>
                      <a:fillRect/>
                    </a:stretch>
                  </pic:blipFill>
                  <pic:spPr bwMode="auto">
                    <a:xfrm>
                      <a:off x="0" y="0"/>
                      <a:ext cx="6100445" cy="5090795"/>
                    </a:xfrm>
                    <a:prstGeom prst="rect">
                      <a:avLst/>
                    </a:prstGeom>
                    <a:noFill/>
                    <a:ln w="9525">
                      <a:noFill/>
                      <a:miter lim="800000"/>
                      <a:headEnd/>
                      <a:tailEnd/>
                    </a:ln>
                  </pic:spPr>
                </pic:pic>
              </a:graphicData>
            </a:graphic>
          </wp:inline>
        </w:drawing>
      </w:r>
    </w:p>
    <w:p w14:paraId="56682B00" w14:textId="77777777" w:rsidR="007C5B50" w:rsidRDefault="007C5B50" w:rsidP="007C5B50">
      <w:pPr>
        <w:pStyle w:val="Heading2"/>
      </w:pPr>
      <w:bookmarkStart w:id="24" w:name="_Toc454523281"/>
      <w:r>
        <w:t>Life expectancy at birth at Middle Super Output Area (MSOA) level</w:t>
      </w:r>
      <w:bookmarkEnd w:id="24"/>
    </w:p>
    <w:p w14:paraId="754679E3" w14:textId="77777777" w:rsidR="00745E95" w:rsidRDefault="00745E95" w:rsidP="007B45B8">
      <w:pPr>
        <w:pStyle w:val="Heading3"/>
      </w:pPr>
      <w:bookmarkStart w:id="25" w:name="_Toc454523282"/>
      <w:r>
        <w:t>Males</w:t>
      </w:r>
      <w:bookmarkEnd w:id="25"/>
    </w:p>
    <w:p w14:paraId="2BBEDFF8" w14:textId="77777777" w:rsidR="00A067D6" w:rsidRDefault="00A067D6">
      <w:pPr>
        <w:spacing w:before="0"/>
        <w:jc w:val="left"/>
      </w:pPr>
      <w:r>
        <w:rPr>
          <w:noProof/>
        </w:rPr>
        <w:drawing>
          <wp:inline distT="0" distB="0" distL="0" distR="0" wp14:anchorId="0728157A" wp14:editId="27CC90CF">
            <wp:extent cx="6654800" cy="4690110"/>
            <wp:effectExtent l="19050" t="0" r="0" b="0"/>
            <wp:docPr id="307" name="Picture 306" descr="20151019_MSOALifeExpectancy_BetsiCadwaladrUHB_Males_2010-14_JA_v0b.qgs.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0151019_MSOALifeExpectancy_BetsiCadwaladrUHB_Males_2010-14_JA_v0b.qgs.jpeg"/>
                    <pic:cNvPicPr/>
                  </pic:nvPicPr>
                  <pic:blipFill>
                    <a:blip r:embed="rId73" cstate="print"/>
                    <a:stretch>
                      <a:fillRect/>
                    </a:stretch>
                  </pic:blipFill>
                  <pic:spPr>
                    <a:xfrm>
                      <a:off x="0" y="0"/>
                      <a:ext cx="6654800" cy="4690110"/>
                    </a:xfrm>
                    <a:prstGeom prst="rect">
                      <a:avLst/>
                    </a:prstGeom>
                  </pic:spPr>
                </pic:pic>
              </a:graphicData>
            </a:graphic>
          </wp:inline>
        </w:drawing>
      </w:r>
    </w:p>
    <w:p w14:paraId="54A2F327" w14:textId="77777777" w:rsidR="00A067D6" w:rsidRDefault="00A067D6">
      <w:pPr>
        <w:spacing w:before="0"/>
        <w:jc w:val="left"/>
      </w:pPr>
      <w:r>
        <w:br w:type="page"/>
      </w:r>
    </w:p>
    <w:p w14:paraId="0A56F2A4" w14:textId="77777777" w:rsidR="002826DE" w:rsidRDefault="002826DE" w:rsidP="007B45B8">
      <w:pPr>
        <w:pStyle w:val="Heading3"/>
      </w:pPr>
      <w:bookmarkStart w:id="26" w:name="_Toc454523283"/>
      <w:r>
        <w:t>Females</w:t>
      </w:r>
      <w:bookmarkEnd w:id="26"/>
    </w:p>
    <w:p w14:paraId="44A73E64" w14:textId="77777777" w:rsidR="009B1375" w:rsidRDefault="00A067D6">
      <w:pPr>
        <w:spacing w:before="0"/>
        <w:jc w:val="left"/>
        <w:rPr>
          <w:b/>
          <w:color w:val="629FC2"/>
          <w:szCs w:val="24"/>
        </w:rPr>
      </w:pPr>
      <w:r>
        <w:rPr>
          <w:noProof/>
        </w:rPr>
        <w:drawing>
          <wp:inline distT="0" distB="0" distL="0" distR="0" wp14:anchorId="6DDC2479" wp14:editId="3170168A">
            <wp:extent cx="6654800" cy="4690110"/>
            <wp:effectExtent l="19050" t="0" r="0" b="0"/>
            <wp:docPr id="308" name="Picture 307" descr="20151019_MSOALifeExpectancy_BetsiCadwaladrUHB_Females_2010-14_JA_v0a.qgs.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0151019_MSOALifeExpectancy_BetsiCadwaladrUHB_Females_2010-14_JA_v0a.qgs.jpeg"/>
                    <pic:cNvPicPr/>
                  </pic:nvPicPr>
                  <pic:blipFill>
                    <a:blip r:embed="rId74" cstate="print"/>
                    <a:stretch>
                      <a:fillRect/>
                    </a:stretch>
                  </pic:blipFill>
                  <pic:spPr>
                    <a:xfrm>
                      <a:off x="0" y="0"/>
                      <a:ext cx="6654800" cy="4690110"/>
                    </a:xfrm>
                    <a:prstGeom prst="rect">
                      <a:avLst/>
                    </a:prstGeom>
                  </pic:spPr>
                </pic:pic>
              </a:graphicData>
            </a:graphic>
          </wp:inline>
        </w:drawing>
      </w:r>
      <w:r w:rsidR="009B1375">
        <w:br w:type="page"/>
      </w:r>
    </w:p>
    <w:p w14:paraId="5F1160BC" w14:textId="77777777" w:rsidR="00D958B1" w:rsidRDefault="00AB0881" w:rsidP="00223F32">
      <w:pPr>
        <w:pStyle w:val="Heading1"/>
        <w:rPr>
          <w:sz w:val="48"/>
        </w:rPr>
      </w:pPr>
      <w:bookmarkStart w:id="27" w:name="_Toc454523284"/>
      <w:r w:rsidRPr="009F6BA5">
        <w:rPr>
          <w:sz w:val="48"/>
        </w:rPr>
        <w:t xml:space="preserve">Measuring inequalities in </w:t>
      </w:r>
      <w:r w:rsidR="00D47AA1" w:rsidRPr="009F6BA5">
        <w:rPr>
          <w:sz w:val="48"/>
        </w:rPr>
        <w:t>mortality rates</w:t>
      </w:r>
      <w:bookmarkEnd w:id="27"/>
    </w:p>
    <w:p w14:paraId="38B90768" w14:textId="77777777" w:rsidR="008B3099" w:rsidRDefault="008B3099" w:rsidP="000D3FAE">
      <w:pPr>
        <w:pStyle w:val="Heading2"/>
        <w:numPr>
          <w:ilvl w:val="0"/>
          <w:numId w:val="0"/>
        </w:numPr>
        <w:ind w:left="1008"/>
      </w:pPr>
    </w:p>
    <w:p w14:paraId="2D5DE4F8" w14:textId="77777777" w:rsidR="008B3099" w:rsidRPr="008B3099" w:rsidRDefault="008B3099" w:rsidP="007B45B8">
      <w:pPr>
        <w:pStyle w:val="Heading3"/>
      </w:pPr>
      <w:bookmarkStart w:id="28" w:name="_Toc454523285"/>
      <w:r>
        <w:t>Betsi Cadwaladr UHB</w:t>
      </w:r>
      <w:bookmarkEnd w:id="28"/>
    </w:p>
    <w:p w14:paraId="0625BCD0" w14:textId="77777777" w:rsidR="00D958B1" w:rsidRDefault="00581BED" w:rsidP="00D958B1">
      <w:r w:rsidRPr="00581BED">
        <w:rPr>
          <w:noProof/>
        </w:rPr>
        <w:drawing>
          <wp:inline distT="0" distB="0" distL="0" distR="0" wp14:anchorId="341D8B38" wp14:editId="6C72AA13">
            <wp:extent cx="6654800" cy="5887931"/>
            <wp:effectExtent l="0" t="0" r="0" b="0"/>
            <wp:docPr id="14"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75" cstate="print"/>
                    <a:srcRect/>
                    <a:stretch>
                      <a:fillRect/>
                    </a:stretch>
                  </pic:blipFill>
                  <pic:spPr bwMode="auto">
                    <a:xfrm>
                      <a:off x="0" y="0"/>
                      <a:ext cx="6654800" cy="5887931"/>
                    </a:xfrm>
                    <a:prstGeom prst="rect">
                      <a:avLst/>
                    </a:prstGeom>
                    <a:noFill/>
                    <a:ln w="9525">
                      <a:noFill/>
                      <a:miter lim="800000"/>
                      <a:headEnd/>
                      <a:tailEnd/>
                    </a:ln>
                  </pic:spPr>
                </pic:pic>
              </a:graphicData>
            </a:graphic>
          </wp:inline>
        </w:drawing>
      </w:r>
    </w:p>
    <w:p w14:paraId="70C92C4F" w14:textId="77777777" w:rsidR="00D958B1" w:rsidRDefault="00D958B1">
      <w:pPr>
        <w:spacing w:before="0"/>
        <w:jc w:val="left"/>
      </w:pPr>
      <w:r>
        <w:br w:type="page"/>
      </w:r>
    </w:p>
    <w:p w14:paraId="70B5CE1A" w14:textId="77777777" w:rsidR="008B3099" w:rsidRDefault="008B3099" w:rsidP="007B45B8">
      <w:pPr>
        <w:pStyle w:val="Heading3"/>
      </w:pPr>
      <w:bookmarkStart w:id="29" w:name="_Toc454523286"/>
      <w:r>
        <w:t>Isle of Anglesey</w:t>
      </w:r>
      <w:bookmarkEnd w:id="29"/>
    </w:p>
    <w:p w14:paraId="09B0C1F2" w14:textId="77777777" w:rsidR="008B3099" w:rsidRDefault="00743D00" w:rsidP="00D958B1">
      <w:r w:rsidRPr="00743D00">
        <w:rPr>
          <w:noProof/>
        </w:rPr>
        <w:drawing>
          <wp:inline distT="0" distB="0" distL="0" distR="0" wp14:anchorId="05F386BA" wp14:editId="6A844FBB">
            <wp:extent cx="6654800" cy="3541621"/>
            <wp:effectExtent l="0" t="0" r="0" b="0"/>
            <wp:docPr id="1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6" cstate="print"/>
                    <a:srcRect/>
                    <a:stretch>
                      <a:fillRect/>
                    </a:stretch>
                  </pic:blipFill>
                  <pic:spPr bwMode="auto">
                    <a:xfrm>
                      <a:off x="0" y="0"/>
                      <a:ext cx="6654800" cy="3541621"/>
                    </a:xfrm>
                    <a:prstGeom prst="rect">
                      <a:avLst/>
                    </a:prstGeom>
                    <a:noFill/>
                    <a:ln w="9525">
                      <a:noFill/>
                      <a:miter lim="800000"/>
                      <a:headEnd/>
                      <a:tailEnd/>
                    </a:ln>
                  </pic:spPr>
                </pic:pic>
              </a:graphicData>
            </a:graphic>
          </wp:inline>
        </w:drawing>
      </w:r>
    </w:p>
    <w:p w14:paraId="5D0D1630" w14:textId="77777777" w:rsidR="008B3099" w:rsidRDefault="008B3099" w:rsidP="007B45B8">
      <w:pPr>
        <w:pStyle w:val="Heading3"/>
      </w:pPr>
      <w:bookmarkStart w:id="30" w:name="_Toc454523287"/>
      <w:r>
        <w:t>Gwynedd</w:t>
      </w:r>
      <w:bookmarkEnd w:id="30"/>
    </w:p>
    <w:p w14:paraId="5A190EE5" w14:textId="77777777" w:rsidR="00D958B1" w:rsidRDefault="00743D00" w:rsidP="00D958B1">
      <w:r w:rsidRPr="00743D00">
        <w:rPr>
          <w:noProof/>
        </w:rPr>
        <w:drawing>
          <wp:inline distT="0" distB="0" distL="0" distR="0" wp14:anchorId="70F3A1AE" wp14:editId="4D8E8DDD">
            <wp:extent cx="6654800" cy="3541621"/>
            <wp:effectExtent l="0" t="0" r="0" b="0"/>
            <wp:docPr id="16"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7" cstate="print"/>
                    <a:srcRect/>
                    <a:stretch>
                      <a:fillRect/>
                    </a:stretch>
                  </pic:blipFill>
                  <pic:spPr bwMode="auto">
                    <a:xfrm>
                      <a:off x="0" y="0"/>
                      <a:ext cx="6654800" cy="3541621"/>
                    </a:xfrm>
                    <a:prstGeom prst="rect">
                      <a:avLst/>
                    </a:prstGeom>
                    <a:noFill/>
                    <a:ln w="9525">
                      <a:noFill/>
                      <a:miter lim="800000"/>
                      <a:headEnd/>
                      <a:tailEnd/>
                    </a:ln>
                  </pic:spPr>
                </pic:pic>
              </a:graphicData>
            </a:graphic>
          </wp:inline>
        </w:drawing>
      </w:r>
    </w:p>
    <w:p w14:paraId="0E5D50C5" w14:textId="77777777" w:rsidR="00D958B1" w:rsidRDefault="00D958B1">
      <w:pPr>
        <w:spacing w:before="0"/>
        <w:jc w:val="left"/>
      </w:pPr>
      <w:r>
        <w:br w:type="page"/>
      </w:r>
    </w:p>
    <w:p w14:paraId="2CF0466C" w14:textId="77777777" w:rsidR="008B3099" w:rsidRDefault="008B3099" w:rsidP="007B45B8">
      <w:pPr>
        <w:pStyle w:val="Heading3"/>
      </w:pPr>
      <w:bookmarkStart w:id="31" w:name="_Toc454523288"/>
      <w:r>
        <w:t>Conwy</w:t>
      </w:r>
      <w:bookmarkEnd w:id="31"/>
    </w:p>
    <w:p w14:paraId="18CA6132" w14:textId="77777777" w:rsidR="008C73B5" w:rsidRDefault="00743D00" w:rsidP="008C73B5">
      <w:r w:rsidRPr="00743D00">
        <w:rPr>
          <w:noProof/>
        </w:rPr>
        <w:drawing>
          <wp:inline distT="0" distB="0" distL="0" distR="0" wp14:anchorId="70E548A6" wp14:editId="272101B1">
            <wp:extent cx="6654800" cy="3541621"/>
            <wp:effectExtent l="0" t="0" r="0" b="0"/>
            <wp:docPr id="17"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78" cstate="print"/>
                    <a:srcRect/>
                    <a:stretch>
                      <a:fillRect/>
                    </a:stretch>
                  </pic:blipFill>
                  <pic:spPr bwMode="auto">
                    <a:xfrm>
                      <a:off x="0" y="0"/>
                      <a:ext cx="6654800" cy="3541621"/>
                    </a:xfrm>
                    <a:prstGeom prst="rect">
                      <a:avLst/>
                    </a:prstGeom>
                    <a:noFill/>
                    <a:ln w="9525">
                      <a:noFill/>
                      <a:miter lim="800000"/>
                      <a:headEnd/>
                      <a:tailEnd/>
                    </a:ln>
                  </pic:spPr>
                </pic:pic>
              </a:graphicData>
            </a:graphic>
          </wp:inline>
        </w:drawing>
      </w:r>
    </w:p>
    <w:p w14:paraId="26FF8B57" w14:textId="77777777" w:rsidR="008B3099" w:rsidRDefault="008B3099" w:rsidP="007B45B8">
      <w:pPr>
        <w:pStyle w:val="Heading3"/>
      </w:pPr>
      <w:bookmarkStart w:id="32" w:name="_Toc454523289"/>
      <w:r>
        <w:t>Denbighshire</w:t>
      </w:r>
      <w:bookmarkEnd w:id="32"/>
    </w:p>
    <w:p w14:paraId="349149B8" w14:textId="77777777" w:rsidR="00D958B1" w:rsidRDefault="00743D00" w:rsidP="00D958B1">
      <w:r w:rsidRPr="00743D00">
        <w:rPr>
          <w:noProof/>
        </w:rPr>
        <w:drawing>
          <wp:inline distT="0" distB="0" distL="0" distR="0" wp14:anchorId="384AA0AB" wp14:editId="220290E5">
            <wp:extent cx="6654800" cy="3541621"/>
            <wp:effectExtent l="0" t="0" r="0" b="0"/>
            <wp:docPr id="18"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79" cstate="print"/>
                    <a:srcRect/>
                    <a:stretch>
                      <a:fillRect/>
                    </a:stretch>
                  </pic:blipFill>
                  <pic:spPr bwMode="auto">
                    <a:xfrm>
                      <a:off x="0" y="0"/>
                      <a:ext cx="6654800" cy="3541621"/>
                    </a:xfrm>
                    <a:prstGeom prst="rect">
                      <a:avLst/>
                    </a:prstGeom>
                    <a:noFill/>
                    <a:ln w="9525">
                      <a:noFill/>
                      <a:miter lim="800000"/>
                      <a:headEnd/>
                      <a:tailEnd/>
                    </a:ln>
                  </pic:spPr>
                </pic:pic>
              </a:graphicData>
            </a:graphic>
          </wp:inline>
        </w:drawing>
      </w:r>
    </w:p>
    <w:p w14:paraId="44C5EBC3" w14:textId="77777777" w:rsidR="00D958B1" w:rsidRDefault="00D958B1">
      <w:pPr>
        <w:spacing w:before="0"/>
        <w:jc w:val="left"/>
      </w:pPr>
    </w:p>
    <w:p w14:paraId="77F28276" w14:textId="77777777" w:rsidR="008B3099" w:rsidRDefault="008B3099" w:rsidP="007B45B8">
      <w:pPr>
        <w:pStyle w:val="Heading3"/>
      </w:pPr>
      <w:bookmarkStart w:id="33" w:name="_Toc454523290"/>
      <w:r>
        <w:t>Flintshire</w:t>
      </w:r>
      <w:bookmarkEnd w:id="33"/>
    </w:p>
    <w:p w14:paraId="2D83D4EA" w14:textId="77777777" w:rsidR="005E42A2" w:rsidRDefault="00743D00" w:rsidP="00D958B1">
      <w:pPr>
        <w:rPr>
          <w:b/>
          <w:i/>
          <w:color w:val="629FC2"/>
          <w:szCs w:val="24"/>
        </w:rPr>
      </w:pPr>
      <w:r w:rsidRPr="00743D00">
        <w:rPr>
          <w:noProof/>
          <w:szCs w:val="24"/>
        </w:rPr>
        <w:drawing>
          <wp:inline distT="0" distB="0" distL="0" distR="0" wp14:anchorId="577D73B0" wp14:editId="02CC0042">
            <wp:extent cx="6654800" cy="3541621"/>
            <wp:effectExtent l="0" t="0" r="0" b="0"/>
            <wp:docPr id="26"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80" cstate="print"/>
                    <a:srcRect/>
                    <a:stretch>
                      <a:fillRect/>
                    </a:stretch>
                  </pic:blipFill>
                  <pic:spPr bwMode="auto">
                    <a:xfrm>
                      <a:off x="0" y="0"/>
                      <a:ext cx="6654800" cy="3541621"/>
                    </a:xfrm>
                    <a:prstGeom prst="rect">
                      <a:avLst/>
                    </a:prstGeom>
                    <a:noFill/>
                    <a:ln w="9525">
                      <a:noFill/>
                      <a:miter lim="800000"/>
                      <a:headEnd/>
                      <a:tailEnd/>
                    </a:ln>
                  </pic:spPr>
                </pic:pic>
              </a:graphicData>
            </a:graphic>
          </wp:inline>
        </w:drawing>
      </w:r>
    </w:p>
    <w:p w14:paraId="358BEC26" w14:textId="77777777" w:rsidR="005E42A2" w:rsidRPr="0072534E" w:rsidRDefault="008B3099" w:rsidP="0072534E">
      <w:pPr>
        <w:pStyle w:val="Heading3"/>
      </w:pPr>
      <w:bookmarkStart w:id="34" w:name="_Toc454523291"/>
      <w:r w:rsidRPr="0072534E">
        <w:t>Wrexham</w:t>
      </w:r>
      <w:bookmarkEnd w:id="34"/>
    </w:p>
    <w:p w14:paraId="53EF5129" w14:textId="77777777" w:rsidR="005E42A2" w:rsidRDefault="005E42A2">
      <w:pPr>
        <w:spacing w:before="0"/>
        <w:jc w:val="left"/>
      </w:pPr>
    </w:p>
    <w:p w14:paraId="1F096631" w14:textId="77777777" w:rsidR="00FA60E9" w:rsidRDefault="00743D00">
      <w:pPr>
        <w:spacing w:before="0"/>
        <w:jc w:val="left"/>
      </w:pPr>
      <w:r w:rsidRPr="00743D00">
        <w:rPr>
          <w:noProof/>
        </w:rPr>
        <w:drawing>
          <wp:inline distT="0" distB="0" distL="0" distR="0" wp14:anchorId="673284DE" wp14:editId="18202EE4">
            <wp:extent cx="6654800" cy="3541621"/>
            <wp:effectExtent l="0" t="0" r="0" b="0"/>
            <wp:docPr id="32"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81" cstate="print"/>
                    <a:srcRect/>
                    <a:stretch>
                      <a:fillRect/>
                    </a:stretch>
                  </pic:blipFill>
                  <pic:spPr bwMode="auto">
                    <a:xfrm>
                      <a:off x="0" y="0"/>
                      <a:ext cx="6654800" cy="3541621"/>
                    </a:xfrm>
                    <a:prstGeom prst="rect">
                      <a:avLst/>
                    </a:prstGeom>
                    <a:noFill/>
                    <a:ln w="9525">
                      <a:noFill/>
                      <a:miter lim="800000"/>
                      <a:headEnd/>
                      <a:tailEnd/>
                    </a:ln>
                  </pic:spPr>
                </pic:pic>
              </a:graphicData>
            </a:graphic>
          </wp:inline>
        </w:drawing>
      </w:r>
      <w:r w:rsidR="00FA60E9">
        <w:br w:type="page"/>
      </w:r>
    </w:p>
    <w:p w14:paraId="46A2268A" w14:textId="77777777" w:rsidR="005E42A2" w:rsidRDefault="005E42A2">
      <w:pPr>
        <w:spacing w:before="0"/>
        <w:jc w:val="left"/>
      </w:pPr>
    </w:p>
    <w:p w14:paraId="55AD5393" w14:textId="77777777" w:rsidR="00223F32" w:rsidRPr="00387F41" w:rsidRDefault="007B45B8" w:rsidP="00223F32">
      <w:pPr>
        <w:pStyle w:val="Heading1"/>
        <w:rPr>
          <w:sz w:val="48"/>
          <w:szCs w:val="48"/>
        </w:rPr>
      </w:pPr>
      <w:bookmarkStart w:id="35" w:name="_Toc454523292"/>
      <w:r w:rsidRPr="00387F41">
        <w:rPr>
          <w:sz w:val="48"/>
          <w:szCs w:val="48"/>
        </w:rPr>
        <w:t>Census 2011 respondents reporting good health</w:t>
      </w:r>
      <w:bookmarkEnd w:id="35"/>
    </w:p>
    <w:p w14:paraId="756C0744" w14:textId="77777777" w:rsidR="007C4D13" w:rsidRDefault="00012DF8" w:rsidP="007B45B8">
      <w:pPr>
        <w:pStyle w:val="Heading3"/>
      </w:pPr>
      <w:bookmarkStart w:id="36" w:name="_Toc454523293"/>
      <w:r>
        <w:t>Males</w:t>
      </w:r>
      <w:bookmarkEnd w:id="36"/>
    </w:p>
    <w:p w14:paraId="4C5FA5E0" w14:textId="77777777" w:rsidR="00A067D6" w:rsidRDefault="00A067D6" w:rsidP="007C4D13">
      <w:pPr>
        <w:pStyle w:val="BodyText1"/>
      </w:pPr>
      <w:r>
        <w:rPr>
          <w:noProof/>
        </w:rPr>
        <w:drawing>
          <wp:inline distT="0" distB="0" distL="0" distR="0" wp14:anchorId="25B39D13" wp14:editId="769D96E0">
            <wp:extent cx="6654800" cy="4690110"/>
            <wp:effectExtent l="19050" t="0" r="0" b="0"/>
            <wp:docPr id="309" name="Picture 308" descr="20151030_goodverygoodhealth_BetsiCadwaladr_males_JA_v0a.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0151030_goodverygoodhealth_BetsiCadwaladr_males_JA_v0a.jpeg"/>
                    <pic:cNvPicPr/>
                  </pic:nvPicPr>
                  <pic:blipFill>
                    <a:blip r:embed="rId82" cstate="print"/>
                    <a:stretch>
                      <a:fillRect/>
                    </a:stretch>
                  </pic:blipFill>
                  <pic:spPr>
                    <a:xfrm>
                      <a:off x="0" y="0"/>
                      <a:ext cx="6654800" cy="4690110"/>
                    </a:xfrm>
                    <a:prstGeom prst="rect">
                      <a:avLst/>
                    </a:prstGeom>
                  </pic:spPr>
                </pic:pic>
              </a:graphicData>
            </a:graphic>
          </wp:inline>
        </w:drawing>
      </w:r>
    </w:p>
    <w:p w14:paraId="0C6B6B0E" w14:textId="77777777" w:rsidR="00012DF8" w:rsidRDefault="00012DF8" w:rsidP="00A067D6"/>
    <w:p w14:paraId="0FF6A20D" w14:textId="77777777" w:rsidR="00012DF8" w:rsidRDefault="00012DF8" w:rsidP="00A067D6"/>
    <w:p w14:paraId="03B3756A" w14:textId="77777777" w:rsidR="00012DF8" w:rsidRDefault="00012DF8" w:rsidP="00A067D6"/>
    <w:p w14:paraId="16AC08D3" w14:textId="77777777" w:rsidR="00012DF8" w:rsidRDefault="00012DF8" w:rsidP="00A067D6"/>
    <w:p w14:paraId="60DB4BA9" w14:textId="77777777" w:rsidR="00012DF8" w:rsidRDefault="00012DF8" w:rsidP="00A067D6"/>
    <w:p w14:paraId="57F27766" w14:textId="77777777" w:rsidR="00012DF8" w:rsidRDefault="00012DF8" w:rsidP="00A067D6"/>
    <w:p w14:paraId="0BDB5834" w14:textId="77777777" w:rsidR="00012DF8" w:rsidRDefault="00012DF8" w:rsidP="00A067D6"/>
    <w:p w14:paraId="78D375B0" w14:textId="77777777" w:rsidR="00012DF8" w:rsidRDefault="00012DF8" w:rsidP="00A067D6"/>
    <w:p w14:paraId="6356E6FB" w14:textId="77777777" w:rsidR="00012DF8" w:rsidRDefault="00012DF8" w:rsidP="00A067D6"/>
    <w:p w14:paraId="17E829BE" w14:textId="77777777" w:rsidR="00012DF8" w:rsidRDefault="00012DF8" w:rsidP="007B45B8">
      <w:pPr>
        <w:pStyle w:val="Heading3"/>
      </w:pPr>
      <w:bookmarkStart w:id="37" w:name="_Toc454523294"/>
      <w:r>
        <w:t>Females</w:t>
      </w:r>
      <w:bookmarkEnd w:id="37"/>
    </w:p>
    <w:p w14:paraId="4096097B" w14:textId="77777777" w:rsidR="00A067D6" w:rsidRPr="00A067D6" w:rsidRDefault="00A067D6" w:rsidP="00012DF8">
      <w:pPr>
        <w:pStyle w:val="BodyText1"/>
      </w:pPr>
      <w:r>
        <w:rPr>
          <w:noProof/>
        </w:rPr>
        <w:drawing>
          <wp:inline distT="0" distB="0" distL="0" distR="0" wp14:anchorId="16B1F954" wp14:editId="44B6B8FF">
            <wp:extent cx="6654800" cy="4689475"/>
            <wp:effectExtent l="19050" t="0" r="0" b="0"/>
            <wp:docPr id="310" name="Picture 309" descr="20151030_goodverygoodhealth_BetsiCadwaladr_females_JA_v0a.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0151030_goodverygoodhealth_BetsiCadwaladr_females_JA_v0a.jpeg"/>
                    <pic:cNvPicPr/>
                  </pic:nvPicPr>
                  <pic:blipFill>
                    <a:blip r:embed="rId83" cstate="print"/>
                    <a:stretch>
                      <a:fillRect/>
                    </a:stretch>
                  </pic:blipFill>
                  <pic:spPr>
                    <a:xfrm>
                      <a:off x="0" y="0"/>
                      <a:ext cx="6654800" cy="4689475"/>
                    </a:xfrm>
                    <a:prstGeom prst="rect">
                      <a:avLst/>
                    </a:prstGeom>
                  </pic:spPr>
                </pic:pic>
              </a:graphicData>
            </a:graphic>
          </wp:inline>
        </w:drawing>
      </w:r>
    </w:p>
    <w:p w14:paraId="56F69B02" w14:textId="77777777" w:rsidR="00B7230E" w:rsidRPr="00B7230E" w:rsidRDefault="00B7230E" w:rsidP="002E6EA8"/>
    <w:p w14:paraId="4DA58813" w14:textId="77777777" w:rsidR="000C62F8" w:rsidRDefault="000C62F8" w:rsidP="002E6EA8">
      <w:pPr>
        <w:rPr>
          <w:i/>
        </w:rPr>
      </w:pPr>
    </w:p>
    <w:p w14:paraId="62620D67" w14:textId="77777777" w:rsidR="000C62F8" w:rsidRDefault="000C62F8" w:rsidP="002E6EA8">
      <w:pPr>
        <w:rPr>
          <w:i/>
        </w:rPr>
      </w:pPr>
    </w:p>
    <w:p w14:paraId="66A913B7" w14:textId="77777777" w:rsidR="000C62F8" w:rsidRDefault="000C62F8" w:rsidP="002E6EA8">
      <w:pPr>
        <w:rPr>
          <w:i/>
        </w:rPr>
      </w:pPr>
    </w:p>
    <w:p w14:paraId="7F663183" w14:textId="77777777" w:rsidR="000C62F8" w:rsidRDefault="000C62F8" w:rsidP="002E6EA8">
      <w:pPr>
        <w:rPr>
          <w:i/>
        </w:rPr>
      </w:pPr>
    </w:p>
    <w:p w14:paraId="0E866D39" w14:textId="77777777" w:rsidR="000C62F8" w:rsidRDefault="000C62F8" w:rsidP="002E6EA8">
      <w:pPr>
        <w:rPr>
          <w:i/>
        </w:rPr>
      </w:pPr>
    </w:p>
    <w:p w14:paraId="5618D648" w14:textId="77777777" w:rsidR="000C62F8" w:rsidRDefault="000C62F8" w:rsidP="002E6EA8">
      <w:pPr>
        <w:rPr>
          <w:i/>
        </w:rPr>
      </w:pPr>
    </w:p>
    <w:p w14:paraId="11E1794D" w14:textId="77777777" w:rsidR="000C62F8" w:rsidRDefault="000C62F8" w:rsidP="002E6EA8">
      <w:pPr>
        <w:rPr>
          <w:i/>
        </w:rPr>
      </w:pPr>
    </w:p>
    <w:p w14:paraId="11F73D17" w14:textId="77777777" w:rsidR="000C62F8" w:rsidRDefault="000C62F8" w:rsidP="002E6EA8">
      <w:pPr>
        <w:rPr>
          <w:i/>
        </w:rPr>
      </w:pPr>
    </w:p>
    <w:p w14:paraId="54EF6515" w14:textId="77777777" w:rsidR="000C62F8" w:rsidRDefault="000C62F8" w:rsidP="002E6EA8">
      <w:pPr>
        <w:rPr>
          <w:i/>
        </w:rPr>
      </w:pPr>
    </w:p>
    <w:p w14:paraId="7F05CCA3" w14:textId="77777777" w:rsidR="000C62F8" w:rsidRPr="000C62F8" w:rsidRDefault="000C62F8" w:rsidP="002826DE">
      <w:pPr>
        <w:rPr>
          <w:i/>
        </w:rPr>
      </w:pPr>
    </w:p>
    <w:sectPr w:rsidR="000C62F8" w:rsidRPr="000C62F8" w:rsidSect="000D3FAE">
      <w:footerReference w:type="default" r:id="rId84"/>
      <w:footnotePr>
        <w:numFmt w:val="chicago"/>
      </w:footnotePr>
      <w:pgSz w:w="11909" w:h="16834" w:code="9"/>
      <w:pgMar w:top="720" w:right="709" w:bottom="720" w:left="720" w:header="720" w:footer="249" w:gutter="0"/>
      <w:pgNumType w:start="0"/>
      <w:cols w:space="720"/>
      <w:noEndnote/>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85402B3" w14:textId="77777777" w:rsidR="00C86A01" w:rsidRDefault="00C86A01" w:rsidP="006E7D29">
      <w:r>
        <w:separator/>
      </w:r>
    </w:p>
  </w:endnote>
  <w:endnote w:type="continuationSeparator" w:id="0">
    <w:p w14:paraId="61656257" w14:textId="77777777" w:rsidR="00C86A01" w:rsidRDefault="00C86A01" w:rsidP="006E7D2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000247B" w:usb2="00000009" w:usb3="00000000" w:csb0="000001FF" w:csb1="00000000"/>
  </w:font>
  <w:font w:name="TrebuchetMS">
    <w:panose1 w:val="00000000000000000000"/>
    <w:charset w:val="00"/>
    <w:family w:val="auto"/>
    <w:notTrueType/>
    <w:pitch w:val="default"/>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Consolas">
    <w:panose1 w:val="020B0609020204030204"/>
    <w:charset w:val="00"/>
    <w:family w:val="modern"/>
    <w:pitch w:val="fixed"/>
    <w:sig w:usb0="E10002FF" w:usb1="4000FCFF" w:usb2="00000009"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4302521"/>
      <w:docPartObj>
        <w:docPartGallery w:val="Page Numbers (Bottom of Page)"/>
        <w:docPartUnique/>
      </w:docPartObj>
    </w:sdtPr>
    <w:sdtEndPr/>
    <w:sdtContent>
      <w:p w14:paraId="5A11C3A2" w14:textId="33BD8938" w:rsidR="00C86A01" w:rsidRDefault="003A5188" w:rsidP="00B369F5">
        <w:pPr>
          <w:pStyle w:val="Footer"/>
          <w:jc w:val="center"/>
        </w:pPr>
        <w:r>
          <w:rPr>
            <w:rFonts w:ascii="Verdana" w:hAnsi="Verdana"/>
            <w:b/>
            <w:noProof/>
            <w:color w:val="B5C9D9"/>
            <w:sz w:val="16"/>
          </w:rPr>
          <mc:AlternateContent>
            <mc:Choice Requires="wps">
              <w:drawing>
                <wp:anchor distT="0" distB="0" distL="114300" distR="114300" simplePos="0" relativeHeight="251657728" behindDoc="1" locked="0" layoutInCell="1" allowOverlap="1" wp14:anchorId="58369E6E" wp14:editId="6B97A5B9">
                  <wp:simplePos x="0" y="0"/>
                  <wp:positionH relativeFrom="column">
                    <wp:posOffset>-457835</wp:posOffset>
                  </wp:positionH>
                  <wp:positionV relativeFrom="paragraph">
                    <wp:posOffset>-40005</wp:posOffset>
                  </wp:positionV>
                  <wp:extent cx="7561580" cy="206375"/>
                  <wp:effectExtent l="0" t="0" r="1905" b="0"/>
                  <wp:wrapNone/>
                  <wp:docPr id="13" name="Rectangle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561580" cy="206375"/>
                          </a:xfrm>
                          <a:prstGeom prst="rect">
                            <a:avLst/>
                          </a:prstGeom>
                          <a:solidFill>
                            <a:srgbClr val="629FC2"/>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02C3F3D" id="Rectangle 6" o:spid="_x0000_s1026" style="position:absolute;margin-left:-36.05pt;margin-top:-3.15pt;width:595.4pt;height:16.25pt;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" fillcolor="#629fc2" stroked="f"/>
              </w:pict>
            </mc:Fallback>
          </mc:AlternateContent>
        </w:r>
        <w:r w:rsidR="005B0DE1" w:rsidRPr="00CE5A4B">
          <w:rPr>
            <w:rFonts w:ascii="Verdana" w:hAnsi="Verdana"/>
            <w:b/>
            <w:color w:val="FFFFFF" w:themeColor="background1"/>
            <w:sz w:val="16"/>
          </w:rPr>
          <w:fldChar w:fldCharType="begin"/>
        </w:r>
        <w:r w:rsidR="00C86A01" w:rsidRPr="00CE5A4B">
          <w:rPr>
            <w:rFonts w:ascii="Verdana" w:hAnsi="Verdana"/>
            <w:b/>
            <w:color w:val="FFFFFF" w:themeColor="background1"/>
            <w:sz w:val="16"/>
          </w:rPr>
          <w:instrText xml:space="preserve"> PAGE   \* MERGEFORMAT </w:instrText>
        </w:r>
        <w:r w:rsidR="005B0DE1" w:rsidRPr="00CE5A4B">
          <w:rPr>
            <w:rFonts w:ascii="Verdana" w:hAnsi="Verdana"/>
            <w:b/>
            <w:color w:val="FFFFFF" w:themeColor="background1"/>
            <w:sz w:val="16"/>
          </w:rPr>
          <w:fldChar w:fldCharType="separate"/>
        </w:r>
        <w:r w:rsidR="00C86A01">
          <w:rPr>
            <w:rFonts w:ascii="Verdana" w:hAnsi="Verdana"/>
            <w:b/>
            <w:noProof/>
            <w:color w:val="FFFFFF" w:themeColor="background1"/>
            <w:sz w:val="16"/>
          </w:rPr>
          <w:t>2</w:t>
        </w:r>
        <w:r w:rsidR="005B0DE1" w:rsidRPr="00CE5A4B">
          <w:rPr>
            <w:rFonts w:ascii="Verdana" w:hAnsi="Verdana"/>
            <w:b/>
            <w:color w:val="FFFFFF" w:themeColor="background1"/>
            <w:sz w:val="16"/>
          </w:rPr>
          <w:fldChar w:fldCharType="end"/>
        </w:r>
      </w:p>
    </w:sdtContent>
  </w:sdt>
  <w:p w14:paraId="768B0C85" w14:textId="77777777" w:rsidR="00C86A01" w:rsidRPr="008410BD" w:rsidRDefault="00C86A01" w:rsidP="006E7D29">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7C729D4" w14:textId="77777777" w:rsidR="00C86A01" w:rsidRPr="00FF2C2E" w:rsidRDefault="00C86A01" w:rsidP="006C20C6">
    <w:pPr>
      <w:pStyle w:val="BodyText1"/>
    </w:pPr>
    <w:r w:rsidRPr="00FF2C2E">
      <w:t>© 201</w:t>
    </w:r>
    <w:r>
      <w:t>6</w:t>
    </w:r>
    <w:r w:rsidRPr="00FF2C2E">
      <w:t xml:space="preserve"> Public Health Wales NHS Trust</w:t>
    </w:r>
  </w:p>
  <w:p w14:paraId="7E9C4EBA" w14:textId="77777777" w:rsidR="00C86A01" w:rsidRPr="006C20C6" w:rsidRDefault="00C86A01" w:rsidP="006C20C6">
    <w:pPr>
      <w:pStyle w:val="BodyText1"/>
      <w:rPr>
        <w:rFonts w:eastAsiaTheme="minorEastAsia"/>
      </w:rPr>
    </w:pPr>
    <w:r w:rsidRPr="00FF2C2E">
      <w:t xml:space="preserve">All charts and maps were produced by the Public Health Wales Observatory and the data sources are shown under each graphic. Material contained in this </w:t>
    </w:r>
    <w:r>
      <w:t>publication</w:t>
    </w:r>
    <w:r w:rsidRPr="00FF2C2E">
      <w:t xml:space="preserve"> may be reproduced without prior permission provided it is done so accurately and is not used in a misleading context. Acknowledgement to Public Health Wales NHS Trust to be stated. Typographical copyright lies with Public Health Wales NHS Trust.</w:t>
    </w:r>
  </w:p>
  <w:p w14:paraId="4D8535EC" w14:textId="77777777" w:rsidR="00C86A01" w:rsidRDefault="00C86A01">
    <w:pPr>
      <w:pStyle w:val="Footer"/>
    </w:pPr>
  </w:p>
  <w:p w14:paraId="0A727E6C" w14:textId="77777777" w:rsidR="00C86A01" w:rsidRDefault="00C86A01">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3060661"/>
      <w:docPartObj>
        <w:docPartGallery w:val="Page Numbers (Bottom of Page)"/>
        <w:docPartUnique/>
      </w:docPartObj>
    </w:sdtPr>
    <w:sdtEndPr/>
    <w:sdtContent>
      <w:p w14:paraId="7ADB02C3" w14:textId="68FF336D" w:rsidR="00C86A01" w:rsidRPr="00612A6F" w:rsidRDefault="003A5188" w:rsidP="00EB47E4">
        <w:pPr>
          <w:pStyle w:val="Footer"/>
          <w:spacing w:before="120"/>
          <w:ind w:left="720"/>
          <w:jc w:val="right"/>
        </w:pPr>
        <w:r>
          <w:rPr>
            <w:rFonts w:ascii="Verdana" w:hAnsi="Verdana"/>
            <w:b/>
            <w:noProof/>
            <w:color w:val="8EB4E3"/>
            <w:sz w:val="16"/>
          </w:rPr>
          <mc:AlternateContent>
            <mc:Choice Requires="wps">
              <w:drawing>
                <wp:anchor distT="0" distB="0" distL="114300" distR="114300" simplePos="0" relativeHeight="251658240" behindDoc="1" locked="0" layoutInCell="1" allowOverlap="1" wp14:anchorId="4268BEF2" wp14:editId="62FEEE0C">
                  <wp:simplePos x="0" y="0"/>
                  <wp:positionH relativeFrom="column">
                    <wp:posOffset>-59690</wp:posOffset>
                  </wp:positionH>
                  <wp:positionV relativeFrom="paragraph">
                    <wp:posOffset>46990</wp:posOffset>
                  </wp:positionV>
                  <wp:extent cx="6804025" cy="17780"/>
                  <wp:effectExtent l="0" t="0" r="0" b="1905"/>
                  <wp:wrapNone/>
                  <wp:docPr id="2" name="Rectangle 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804025" cy="17780"/>
                          </a:xfrm>
                          <a:prstGeom prst="rect">
                            <a:avLst/>
                          </a:prstGeom>
                          <a:solidFill>
                            <a:srgbClr val="8EB4E3"/>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1752939" id="Rectangle 7" o:spid="_x0000_s1026" style="position:absolute;margin-left:-4.7pt;margin-top:3.7pt;width:535.75pt;height:1.4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" fillcolor="#8eb4e3" stroked="f"/>
              </w:pict>
            </mc:Fallback>
          </mc:AlternateContent>
        </w:r>
        <w:r w:rsidR="005B0DE1" w:rsidRPr="00394691">
          <w:rPr>
            <w:rFonts w:ascii="Verdana" w:hAnsi="Verdana"/>
            <w:b/>
            <w:color w:val="8EB4E3"/>
            <w:sz w:val="16"/>
          </w:rPr>
          <w:fldChar w:fldCharType="begin"/>
        </w:r>
        <w:r w:rsidR="00C86A01" w:rsidRPr="00394691">
          <w:rPr>
            <w:rFonts w:ascii="Verdana" w:hAnsi="Verdana"/>
            <w:b/>
            <w:color w:val="8EB4E3"/>
            <w:sz w:val="16"/>
          </w:rPr>
          <w:instrText xml:space="preserve"> PAGE   \* MERGEFORMAT </w:instrText>
        </w:r>
        <w:r w:rsidR="005B0DE1" w:rsidRPr="00394691">
          <w:rPr>
            <w:rFonts w:ascii="Verdana" w:hAnsi="Verdana"/>
            <w:b/>
            <w:color w:val="8EB4E3"/>
            <w:sz w:val="16"/>
          </w:rPr>
          <w:fldChar w:fldCharType="separate"/>
        </w:r>
        <w:r w:rsidR="003F4C5B">
          <w:rPr>
            <w:rFonts w:ascii="Verdana" w:hAnsi="Verdana"/>
            <w:b/>
            <w:noProof/>
            <w:color w:val="8EB4E3"/>
            <w:sz w:val="16"/>
          </w:rPr>
          <w:t>3</w:t>
        </w:r>
        <w:r w:rsidR="005B0DE1" w:rsidRPr="00394691">
          <w:rPr>
            <w:rFonts w:ascii="Verdana" w:hAnsi="Verdana"/>
            <w:b/>
            <w:color w:val="8EB4E3"/>
            <w:sz w:val="16"/>
          </w:rPr>
          <w:fldChar w:fldCharType="end"/>
        </w:r>
      </w:p>
    </w:sdtContent>
  </w:sdt>
  <w:p w14:paraId="3F05DE4A" w14:textId="77777777" w:rsidR="00C86A01" w:rsidRPr="008410BD" w:rsidRDefault="00C86A01" w:rsidP="00FB3E49">
    <w:pPr>
      <w:pStyle w:val="Footer"/>
      <w:tabs>
        <w:tab w:val="clear" w:pos="4320"/>
        <w:tab w:val="clear" w:pos="8640"/>
        <w:tab w:val="left" w:pos="6705"/>
      </w:tabs>
    </w:pPr>
    <w:r>
      <w:tab/>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3D2F10D" w14:textId="77777777" w:rsidR="00C86A01" w:rsidRDefault="00C86A01" w:rsidP="006E7D29">
      <w:r>
        <w:separator/>
      </w:r>
    </w:p>
  </w:footnote>
  <w:footnote w:type="continuationSeparator" w:id="0">
    <w:p w14:paraId="5CDB208B" w14:textId="77777777" w:rsidR="00C86A01" w:rsidRDefault="00C86A01" w:rsidP="006E7D2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BA6EA87" w14:textId="77777777" w:rsidR="00C86A01" w:rsidRPr="00394691" w:rsidRDefault="00C86A01" w:rsidP="006E7D29">
    <w:pPr>
      <w:pStyle w:val="Header"/>
      <w:jc w:val="right"/>
      <w:rPr>
        <w:rFonts w:ascii="Verdana" w:hAnsi="Verdana"/>
        <w:color w:val="8EB4E3"/>
        <w:sz w:val="16"/>
        <w:szCs w:val="20"/>
      </w:rPr>
    </w:pPr>
    <w:r w:rsidRPr="00394691">
      <w:rPr>
        <w:rFonts w:ascii="Verdana" w:hAnsi="Verdana"/>
        <w:color w:val="8EB4E3"/>
        <w:sz w:val="16"/>
        <w:szCs w:val="20"/>
      </w:rPr>
      <w:t>Measuring inequalities 2016: Trends in mortality and life expectancy in Betsi Cadwaladr UHB</w:t>
    </w:r>
  </w:p>
  <w:p w14:paraId="0D7FFEAF" w14:textId="77777777" w:rsidR="00C86A01" w:rsidRPr="00394691" w:rsidRDefault="00C86A01" w:rsidP="006E7D29">
    <w:pPr>
      <w:pStyle w:val="Header"/>
      <w:jc w:val="right"/>
      <w:rPr>
        <w:rFonts w:ascii="Verdana" w:hAnsi="Verdana"/>
        <w:b/>
        <w:color w:val="8EB4E3"/>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C"/>
    <w:multiLevelType w:val="singleLevel"/>
    <w:tmpl w:val="2040A18A"/>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D0D86E90"/>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50EC0262"/>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F278A252"/>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DBFA9008"/>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9780773C"/>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AD32CE74"/>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DD185E0C"/>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DC1A949A"/>
    <w:lvl w:ilvl="0">
      <w:start w:val="1"/>
      <w:numFmt w:val="decimal"/>
      <w:pStyle w:val="ListNumber"/>
      <w:lvlText w:val="%1."/>
      <w:lvlJc w:val="left"/>
      <w:pPr>
        <w:tabs>
          <w:tab w:val="num" w:pos="360"/>
        </w:tabs>
        <w:ind w:left="360" w:hanging="360"/>
      </w:pPr>
    </w:lvl>
  </w:abstractNum>
  <w:abstractNum w:abstractNumId="9" w15:restartNumberingAfterBreak="0">
    <w:nsid w:val="08EB3DB7"/>
    <w:multiLevelType w:val="singleLevel"/>
    <w:tmpl w:val="5074043E"/>
    <w:lvl w:ilvl="0">
      <w:start w:val="1"/>
      <w:numFmt w:val="bullet"/>
      <w:pStyle w:val="ListBullet"/>
      <w:lvlText w:val=""/>
      <w:lvlJc w:val="left"/>
      <w:pPr>
        <w:tabs>
          <w:tab w:val="num" w:pos="360"/>
        </w:tabs>
        <w:ind w:left="360" w:hanging="360"/>
      </w:pPr>
      <w:rPr>
        <w:rFonts w:ascii="Symbol" w:hAnsi="Symbol" w:hint="default"/>
      </w:rPr>
    </w:lvl>
  </w:abstractNum>
  <w:abstractNum w:abstractNumId="10" w15:restartNumberingAfterBreak="0">
    <w:nsid w:val="0B881606"/>
    <w:multiLevelType w:val="hybridMultilevel"/>
    <w:tmpl w:val="14B4AC8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0E1A3DAF"/>
    <w:multiLevelType w:val="hybridMultilevel"/>
    <w:tmpl w:val="38CC7090"/>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2" w15:restartNumberingAfterBreak="0">
    <w:nsid w:val="12212455"/>
    <w:multiLevelType w:val="hybridMultilevel"/>
    <w:tmpl w:val="FD9838E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3" w15:restartNumberingAfterBreak="0">
    <w:nsid w:val="1D811E3C"/>
    <w:multiLevelType w:val="hybridMultilevel"/>
    <w:tmpl w:val="40BE413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25613D6E"/>
    <w:multiLevelType w:val="hybridMultilevel"/>
    <w:tmpl w:val="40BA726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283C3E57"/>
    <w:multiLevelType w:val="hybridMultilevel"/>
    <w:tmpl w:val="B8B23678"/>
    <w:lvl w:ilvl="0" w:tplc="64DA9E8E">
      <w:start w:val="1"/>
      <w:numFmt w:val="bullet"/>
      <w:lvlText w:val="-"/>
      <w:lvlJc w:val="left"/>
      <w:pPr>
        <w:ind w:left="360" w:hanging="360"/>
      </w:pPr>
      <w:rPr>
        <w:rFonts w:ascii="Verdana" w:eastAsiaTheme="minorHAnsi" w:hAnsi="Verdana" w:cstheme="minorBidi"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6" w15:restartNumberingAfterBreak="0">
    <w:nsid w:val="6C5C5B20"/>
    <w:multiLevelType w:val="hybridMultilevel"/>
    <w:tmpl w:val="978428DC"/>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7" w15:restartNumberingAfterBreak="0">
    <w:nsid w:val="6EBA16A9"/>
    <w:multiLevelType w:val="hybridMultilevel"/>
    <w:tmpl w:val="F80A311A"/>
    <w:lvl w:ilvl="0" w:tplc="0809000F">
      <w:start w:val="1"/>
      <w:numFmt w:val="decimal"/>
      <w:lvlText w:val="%1."/>
      <w:lvlJc w:val="left"/>
      <w:pPr>
        <w:ind w:left="810" w:hanging="360"/>
      </w:pPr>
    </w:lvl>
    <w:lvl w:ilvl="1" w:tplc="08090019" w:tentative="1">
      <w:start w:val="1"/>
      <w:numFmt w:val="lowerLetter"/>
      <w:lvlText w:val="%2."/>
      <w:lvlJc w:val="left"/>
      <w:pPr>
        <w:ind w:left="1530" w:hanging="360"/>
      </w:pPr>
    </w:lvl>
    <w:lvl w:ilvl="2" w:tplc="0809001B" w:tentative="1">
      <w:start w:val="1"/>
      <w:numFmt w:val="lowerRoman"/>
      <w:lvlText w:val="%3."/>
      <w:lvlJc w:val="right"/>
      <w:pPr>
        <w:ind w:left="2250" w:hanging="180"/>
      </w:pPr>
    </w:lvl>
    <w:lvl w:ilvl="3" w:tplc="0809000F" w:tentative="1">
      <w:start w:val="1"/>
      <w:numFmt w:val="decimal"/>
      <w:lvlText w:val="%4."/>
      <w:lvlJc w:val="left"/>
      <w:pPr>
        <w:ind w:left="2970" w:hanging="360"/>
      </w:pPr>
    </w:lvl>
    <w:lvl w:ilvl="4" w:tplc="08090019" w:tentative="1">
      <w:start w:val="1"/>
      <w:numFmt w:val="lowerLetter"/>
      <w:lvlText w:val="%5."/>
      <w:lvlJc w:val="left"/>
      <w:pPr>
        <w:ind w:left="3690" w:hanging="360"/>
      </w:pPr>
    </w:lvl>
    <w:lvl w:ilvl="5" w:tplc="0809001B" w:tentative="1">
      <w:start w:val="1"/>
      <w:numFmt w:val="lowerRoman"/>
      <w:lvlText w:val="%6."/>
      <w:lvlJc w:val="right"/>
      <w:pPr>
        <w:ind w:left="4410" w:hanging="180"/>
      </w:pPr>
    </w:lvl>
    <w:lvl w:ilvl="6" w:tplc="0809000F" w:tentative="1">
      <w:start w:val="1"/>
      <w:numFmt w:val="decimal"/>
      <w:lvlText w:val="%7."/>
      <w:lvlJc w:val="left"/>
      <w:pPr>
        <w:ind w:left="5130" w:hanging="360"/>
      </w:pPr>
    </w:lvl>
    <w:lvl w:ilvl="7" w:tplc="08090019" w:tentative="1">
      <w:start w:val="1"/>
      <w:numFmt w:val="lowerLetter"/>
      <w:lvlText w:val="%8."/>
      <w:lvlJc w:val="left"/>
      <w:pPr>
        <w:ind w:left="5850" w:hanging="360"/>
      </w:pPr>
    </w:lvl>
    <w:lvl w:ilvl="8" w:tplc="0809001B" w:tentative="1">
      <w:start w:val="1"/>
      <w:numFmt w:val="lowerRoman"/>
      <w:lvlText w:val="%9."/>
      <w:lvlJc w:val="right"/>
      <w:pPr>
        <w:ind w:left="6570" w:hanging="180"/>
      </w:pPr>
    </w:lvl>
  </w:abstractNum>
  <w:abstractNum w:abstractNumId="18" w15:restartNumberingAfterBreak="0">
    <w:nsid w:val="727549FF"/>
    <w:multiLevelType w:val="multilevel"/>
    <w:tmpl w:val="0812D4F2"/>
    <w:lvl w:ilvl="0">
      <w:start w:val="1"/>
      <w:numFmt w:val="decimal"/>
      <w:pStyle w:val="Heading1"/>
      <w:lvlText w:val="%1"/>
      <w:lvlJc w:val="left"/>
      <w:pPr>
        <w:tabs>
          <w:tab w:val="num" w:pos="1008"/>
        </w:tabs>
        <w:ind w:left="1008" w:hanging="1008"/>
      </w:pPr>
      <w:rPr>
        <w:b/>
        <w:bCs w:val="0"/>
        <w:i w:val="0"/>
        <w:iCs w:val="0"/>
        <w:caps w:val="0"/>
        <w:smallCaps w:val="0"/>
        <w:strike w:val="0"/>
        <w:dstrike w:val="0"/>
        <w:noProof w:val="0"/>
        <w:vanish w:val="0"/>
        <w:color w:val="B1D0E1"/>
        <w:spacing w:val="0"/>
        <w:kern w:val="0"/>
        <w:position w:val="0"/>
        <w:sz w:val="96"/>
        <w:szCs w:val="144"/>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Heading2"/>
      <w:lvlText w:val="%1.%2"/>
      <w:lvlJc w:val="left"/>
      <w:pPr>
        <w:tabs>
          <w:tab w:val="num" w:pos="1008"/>
        </w:tabs>
        <w:ind w:left="1008" w:hanging="1008"/>
      </w:pPr>
      <w:rPr>
        <w:b/>
        <w:bCs w:val="0"/>
        <w:i w:val="0"/>
        <w:iCs w:val="0"/>
        <w:caps w:val="0"/>
        <w:smallCaps w:val="0"/>
        <w:strike w:val="0"/>
        <w:dstrike w:val="0"/>
        <w:noProof w:val="0"/>
        <w:vanish w:val="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2">
      <w:start w:val="1"/>
      <w:numFmt w:val="decimal"/>
      <w:lvlText w:val="%1.%2.%3"/>
      <w:lvlJc w:val="left"/>
      <w:pPr>
        <w:tabs>
          <w:tab w:val="num" w:pos="1008"/>
        </w:tabs>
        <w:ind w:left="1008" w:hanging="1008"/>
      </w:pPr>
      <w:rPr>
        <w:b/>
      </w:rPr>
    </w:lvl>
    <w:lvl w:ilvl="3">
      <w:start w:val="1"/>
      <w:numFmt w:val="none"/>
      <w:lvlText w:val="%1.%2.%3.%4"/>
      <w:lvlJc w:val="left"/>
      <w:pPr>
        <w:tabs>
          <w:tab w:val="num" w:pos="1080"/>
        </w:tabs>
        <w:ind w:left="0" w:firstLine="0"/>
      </w:pPr>
    </w:lvl>
    <w:lvl w:ilvl="4">
      <w:start w:val="1"/>
      <w:numFmt w:val="none"/>
      <w:pStyle w:val="Heading5"/>
      <w:lvlText w:val=""/>
      <w:lvlJc w:val="left"/>
      <w:pPr>
        <w:tabs>
          <w:tab w:val="num" w:pos="360"/>
        </w:tabs>
        <w:ind w:left="0" w:firstLine="0"/>
      </w:pPr>
    </w:lvl>
    <w:lvl w:ilvl="5">
      <w:start w:val="1"/>
      <w:numFmt w:val="none"/>
      <w:lvlText w:val=""/>
      <w:lvlJc w:val="left"/>
      <w:pPr>
        <w:tabs>
          <w:tab w:val="num" w:pos="360"/>
        </w:tabs>
        <w:ind w:left="0" w:firstLine="0"/>
      </w:pPr>
    </w:lvl>
    <w:lvl w:ilvl="6">
      <w:start w:val="1"/>
      <w:numFmt w:val="none"/>
      <w:pStyle w:val="Heading7"/>
      <w:lvlText w:val=""/>
      <w:lvlJc w:val="left"/>
      <w:pPr>
        <w:tabs>
          <w:tab w:val="num" w:pos="360"/>
        </w:tabs>
        <w:ind w:left="0" w:firstLine="0"/>
      </w:pPr>
    </w:lvl>
    <w:lvl w:ilvl="7">
      <w:start w:val="1"/>
      <w:numFmt w:val="none"/>
      <w:pStyle w:val="Heading8"/>
      <w:lvlText w:val=""/>
      <w:lvlJc w:val="left"/>
      <w:pPr>
        <w:tabs>
          <w:tab w:val="num" w:pos="360"/>
        </w:tabs>
        <w:ind w:left="0" w:firstLine="0"/>
      </w:pPr>
    </w:lvl>
    <w:lvl w:ilvl="8">
      <w:start w:val="1"/>
      <w:numFmt w:val="none"/>
      <w:pStyle w:val="Heading9"/>
      <w:lvlText w:val=""/>
      <w:lvlJc w:val="left"/>
      <w:pPr>
        <w:tabs>
          <w:tab w:val="num" w:pos="360"/>
        </w:tabs>
        <w:ind w:left="0" w:firstLine="0"/>
      </w:pPr>
    </w:lvl>
  </w:abstractNum>
  <w:abstractNum w:abstractNumId="19" w15:restartNumberingAfterBreak="0">
    <w:nsid w:val="79993E0C"/>
    <w:multiLevelType w:val="hybridMultilevel"/>
    <w:tmpl w:val="BC048F7E"/>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0" w15:restartNumberingAfterBreak="0">
    <w:nsid w:val="7DE92C3B"/>
    <w:multiLevelType w:val="hybridMultilevel"/>
    <w:tmpl w:val="147299E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9"/>
  </w:num>
  <w:num w:numId="2">
    <w:abstractNumId w:val="8"/>
  </w:num>
  <w:num w:numId="3">
    <w:abstractNumId w:val="18"/>
  </w:num>
  <w:num w:numId="4">
    <w:abstractNumId w:val="14"/>
  </w:num>
  <w:num w:numId="5">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17"/>
  </w:num>
  <w:num w:numId="7">
    <w:abstractNumId w:val="13"/>
  </w:num>
  <w:num w:numId="8">
    <w:abstractNumId w:val="10"/>
  </w:num>
  <w:num w:numId="9">
    <w:abstractNumId w:val="20"/>
  </w:num>
  <w:num w:numId="10">
    <w:abstractNumId w:val="18"/>
  </w:num>
  <w:num w:numId="11">
    <w:abstractNumId w:val="12"/>
  </w:num>
  <w:num w:numId="12">
    <w:abstractNumId w:val="19"/>
  </w:num>
  <w:num w:numId="13">
    <w:abstractNumId w:val="7"/>
  </w:num>
  <w:num w:numId="14">
    <w:abstractNumId w:val="6"/>
  </w:num>
  <w:num w:numId="15">
    <w:abstractNumId w:val="5"/>
  </w:num>
  <w:num w:numId="16">
    <w:abstractNumId w:val="4"/>
  </w:num>
  <w:num w:numId="17">
    <w:abstractNumId w:val="3"/>
  </w:num>
  <w:num w:numId="18">
    <w:abstractNumId w:val="2"/>
  </w:num>
  <w:num w:numId="19">
    <w:abstractNumId w:val="1"/>
  </w:num>
  <w:num w:numId="20">
    <w:abstractNumId w:val="0"/>
  </w:num>
  <w:num w:numId="21">
    <w:abstractNumId w:val="18"/>
  </w:num>
  <w:num w:numId="22">
    <w:abstractNumId w:val="15"/>
  </w:num>
  <w:num w:numId="23">
    <w:abstractNumId w:val="11"/>
  </w:num>
  <w:num w:numId="24">
    <w:abstractNumId w:val="16"/>
  </w:num>
  <w:num w:numId="25">
    <w:abstractNumId w:val="18"/>
  </w:num>
  <w:numIdMacAtCleanup w:val="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movePersonalInformation/>
  <w:removeDateAndTime/>
  <w:stylePaneFormatFilter w:val="3F04" w:allStyles="0" w:customStyles="0" w:latentStyles="1"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720"/>
  <w:drawingGridHorizontalSpacing w:val="110"/>
  <w:displayHorizontalDrawingGridEvery w:val="0"/>
  <w:displayVerticalDrawingGridEvery w:val="0"/>
  <w:noPunctuationKerning/>
  <w:characterSpacingControl w:val="doNotCompress"/>
  <w:hdrShapeDefaults>
    <o:shapedefaults v:ext="edit" spidmax="121864">
      <v:stroke weight="1pt"/>
      <o:colormru v:ext="edit" colors="#2d5b75"/>
      <o:colormenu v:ext="edit" fillcolor="#2d5b75" strokecolor="none"/>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43140"/>
    <w:rsid w:val="0000213E"/>
    <w:rsid w:val="0000218B"/>
    <w:rsid w:val="0000297E"/>
    <w:rsid w:val="00002C0B"/>
    <w:rsid w:val="00003330"/>
    <w:rsid w:val="00004B4B"/>
    <w:rsid w:val="00004FCB"/>
    <w:rsid w:val="000056EF"/>
    <w:rsid w:val="0000586B"/>
    <w:rsid w:val="00007DE7"/>
    <w:rsid w:val="000125F0"/>
    <w:rsid w:val="00012DF8"/>
    <w:rsid w:val="0001370E"/>
    <w:rsid w:val="00013ABB"/>
    <w:rsid w:val="00013C2E"/>
    <w:rsid w:val="00015246"/>
    <w:rsid w:val="000160AF"/>
    <w:rsid w:val="00020B4F"/>
    <w:rsid w:val="00021517"/>
    <w:rsid w:val="000218DC"/>
    <w:rsid w:val="00021DCA"/>
    <w:rsid w:val="00022318"/>
    <w:rsid w:val="00023578"/>
    <w:rsid w:val="0002509A"/>
    <w:rsid w:val="00025105"/>
    <w:rsid w:val="00031AB4"/>
    <w:rsid w:val="000321DA"/>
    <w:rsid w:val="000337F8"/>
    <w:rsid w:val="00034378"/>
    <w:rsid w:val="00034B04"/>
    <w:rsid w:val="0003601F"/>
    <w:rsid w:val="00036224"/>
    <w:rsid w:val="00040003"/>
    <w:rsid w:val="000406E2"/>
    <w:rsid w:val="00041D44"/>
    <w:rsid w:val="00042514"/>
    <w:rsid w:val="00043358"/>
    <w:rsid w:val="00047082"/>
    <w:rsid w:val="00047584"/>
    <w:rsid w:val="00050B64"/>
    <w:rsid w:val="000514DE"/>
    <w:rsid w:val="00052876"/>
    <w:rsid w:val="0005467A"/>
    <w:rsid w:val="000566F2"/>
    <w:rsid w:val="000573BF"/>
    <w:rsid w:val="00057B43"/>
    <w:rsid w:val="00061117"/>
    <w:rsid w:val="00061B36"/>
    <w:rsid w:val="000620ED"/>
    <w:rsid w:val="00062D4C"/>
    <w:rsid w:val="00063382"/>
    <w:rsid w:val="000637C5"/>
    <w:rsid w:val="00063EDD"/>
    <w:rsid w:val="00065A16"/>
    <w:rsid w:val="00066692"/>
    <w:rsid w:val="00067064"/>
    <w:rsid w:val="00067BB3"/>
    <w:rsid w:val="000701FE"/>
    <w:rsid w:val="00070274"/>
    <w:rsid w:val="00072BC7"/>
    <w:rsid w:val="000735D9"/>
    <w:rsid w:val="00074349"/>
    <w:rsid w:val="00075064"/>
    <w:rsid w:val="000754F6"/>
    <w:rsid w:val="0008442E"/>
    <w:rsid w:val="00084BCF"/>
    <w:rsid w:val="00085286"/>
    <w:rsid w:val="0008583F"/>
    <w:rsid w:val="0008618A"/>
    <w:rsid w:val="00086BC6"/>
    <w:rsid w:val="000870AB"/>
    <w:rsid w:val="00090C6D"/>
    <w:rsid w:val="00090ED1"/>
    <w:rsid w:val="00091776"/>
    <w:rsid w:val="00091B5D"/>
    <w:rsid w:val="00093DAE"/>
    <w:rsid w:val="000946CF"/>
    <w:rsid w:val="00094F13"/>
    <w:rsid w:val="00095454"/>
    <w:rsid w:val="00095BBA"/>
    <w:rsid w:val="000A1F26"/>
    <w:rsid w:val="000A4646"/>
    <w:rsid w:val="000A6091"/>
    <w:rsid w:val="000A74AC"/>
    <w:rsid w:val="000A7711"/>
    <w:rsid w:val="000B0335"/>
    <w:rsid w:val="000B05DD"/>
    <w:rsid w:val="000B0F70"/>
    <w:rsid w:val="000B11F5"/>
    <w:rsid w:val="000B1436"/>
    <w:rsid w:val="000B1A7A"/>
    <w:rsid w:val="000B1F34"/>
    <w:rsid w:val="000B383D"/>
    <w:rsid w:val="000B5AF2"/>
    <w:rsid w:val="000B5DFE"/>
    <w:rsid w:val="000B6FBB"/>
    <w:rsid w:val="000B708A"/>
    <w:rsid w:val="000B7286"/>
    <w:rsid w:val="000B795B"/>
    <w:rsid w:val="000C1848"/>
    <w:rsid w:val="000C1E88"/>
    <w:rsid w:val="000C2B43"/>
    <w:rsid w:val="000C3095"/>
    <w:rsid w:val="000C327A"/>
    <w:rsid w:val="000C4B18"/>
    <w:rsid w:val="000C52E4"/>
    <w:rsid w:val="000C62F8"/>
    <w:rsid w:val="000C65E4"/>
    <w:rsid w:val="000C6673"/>
    <w:rsid w:val="000D3FAE"/>
    <w:rsid w:val="000D555D"/>
    <w:rsid w:val="000D594F"/>
    <w:rsid w:val="000E2795"/>
    <w:rsid w:val="000E3AD5"/>
    <w:rsid w:val="000E415D"/>
    <w:rsid w:val="000E4881"/>
    <w:rsid w:val="000E59FC"/>
    <w:rsid w:val="000E64B1"/>
    <w:rsid w:val="000F22E0"/>
    <w:rsid w:val="000F52A3"/>
    <w:rsid w:val="000F5319"/>
    <w:rsid w:val="000F63CE"/>
    <w:rsid w:val="000F7FE8"/>
    <w:rsid w:val="00100EF4"/>
    <w:rsid w:val="00101202"/>
    <w:rsid w:val="00101262"/>
    <w:rsid w:val="001019D1"/>
    <w:rsid w:val="00101C1B"/>
    <w:rsid w:val="00101D88"/>
    <w:rsid w:val="00104B33"/>
    <w:rsid w:val="001050D8"/>
    <w:rsid w:val="0010567E"/>
    <w:rsid w:val="0010729C"/>
    <w:rsid w:val="00111594"/>
    <w:rsid w:val="0011171C"/>
    <w:rsid w:val="0011275A"/>
    <w:rsid w:val="00112BF5"/>
    <w:rsid w:val="00112D8C"/>
    <w:rsid w:val="00113AA5"/>
    <w:rsid w:val="00113C16"/>
    <w:rsid w:val="00115BFD"/>
    <w:rsid w:val="001163C5"/>
    <w:rsid w:val="001166B4"/>
    <w:rsid w:val="0012126E"/>
    <w:rsid w:val="001214F4"/>
    <w:rsid w:val="0012154D"/>
    <w:rsid w:val="00124396"/>
    <w:rsid w:val="00124A13"/>
    <w:rsid w:val="00124F74"/>
    <w:rsid w:val="00125913"/>
    <w:rsid w:val="00125927"/>
    <w:rsid w:val="001262C0"/>
    <w:rsid w:val="00127574"/>
    <w:rsid w:val="00131306"/>
    <w:rsid w:val="00131B05"/>
    <w:rsid w:val="00133AE3"/>
    <w:rsid w:val="00135BE6"/>
    <w:rsid w:val="0013770B"/>
    <w:rsid w:val="00140F0A"/>
    <w:rsid w:val="001417EF"/>
    <w:rsid w:val="00141EDB"/>
    <w:rsid w:val="0014264E"/>
    <w:rsid w:val="00142B22"/>
    <w:rsid w:val="00143266"/>
    <w:rsid w:val="001433E1"/>
    <w:rsid w:val="0014616D"/>
    <w:rsid w:val="00147ED3"/>
    <w:rsid w:val="001503B8"/>
    <w:rsid w:val="00153485"/>
    <w:rsid w:val="0015395B"/>
    <w:rsid w:val="00154554"/>
    <w:rsid w:val="00155800"/>
    <w:rsid w:val="00157796"/>
    <w:rsid w:val="00160248"/>
    <w:rsid w:val="00161895"/>
    <w:rsid w:val="00162A3F"/>
    <w:rsid w:val="0016379E"/>
    <w:rsid w:val="001639F0"/>
    <w:rsid w:val="00165034"/>
    <w:rsid w:val="00165764"/>
    <w:rsid w:val="00165953"/>
    <w:rsid w:val="00165970"/>
    <w:rsid w:val="00167575"/>
    <w:rsid w:val="00167F87"/>
    <w:rsid w:val="00170EB7"/>
    <w:rsid w:val="001714D9"/>
    <w:rsid w:val="001728CA"/>
    <w:rsid w:val="001730B6"/>
    <w:rsid w:val="00173F33"/>
    <w:rsid w:val="00174B54"/>
    <w:rsid w:val="0017522C"/>
    <w:rsid w:val="00176635"/>
    <w:rsid w:val="001813AE"/>
    <w:rsid w:val="0018154F"/>
    <w:rsid w:val="00181BB5"/>
    <w:rsid w:val="00182345"/>
    <w:rsid w:val="00183155"/>
    <w:rsid w:val="001842C8"/>
    <w:rsid w:val="00186B40"/>
    <w:rsid w:val="001875B1"/>
    <w:rsid w:val="00190191"/>
    <w:rsid w:val="001907C0"/>
    <w:rsid w:val="00196EA4"/>
    <w:rsid w:val="00197DFF"/>
    <w:rsid w:val="001A07B4"/>
    <w:rsid w:val="001A17AA"/>
    <w:rsid w:val="001A29A1"/>
    <w:rsid w:val="001A61BC"/>
    <w:rsid w:val="001A7273"/>
    <w:rsid w:val="001A78A3"/>
    <w:rsid w:val="001B1190"/>
    <w:rsid w:val="001B2015"/>
    <w:rsid w:val="001B2FB2"/>
    <w:rsid w:val="001B392E"/>
    <w:rsid w:val="001B4741"/>
    <w:rsid w:val="001B509F"/>
    <w:rsid w:val="001B722D"/>
    <w:rsid w:val="001C26D9"/>
    <w:rsid w:val="001C270B"/>
    <w:rsid w:val="001C363A"/>
    <w:rsid w:val="001C6674"/>
    <w:rsid w:val="001C745D"/>
    <w:rsid w:val="001C7898"/>
    <w:rsid w:val="001C7BA1"/>
    <w:rsid w:val="001C7F26"/>
    <w:rsid w:val="001C7FB9"/>
    <w:rsid w:val="001D0ED4"/>
    <w:rsid w:val="001D3D4E"/>
    <w:rsid w:val="001D4753"/>
    <w:rsid w:val="001D4792"/>
    <w:rsid w:val="001D792A"/>
    <w:rsid w:val="001E0340"/>
    <w:rsid w:val="001E2544"/>
    <w:rsid w:val="001E36E4"/>
    <w:rsid w:val="001E400C"/>
    <w:rsid w:val="001E5463"/>
    <w:rsid w:val="001E5A12"/>
    <w:rsid w:val="001E5D5D"/>
    <w:rsid w:val="001E67E0"/>
    <w:rsid w:val="001E6FE6"/>
    <w:rsid w:val="001F081B"/>
    <w:rsid w:val="001F09F5"/>
    <w:rsid w:val="001F1E59"/>
    <w:rsid w:val="001F3E20"/>
    <w:rsid w:val="001F4700"/>
    <w:rsid w:val="001F4C47"/>
    <w:rsid w:val="001F55DE"/>
    <w:rsid w:val="001F6366"/>
    <w:rsid w:val="001F6438"/>
    <w:rsid w:val="001F668F"/>
    <w:rsid w:val="001F6CFB"/>
    <w:rsid w:val="001F703A"/>
    <w:rsid w:val="00200624"/>
    <w:rsid w:val="00200715"/>
    <w:rsid w:val="00200BBD"/>
    <w:rsid w:val="00200D1D"/>
    <w:rsid w:val="00201664"/>
    <w:rsid w:val="002021E2"/>
    <w:rsid w:val="0020241D"/>
    <w:rsid w:val="00202A25"/>
    <w:rsid w:val="00202B40"/>
    <w:rsid w:val="00203016"/>
    <w:rsid w:val="00204158"/>
    <w:rsid w:val="0020491B"/>
    <w:rsid w:val="00204D8A"/>
    <w:rsid w:val="00204DB9"/>
    <w:rsid w:val="00205B85"/>
    <w:rsid w:val="00206926"/>
    <w:rsid w:val="0021020F"/>
    <w:rsid w:val="0021209B"/>
    <w:rsid w:val="00212436"/>
    <w:rsid w:val="002128AA"/>
    <w:rsid w:val="002145C9"/>
    <w:rsid w:val="002145ED"/>
    <w:rsid w:val="002157A7"/>
    <w:rsid w:val="00216443"/>
    <w:rsid w:val="0021734B"/>
    <w:rsid w:val="00217483"/>
    <w:rsid w:val="0022088C"/>
    <w:rsid w:val="00223199"/>
    <w:rsid w:val="00223A6D"/>
    <w:rsid w:val="00223F32"/>
    <w:rsid w:val="00224E39"/>
    <w:rsid w:val="00225423"/>
    <w:rsid w:val="0022597B"/>
    <w:rsid w:val="002272DE"/>
    <w:rsid w:val="002273EB"/>
    <w:rsid w:val="00230AE2"/>
    <w:rsid w:val="00230E03"/>
    <w:rsid w:val="00232719"/>
    <w:rsid w:val="002329EE"/>
    <w:rsid w:val="00232DC6"/>
    <w:rsid w:val="00232E44"/>
    <w:rsid w:val="00233504"/>
    <w:rsid w:val="00233616"/>
    <w:rsid w:val="00235850"/>
    <w:rsid w:val="00235C7A"/>
    <w:rsid w:val="00235CD5"/>
    <w:rsid w:val="00236F84"/>
    <w:rsid w:val="002400AF"/>
    <w:rsid w:val="0024291A"/>
    <w:rsid w:val="00244E40"/>
    <w:rsid w:val="00245044"/>
    <w:rsid w:val="0024549E"/>
    <w:rsid w:val="00246132"/>
    <w:rsid w:val="00246221"/>
    <w:rsid w:val="00250CD1"/>
    <w:rsid w:val="00251739"/>
    <w:rsid w:val="002523CC"/>
    <w:rsid w:val="002529D2"/>
    <w:rsid w:val="00253BDA"/>
    <w:rsid w:val="002547DA"/>
    <w:rsid w:val="00260A29"/>
    <w:rsid w:val="00260C49"/>
    <w:rsid w:val="0026401E"/>
    <w:rsid w:val="00264852"/>
    <w:rsid w:val="002714A5"/>
    <w:rsid w:val="00272750"/>
    <w:rsid w:val="00272789"/>
    <w:rsid w:val="0027297E"/>
    <w:rsid w:val="00272D9B"/>
    <w:rsid w:val="00273D07"/>
    <w:rsid w:val="00274C4C"/>
    <w:rsid w:val="00274C80"/>
    <w:rsid w:val="0027787B"/>
    <w:rsid w:val="002804CC"/>
    <w:rsid w:val="00280EAD"/>
    <w:rsid w:val="0028129B"/>
    <w:rsid w:val="002826DE"/>
    <w:rsid w:val="00282A7D"/>
    <w:rsid w:val="0028770C"/>
    <w:rsid w:val="002879CB"/>
    <w:rsid w:val="00287AEF"/>
    <w:rsid w:val="00287B30"/>
    <w:rsid w:val="002908E6"/>
    <w:rsid w:val="00290E28"/>
    <w:rsid w:val="00290EBF"/>
    <w:rsid w:val="00291EFE"/>
    <w:rsid w:val="002921C6"/>
    <w:rsid w:val="00293280"/>
    <w:rsid w:val="00296408"/>
    <w:rsid w:val="0029666D"/>
    <w:rsid w:val="00297EB6"/>
    <w:rsid w:val="002A0ECD"/>
    <w:rsid w:val="002A37BF"/>
    <w:rsid w:val="002A37E9"/>
    <w:rsid w:val="002A3B83"/>
    <w:rsid w:val="002A4262"/>
    <w:rsid w:val="002A6084"/>
    <w:rsid w:val="002B0B85"/>
    <w:rsid w:val="002B2C83"/>
    <w:rsid w:val="002B357B"/>
    <w:rsid w:val="002B36E6"/>
    <w:rsid w:val="002B4312"/>
    <w:rsid w:val="002B43FD"/>
    <w:rsid w:val="002B49B3"/>
    <w:rsid w:val="002B5480"/>
    <w:rsid w:val="002B56F3"/>
    <w:rsid w:val="002B5BCE"/>
    <w:rsid w:val="002B5F9A"/>
    <w:rsid w:val="002B619A"/>
    <w:rsid w:val="002B6514"/>
    <w:rsid w:val="002B7FE7"/>
    <w:rsid w:val="002C063C"/>
    <w:rsid w:val="002C3279"/>
    <w:rsid w:val="002C392B"/>
    <w:rsid w:val="002C3EB1"/>
    <w:rsid w:val="002C3F26"/>
    <w:rsid w:val="002D06C1"/>
    <w:rsid w:val="002D0E06"/>
    <w:rsid w:val="002D1ED7"/>
    <w:rsid w:val="002D3E18"/>
    <w:rsid w:val="002D624F"/>
    <w:rsid w:val="002D6AA2"/>
    <w:rsid w:val="002D7FEF"/>
    <w:rsid w:val="002E106A"/>
    <w:rsid w:val="002E3483"/>
    <w:rsid w:val="002E5AB3"/>
    <w:rsid w:val="002E5DB8"/>
    <w:rsid w:val="002E639C"/>
    <w:rsid w:val="002E6EA8"/>
    <w:rsid w:val="002F08A8"/>
    <w:rsid w:val="002F0DEF"/>
    <w:rsid w:val="002F1453"/>
    <w:rsid w:val="002F2DDE"/>
    <w:rsid w:val="002F3AF8"/>
    <w:rsid w:val="002F43D7"/>
    <w:rsid w:val="002F443B"/>
    <w:rsid w:val="002F5A24"/>
    <w:rsid w:val="002F6658"/>
    <w:rsid w:val="002F7B68"/>
    <w:rsid w:val="0030145A"/>
    <w:rsid w:val="00301BCD"/>
    <w:rsid w:val="003031C6"/>
    <w:rsid w:val="00304244"/>
    <w:rsid w:val="00305964"/>
    <w:rsid w:val="00305D0B"/>
    <w:rsid w:val="003060EC"/>
    <w:rsid w:val="003075DA"/>
    <w:rsid w:val="00310869"/>
    <w:rsid w:val="00311438"/>
    <w:rsid w:val="0031244D"/>
    <w:rsid w:val="003131B3"/>
    <w:rsid w:val="003135E0"/>
    <w:rsid w:val="00316690"/>
    <w:rsid w:val="00316F51"/>
    <w:rsid w:val="00320B66"/>
    <w:rsid w:val="00323C55"/>
    <w:rsid w:val="00324613"/>
    <w:rsid w:val="00324AB9"/>
    <w:rsid w:val="00325351"/>
    <w:rsid w:val="00326E0C"/>
    <w:rsid w:val="00330E10"/>
    <w:rsid w:val="0033287A"/>
    <w:rsid w:val="00335949"/>
    <w:rsid w:val="00335E3A"/>
    <w:rsid w:val="0033606E"/>
    <w:rsid w:val="00336A06"/>
    <w:rsid w:val="003403D8"/>
    <w:rsid w:val="00341587"/>
    <w:rsid w:val="00347C8F"/>
    <w:rsid w:val="00351245"/>
    <w:rsid w:val="00353414"/>
    <w:rsid w:val="003559D4"/>
    <w:rsid w:val="00355EE0"/>
    <w:rsid w:val="003578F1"/>
    <w:rsid w:val="00361036"/>
    <w:rsid w:val="00361961"/>
    <w:rsid w:val="00361C6B"/>
    <w:rsid w:val="00363852"/>
    <w:rsid w:val="00364011"/>
    <w:rsid w:val="003642EE"/>
    <w:rsid w:val="00365AA7"/>
    <w:rsid w:val="00365CB2"/>
    <w:rsid w:val="00370C16"/>
    <w:rsid w:val="003713E3"/>
    <w:rsid w:val="00372915"/>
    <w:rsid w:val="00372F1E"/>
    <w:rsid w:val="00373B06"/>
    <w:rsid w:val="00374043"/>
    <w:rsid w:val="00377A2D"/>
    <w:rsid w:val="00385339"/>
    <w:rsid w:val="00385CE6"/>
    <w:rsid w:val="00386B7A"/>
    <w:rsid w:val="00387267"/>
    <w:rsid w:val="00387F41"/>
    <w:rsid w:val="003905E9"/>
    <w:rsid w:val="00390769"/>
    <w:rsid w:val="00390943"/>
    <w:rsid w:val="0039236D"/>
    <w:rsid w:val="00392515"/>
    <w:rsid w:val="00392A95"/>
    <w:rsid w:val="00392BBB"/>
    <w:rsid w:val="003940E5"/>
    <w:rsid w:val="003945CA"/>
    <w:rsid w:val="00394691"/>
    <w:rsid w:val="00394BA2"/>
    <w:rsid w:val="00395BB6"/>
    <w:rsid w:val="00395F80"/>
    <w:rsid w:val="00396807"/>
    <w:rsid w:val="00396C66"/>
    <w:rsid w:val="00396D79"/>
    <w:rsid w:val="003A036A"/>
    <w:rsid w:val="003A4ED1"/>
    <w:rsid w:val="003A5188"/>
    <w:rsid w:val="003A51E6"/>
    <w:rsid w:val="003A58B2"/>
    <w:rsid w:val="003A5C71"/>
    <w:rsid w:val="003B11DE"/>
    <w:rsid w:val="003B28A4"/>
    <w:rsid w:val="003B2A29"/>
    <w:rsid w:val="003B41D9"/>
    <w:rsid w:val="003B45F5"/>
    <w:rsid w:val="003B62B1"/>
    <w:rsid w:val="003C0550"/>
    <w:rsid w:val="003C0AB7"/>
    <w:rsid w:val="003C1AF6"/>
    <w:rsid w:val="003C4FD2"/>
    <w:rsid w:val="003C65B7"/>
    <w:rsid w:val="003C7DAB"/>
    <w:rsid w:val="003D35CA"/>
    <w:rsid w:val="003D5313"/>
    <w:rsid w:val="003D55E3"/>
    <w:rsid w:val="003D5C9E"/>
    <w:rsid w:val="003D6BB8"/>
    <w:rsid w:val="003D7D49"/>
    <w:rsid w:val="003E0999"/>
    <w:rsid w:val="003E0EE6"/>
    <w:rsid w:val="003E2FFC"/>
    <w:rsid w:val="003E46ED"/>
    <w:rsid w:val="003E5D74"/>
    <w:rsid w:val="003E7338"/>
    <w:rsid w:val="003E7A3B"/>
    <w:rsid w:val="003F00B9"/>
    <w:rsid w:val="003F15C2"/>
    <w:rsid w:val="003F29C3"/>
    <w:rsid w:val="003F2A10"/>
    <w:rsid w:val="003F362D"/>
    <w:rsid w:val="003F468E"/>
    <w:rsid w:val="003F4C5B"/>
    <w:rsid w:val="003F4F7A"/>
    <w:rsid w:val="003F5D37"/>
    <w:rsid w:val="00400CF5"/>
    <w:rsid w:val="0040205E"/>
    <w:rsid w:val="00402604"/>
    <w:rsid w:val="00402F09"/>
    <w:rsid w:val="00403614"/>
    <w:rsid w:val="0040375E"/>
    <w:rsid w:val="00403A15"/>
    <w:rsid w:val="00404D0D"/>
    <w:rsid w:val="00406A81"/>
    <w:rsid w:val="00406D46"/>
    <w:rsid w:val="00407333"/>
    <w:rsid w:val="00407E15"/>
    <w:rsid w:val="0041159A"/>
    <w:rsid w:val="0041169E"/>
    <w:rsid w:val="0041173A"/>
    <w:rsid w:val="00411B4C"/>
    <w:rsid w:val="00412B53"/>
    <w:rsid w:val="00412D86"/>
    <w:rsid w:val="004139EF"/>
    <w:rsid w:val="00413B83"/>
    <w:rsid w:val="00414FD1"/>
    <w:rsid w:val="004150C3"/>
    <w:rsid w:val="0041739B"/>
    <w:rsid w:val="00417F5F"/>
    <w:rsid w:val="004204ED"/>
    <w:rsid w:val="00423447"/>
    <w:rsid w:val="00424E94"/>
    <w:rsid w:val="00430B01"/>
    <w:rsid w:val="00430CFA"/>
    <w:rsid w:val="00433D04"/>
    <w:rsid w:val="00434F1A"/>
    <w:rsid w:val="00436D68"/>
    <w:rsid w:val="00436E3B"/>
    <w:rsid w:val="00436F0C"/>
    <w:rsid w:val="00437C5C"/>
    <w:rsid w:val="00440158"/>
    <w:rsid w:val="00442251"/>
    <w:rsid w:val="00443140"/>
    <w:rsid w:val="00444880"/>
    <w:rsid w:val="00444C6E"/>
    <w:rsid w:val="00445E81"/>
    <w:rsid w:val="004469DB"/>
    <w:rsid w:val="004508F3"/>
    <w:rsid w:val="004511C3"/>
    <w:rsid w:val="0045453C"/>
    <w:rsid w:val="00454961"/>
    <w:rsid w:val="00454B74"/>
    <w:rsid w:val="004550E6"/>
    <w:rsid w:val="00455B30"/>
    <w:rsid w:val="00455E79"/>
    <w:rsid w:val="00456A05"/>
    <w:rsid w:val="00456B01"/>
    <w:rsid w:val="00456C49"/>
    <w:rsid w:val="004618AD"/>
    <w:rsid w:val="004618FD"/>
    <w:rsid w:val="00462291"/>
    <w:rsid w:val="00463078"/>
    <w:rsid w:val="00463421"/>
    <w:rsid w:val="004634A5"/>
    <w:rsid w:val="00465902"/>
    <w:rsid w:val="00465C96"/>
    <w:rsid w:val="004674E6"/>
    <w:rsid w:val="004676DC"/>
    <w:rsid w:val="004709AB"/>
    <w:rsid w:val="0047179D"/>
    <w:rsid w:val="00471FEF"/>
    <w:rsid w:val="00472306"/>
    <w:rsid w:val="00474429"/>
    <w:rsid w:val="004758F8"/>
    <w:rsid w:val="00477E6B"/>
    <w:rsid w:val="00481113"/>
    <w:rsid w:val="00481C9E"/>
    <w:rsid w:val="00482504"/>
    <w:rsid w:val="00483252"/>
    <w:rsid w:val="004834A6"/>
    <w:rsid w:val="004844E8"/>
    <w:rsid w:val="004907DB"/>
    <w:rsid w:val="004909BC"/>
    <w:rsid w:val="00490FB8"/>
    <w:rsid w:val="00492201"/>
    <w:rsid w:val="004932B0"/>
    <w:rsid w:val="0049422B"/>
    <w:rsid w:val="00494ECF"/>
    <w:rsid w:val="00495E79"/>
    <w:rsid w:val="004A05B5"/>
    <w:rsid w:val="004A1B7C"/>
    <w:rsid w:val="004A3715"/>
    <w:rsid w:val="004A3994"/>
    <w:rsid w:val="004A413B"/>
    <w:rsid w:val="004A44B2"/>
    <w:rsid w:val="004A4940"/>
    <w:rsid w:val="004A5740"/>
    <w:rsid w:val="004A7068"/>
    <w:rsid w:val="004A7DE1"/>
    <w:rsid w:val="004B1B9A"/>
    <w:rsid w:val="004B233F"/>
    <w:rsid w:val="004B2626"/>
    <w:rsid w:val="004B2EBE"/>
    <w:rsid w:val="004B5DC5"/>
    <w:rsid w:val="004B6267"/>
    <w:rsid w:val="004B62DB"/>
    <w:rsid w:val="004B69EE"/>
    <w:rsid w:val="004B6E31"/>
    <w:rsid w:val="004B7D8C"/>
    <w:rsid w:val="004C0D13"/>
    <w:rsid w:val="004C0EBC"/>
    <w:rsid w:val="004C2C12"/>
    <w:rsid w:val="004C2CD4"/>
    <w:rsid w:val="004C3261"/>
    <w:rsid w:val="004C3CDE"/>
    <w:rsid w:val="004C6CBA"/>
    <w:rsid w:val="004C787D"/>
    <w:rsid w:val="004C7E40"/>
    <w:rsid w:val="004D074C"/>
    <w:rsid w:val="004D16D4"/>
    <w:rsid w:val="004D2A1E"/>
    <w:rsid w:val="004D34A1"/>
    <w:rsid w:val="004E10BC"/>
    <w:rsid w:val="004E1109"/>
    <w:rsid w:val="004E1834"/>
    <w:rsid w:val="004E2130"/>
    <w:rsid w:val="004E3A03"/>
    <w:rsid w:val="004E479F"/>
    <w:rsid w:val="004E4CB5"/>
    <w:rsid w:val="004E5102"/>
    <w:rsid w:val="004E5961"/>
    <w:rsid w:val="004E7D84"/>
    <w:rsid w:val="004F0137"/>
    <w:rsid w:val="004F1316"/>
    <w:rsid w:val="004F2C17"/>
    <w:rsid w:val="004F332F"/>
    <w:rsid w:val="004F33DB"/>
    <w:rsid w:val="004F3FED"/>
    <w:rsid w:val="004F44A2"/>
    <w:rsid w:val="004F5204"/>
    <w:rsid w:val="004F59B9"/>
    <w:rsid w:val="004F639F"/>
    <w:rsid w:val="005004AB"/>
    <w:rsid w:val="00500B02"/>
    <w:rsid w:val="00502372"/>
    <w:rsid w:val="0050630B"/>
    <w:rsid w:val="00506F77"/>
    <w:rsid w:val="005072D3"/>
    <w:rsid w:val="0051011D"/>
    <w:rsid w:val="00510E54"/>
    <w:rsid w:val="00512C0A"/>
    <w:rsid w:val="00512EC3"/>
    <w:rsid w:val="005140B9"/>
    <w:rsid w:val="00515C2A"/>
    <w:rsid w:val="00515EDF"/>
    <w:rsid w:val="0051647C"/>
    <w:rsid w:val="005164C2"/>
    <w:rsid w:val="005179DA"/>
    <w:rsid w:val="0052133B"/>
    <w:rsid w:val="00522F61"/>
    <w:rsid w:val="0052430A"/>
    <w:rsid w:val="0052504B"/>
    <w:rsid w:val="00530221"/>
    <w:rsid w:val="00530327"/>
    <w:rsid w:val="00530CDA"/>
    <w:rsid w:val="00531585"/>
    <w:rsid w:val="0053235C"/>
    <w:rsid w:val="0053252B"/>
    <w:rsid w:val="005325E2"/>
    <w:rsid w:val="00533E22"/>
    <w:rsid w:val="005344BF"/>
    <w:rsid w:val="00536426"/>
    <w:rsid w:val="00536673"/>
    <w:rsid w:val="00536E3A"/>
    <w:rsid w:val="00540D31"/>
    <w:rsid w:val="00541770"/>
    <w:rsid w:val="00542499"/>
    <w:rsid w:val="00542A22"/>
    <w:rsid w:val="00542A99"/>
    <w:rsid w:val="005434D5"/>
    <w:rsid w:val="00543AEC"/>
    <w:rsid w:val="005440C6"/>
    <w:rsid w:val="0054499C"/>
    <w:rsid w:val="00544EE8"/>
    <w:rsid w:val="005454BA"/>
    <w:rsid w:val="0055072D"/>
    <w:rsid w:val="00550A22"/>
    <w:rsid w:val="005527AE"/>
    <w:rsid w:val="005531B2"/>
    <w:rsid w:val="00554834"/>
    <w:rsid w:val="00554D7D"/>
    <w:rsid w:val="00554F96"/>
    <w:rsid w:val="00556453"/>
    <w:rsid w:val="005572BC"/>
    <w:rsid w:val="00560936"/>
    <w:rsid w:val="00560DCF"/>
    <w:rsid w:val="00561365"/>
    <w:rsid w:val="00561F39"/>
    <w:rsid w:val="00561FB3"/>
    <w:rsid w:val="00562F8A"/>
    <w:rsid w:val="0056349D"/>
    <w:rsid w:val="00564564"/>
    <w:rsid w:val="00567259"/>
    <w:rsid w:val="00570538"/>
    <w:rsid w:val="00570626"/>
    <w:rsid w:val="00570785"/>
    <w:rsid w:val="00570C76"/>
    <w:rsid w:val="00570DBD"/>
    <w:rsid w:val="005745D3"/>
    <w:rsid w:val="00574EB5"/>
    <w:rsid w:val="00574F81"/>
    <w:rsid w:val="00575169"/>
    <w:rsid w:val="00576EE0"/>
    <w:rsid w:val="005777E7"/>
    <w:rsid w:val="00581BED"/>
    <w:rsid w:val="00582233"/>
    <w:rsid w:val="00582541"/>
    <w:rsid w:val="00583447"/>
    <w:rsid w:val="005838C5"/>
    <w:rsid w:val="00583FC7"/>
    <w:rsid w:val="00584086"/>
    <w:rsid w:val="005847B7"/>
    <w:rsid w:val="00586156"/>
    <w:rsid w:val="00586362"/>
    <w:rsid w:val="0058735C"/>
    <w:rsid w:val="0059056E"/>
    <w:rsid w:val="00592FA8"/>
    <w:rsid w:val="00593088"/>
    <w:rsid w:val="00593174"/>
    <w:rsid w:val="0059448E"/>
    <w:rsid w:val="00594C44"/>
    <w:rsid w:val="005950BF"/>
    <w:rsid w:val="00595419"/>
    <w:rsid w:val="00595B05"/>
    <w:rsid w:val="005975A6"/>
    <w:rsid w:val="00597955"/>
    <w:rsid w:val="00597FD9"/>
    <w:rsid w:val="005A2838"/>
    <w:rsid w:val="005A3725"/>
    <w:rsid w:val="005A5150"/>
    <w:rsid w:val="005A5A09"/>
    <w:rsid w:val="005A5F64"/>
    <w:rsid w:val="005A6850"/>
    <w:rsid w:val="005B0DE1"/>
    <w:rsid w:val="005B13DE"/>
    <w:rsid w:val="005B148A"/>
    <w:rsid w:val="005B1534"/>
    <w:rsid w:val="005B1B0D"/>
    <w:rsid w:val="005B2CF8"/>
    <w:rsid w:val="005B5350"/>
    <w:rsid w:val="005C03FB"/>
    <w:rsid w:val="005C1242"/>
    <w:rsid w:val="005C1449"/>
    <w:rsid w:val="005C1A61"/>
    <w:rsid w:val="005C23E8"/>
    <w:rsid w:val="005C29A8"/>
    <w:rsid w:val="005C2D41"/>
    <w:rsid w:val="005C2F12"/>
    <w:rsid w:val="005C3A2F"/>
    <w:rsid w:val="005C46F8"/>
    <w:rsid w:val="005C51BF"/>
    <w:rsid w:val="005C6003"/>
    <w:rsid w:val="005C74C0"/>
    <w:rsid w:val="005C7F93"/>
    <w:rsid w:val="005D02A3"/>
    <w:rsid w:val="005D2543"/>
    <w:rsid w:val="005D347E"/>
    <w:rsid w:val="005D4CD0"/>
    <w:rsid w:val="005D50DA"/>
    <w:rsid w:val="005D6D5E"/>
    <w:rsid w:val="005D737D"/>
    <w:rsid w:val="005E0823"/>
    <w:rsid w:val="005E1A88"/>
    <w:rsid w:val="005E1DCD"/>
    <w:rsid w:val="005E3490"/>
    <w:rsid w:val="005E384B"/>
    <w:rsid w:val="005E3FBF"/>
    <w:rsid w:val="005E416F"/>
    <w:rsid w:val="005E41DA"/>
    <w:rsid w:val="005E42A2"/>
    <w:rsid w:val="005E474C"/>
    <w:rsid w:val="005E65C6"/>
    <w:rsid w:val="005E74FD"/>
    <w:rsid w:val="005E7BB8"/>
    <w:rsid w:val="005F1C3F"/>
    <w:rsid w:val="005F1C78"/>
    <w:rsid w:val="005F20F8"/>
    <w:rsid w:val="005F3B88"/>
    <w:rsid w:val="005F493B"/>
    <w:rsid w:val="005F4C3F"/>
    <w:rsid w:val="005F5935"/>
    <w:rsid w:val="005F6B2A"/>
    <w:rsid w:val="005F7EEA"/>
    <w:rsid w:val="00600E2D"/>
    <w:rsid w:val="006016A2"/>
    <w:rsid w:val="00602CF4"/>
    <w:rsid w:val="00604673"/>
    <w:rsid w:val="00606124"/>
    <w:rsid w:val="006103B4"/>
    <w:rsid w:val="0061123F"/>
    <w:rsid w:val="00611247"/>
    <w:rsid w:val="00611584"/>
    <w:rsid w:val="00611B0C"/>
    <w:rsid w:val="00612A6F"/>
    <w:rsid w:val="00613966"/>
    <w:rsid w:val="00614007"/>
    <w:rsid w:val="00614138"/>
    <w:rsid w:val="0061422B"/>
    <w:rsid w:val="00614CC9"/>
    <w:rsid w:val="00620284"/>
    <w:rsid w:val="0062088C"/>
    <w:rsid w:val="00620D34"/>
    <w:rsid w:val="0062147E"/>
    <w:rsid w:val="00621C99"/>
    <w:rsid w:val="00622030"/>
    <w:rsid w:val="00623E39"/>
    <w:rsid w:val="006248C3"/>
    <w:rsid w:val="00625B1C"/>
    <w:rsid w:val="00626CBF"/>
    <w:rsid w:val="006273A2"/>
    <w:rsid w:val="00627A2A"/>
    <w:rsid w:val="00630639"/>
    <w:rsid w:val="00630AFD"/>
    <w:rsid w:val="006329E7"/>
    <w:rsid w:val="00633A6F"/>
    <w:rsid w:val="00636EB1"/>
    <w:rsid w:val="00640448"/>
    <w:rsid w:val="00640A1C"/>
    <w:rsid w:val="00641328"/>
    <w:rsid w:val="00641D1E"/>
    <w:rsid w:val="00641EA1"/>
    <w:rsid w:val="00643753"/>
    <w:rsid w:val="00646A7F"/>
    <w:rsid w:val="006471D5"/>
    <w:rsid w:val="00647335"/>
    <w:rsid w:val="00650B43"/>
    <w:rsid w:val="0065184D"/>
    <w:rsid w:val="00653182"/>
    <w:rsid w:val="0065427C"/>
    <w:rsid w:val="0065689C"/>
    <w:rsid w:val="0066000E"/>
    <w:rsid w:val="006607A5"/>
    <w:rsid w:val="00661A59"/>
    <w:rsid w:val="00661B62"/>
    <w:rsid w:val="00665EDB"/>
    <w:rsid w:val="006669BC"/>
    <w:rsid w:val="006675AD"/>
    <w:rsid w:val="006704A0"/>
    <w:rsid w:val="00670991"/>
    <w:rsid w:val="00670DA2"/>
    <w:rsid w:val="00672042"/>
    <w:rsid w:val="00672564"/>
    <w:rsid w:val="006737EB"/>
    <w:rsid w:val="00674C24"/>
    <w:rsid w:val="00674C88"/>
    <w:rsid w:val="00677A58"/>
    <w:rsid w:val="00677F3C"/>
    <w:rsid w:val="0068047C"/>
    <w:rsid w:val="0068478C"/>
    <w:rsid w:val="00691DA0"/>
    <w:rsid w:val="0069223F"/>
    <w:rsid w:val="006928D2"/>
    <w:rsid w:val="006937EA"/>
    <w:rsid w:val="00694323"/>
    <w:rsid w:val="00694F5D"/>
    <w:rsid w:val="006A136B"/>
    <w:rsid w:val="006A13B1"/>
    <w:rsid w:val="006A2245"/>
    <w:rsid w:val="006A25A2"/>
    <w:rsid w:val="006A2DFD"/>
    <w:rsid w:val="006A3382"/>
    <w:rsid w:val="006A3384"/>
    <w:rsid w:val="006A5007"/>
    <w:rsid w:val="006A5BFD"/>
    <w:rsid w:val="006A7F0B"/>
    <w:rsid w:val="006B0B42"/>
    <w:rsid w:val="006B21EA"/>
    <w:rsid w:val="006B2B85"/>
    <w:rsid w:val="006B30B3"/>
    <w:rsid w:val="006B4316"/>
    <w:rsid w:val="006B5B1A"/>
    <w:rsid w:val="006C03F6"/>
    <w:rsid w:val="006C0525"/>
    <w:rsid w:val="006C1789"/>
    <w:rsid w:val="006C1F5F"/>
    <w:rsid w:val="006C20C6"/>
    <w:rsid w:val="006C3227"/>
    <w:rsid w:val="006D0C30"/>
    <w:rsid w:val="006D1843"/>
    <w:rsid w:val="006D2B72"/>
    <w:rsid w:val="006D3283"/>
    <w:rsid w:val="006D43EE"/>
    <w:rsid w:val="006D50DB"/>
    <w:rsid w:val="006D78C8"/>
    <w:rsid w:val="006E0237"/>
    <w:rsid w:val="006E1BDE"/>
    <w:rsid w:val="006E2F8A"/>
    <w:rsid w:val="006E30E5"/>
    <w:rsid w:val="006E32C1"/>
    <w:rsid w:val="006E3C18"/>
    <w:rsid w:val="006E7549"/>
    <w:rsid w:val="006E78EA"/>
    <w:rsid w:val="006E7B2A"/>
    <w:rsid w:val="006E7D29"/>
    <w:rsid w:val="006F3495"/>
    <w:rsid w:val="006F4EE4"/>
    <w:rsid w:val="006F690A"/>
    <w:rsid w:val="006F75C3"/>
    <w:rsid w:val="00700110"/>
    <w:rsid w:val="00700A46"/>
    <w:rsid w:val="00701EAF"/>
    <w:rsid w:val="00701FCD"/>
    <w:rsid w:val="0070250C"/>
    <w:rsid w:val="00702B27"/>
    <w:rsid w:val="007062B9"/>
    <w:rsid w:val="00707B9E"/>
    <w:rsid w:val="00707C9B"/>
    <w:rsid w:val="007111CA"/>
    <w:rsid w:val="0071122E"/>
    <w:rsid w:val="00711AB9"/>
    <w:rsid w:val="00712B72"/>
    <w:rsid w:val="00712FF1"/>
    <w:rsid w:val="007138BD"/>
    <w:rsid w:val="00717943"/>
    <w:rsid w:val="00717F3A"/>
    <w:rsid w:val="007217A7"/>
    <w:rsid w:val="00721EC5"/>
    <w:rsid w:val="0072404F"/>
    <w:rsid w:val="00724B3C"/>
    <w:rsid w:val="00724D19"/>
    <w:rsid w:val="0072534E"/>
    <w:rsid w:val="00726CF3"/>
    <w:rsid w:val="0072797C"/>
    <w:rsid w:val="007304DF"/>
    <w:rsid w:val="00731F83"/>
    <w:rsid w:val="00740A03"/>
    <w:rsid w:val="00741752"/>
    <w:rsid w:val="007417A5"/>
    <w:rsid w:val="00742800"/>
    <w:rsid w:val="007430BF"/>
    <w:rsid w:val="00743C1A"/>
    <w:rsid w:val="00743D00"/>
    <w:rsid w:val="00743EB9"/>
    <w:rsid w:val="0074447B"/>
    <w:rsid w:val="007459E0"/>
    <w:rsid w:val="00745E95"/>
    <w:rsid w:val="00746880"/>
    <w:rsid w:val="00746A64"/>
    <w:rsid w:val="00747184"/>
    <w:rsid w:val="00747A60"/>
    <w:rsid w:val="00750E7A"/>
    <w:rsid w:val="00751E2E"/>
    <w:rsid w:val="0075527C"/>
    <w:rsid w:val="00755A6C"/>
    <w:rsid w:val="00756C71"/>
    <w:rsid w:val="00761AB4"/>
    <w:rsid w:val="00761B4A"/>
    <w:rsid w:val="00762294"/>
    <w:rsid w:val="007622FA"/>
    <w:rsid w:val="0076269D"/>
    <w:rsid w:val="007657B4"/>
    <w:rsid w:val="00765BC7"/>
    <w:rsid w:val="00765D6B"/>
    <w:rsid w:val="007711A6"/>
    <w:rsid w:val="00771331"/>
    <w:rsid w:val="007728F1"/>
    <w:rsid w:val="0077450A"/>
    <w:rsid w:val="00774DA6"/>
    <w:rsid w:val="00775218"/>
    <w:rsid w:val="0077628C"/>
    <w:rsid w:val="00776364"/>
    <w:rsid w:val="00780ACE"/>
    <w:rsid w:val="00781714"/>
    <w:rsid w:val="007818ED"/>
    <w:rsid w:val="00781A9E"/>
    <w:rsid w:val="00787794"/>
    <w:rsid w:val="007907C2"/>
    <w:rsid w:val="007908B5"/>
    <w:rsid w:val="00792963"/>
    <w:rsid w:val="00795AB8"/>
    <w:rsid w:val="00796E72"/>
    <w:rsid w:val="007A05F8"/>
    <w:rsid w:val="007A0E4D"/>
    <w:rsid w:val="007A1915"/>
    <w:rsid w:val="007A1C39"/>
    <w:rsid w:val="007A1D5F"/>
    <w:rsid w:val="007A1EB4"/>
    <w:rsid w:val="007A3CDF"/>
    <w:rsid w:val="007A416A"/>
    <w:rsid w:val="007A4BB5"/>
    <w:rsid w:val="007A5216"/>
    <w:rsid w:val="007A61F7"/>
    <w:rsid w:val="007A6EFC"/>
    <w:rsid w:val="007A72F8"/>
    <w:rsid w:val="007A7BB2"/>
    <w:rsid w:val="007B01AE"/>
    <w:rsid w:val="007B26AC"/>
    <w:rsid w:val="007B38B7"/>
    <w:rsid w:val="007B45B8"/>
    <w:rsid w:val="007B4937"/>
    <w:rsid w:val="007B50AE"/>
    <w:rsid w:val="007B6169"/>
    <w:rsid w:val="007B7146"/>
    <w:rsid w:val="007B7786"/>
    <w:rsid w:val="007C04EA"/>
    <w:rsid w:val="007C108F"/>
    <w:rsid w:val="007C16A0"/>
    <w:rsid w:val="007C1870"/>
    <w:rsid w:val="007C1E00"/>
    <w:rsid w:val="007C4C5F"/>
    <w:rsid w:val="007C4D13"/>
    <w:rsid w:val="007C5B50"/>
    <w:rsid w:val="007C6076"/>
    <w:rsid w:val="007C6B51"/>
    <w:rsid w:val="007C71BC"/>
    <w:rsid w:val="007C7D0C"/>
    <w:rsid w:val="007D04D4"/>
    <w:rsid w:val="007D09BC"/>
    <w:rsid w:val="007D199F"/>
    <w:rsid w:val="007D3EBD"/>
    <w:rsid w:val="007D4A19"/>
    <w:rsid w:val="007D5372"/>
    <w:rsid w:val="007D6458"/>
    <w:rsid w:val="007D6C3E"/>
    <w:rsid w:val="007D6D8D"/>
    <w:rsid w:val="007D6D9B"/>
    <w:rsid w:val="007D7ADB"/>
    <w:rsid w:val="007D7CDD"/>
    <w:rsid w:val="007D7FB6"/>
    <w:rsid w:val="007E1098"/>
    <w:rsid w:val="007E109F"/>
    <w:rsid w:val="007E2050"/>
    <w:rsid w:val="007E2989"/>
    <w:rsid w:val="007E4189"/>
    <w:rsid w:val="007E4515"/>
    <w:rsid w:val="007E541A"/>
    <w:rsid w:val="007E60F9"/>
    <w:rsid w:val="007E7F10"/>
    <w:rsid w:val="007F04EE"/>
    <w:rsid w:val="007F18FC"/>
    <w:rsid w:val="007F3AE7"/>
    <w:rsid w:val="007F3F65"/>
    <w:rsid w:val="007F45A1"/>
    <w:rsid w:val="007F523E"/>
    <w:rsid w:val="008011AA"/>
    <w:rsid w:val="0080184E"/>
    <w:rsid w:val="0080316F"/>
    <w:rsid w:val="00803B6E"/>
    <w:rsid w:val="0080595F"/>
    <w:rsid w:val="008060F7"/>
    <w:rsid w:val="00807876"/>
    <w:rsid w:val="008102EA"/>
    <w:rsid w:val="008127E7"/>
    <w:rsid w:val="00817510"/>
    <w:rsid w:val="00817AD9"/>
    <w:rsid w:val="00820D5F"/>
    <w:rsid w:val="00821DD7"/>
    <w:rsid w:val="00823182"/>
    <w:rsid w:val="0082527C"/>
    <w:rsid w:val="00826679"/>
    <w:rsid w:val="00827C8B"/>
    <w:rsid w:val="0083158C"/>
    <w:rsid w:val="00831885"/>
    <w:rsid w:val="00831FB9"/>
    <w:rsid w:val="00832049"/>
    <w:rsid w:val="008358CE"/>
    <w:rsid w:val="00836EDE"/>
    <w:rsid w:val="008410BD"/>
    <w:rsid w:val="00842B6B"/>
    <w:rsid w:val="00842D2E"/>
    <w:rsid w:val="00842DEC"/>
    <w:rsid w:val="00843114"/>
    <w:rsid w:val="008441E3"/>
    <w:rsid w:val="00844FBF"/>
    <w:rsid w:val="00845BCC"/>
    <w:rsid w:val="008465DC"/>
    <w:rsid w:val="008469C2"/>
    <w:rsid w:val="00851A61"/>
    <w:rsid w:val="00852FBF"/>
    <w:rsid w:val="0085359E"/>
    <w:rsid w:val="00853B08"/>
    <w:rsid w:val="00853E8D"/>
    <w:rsid w:val="008543CF"/>
    <w:rsid w:val="00854869"/>
    <w:rsid w:val="008558F5"/>
    <w:rsid w:val="0085619A"/>
    <w:rsid w:val="00856C4A"/>
    <w:rsid w:val="00856C58"/>
    <w:rsid w:val="00860667"/>
    <w:rsid w:val="00860810"/>
    <w:rsid w:val="00861710"/>
    <w:rsid w:val="00861730"/>
    <w:rsid w:val="00861D44"/>
    <w:rsid w:val="00862683"/>
    <w:rsid w:val="00863FA1"/>
    <w:rsid w:val="0086730C"/>
    <w:rsid w:val="00867E9F"/>
    <w:rsid w:val="00870469"/>
    <w:rsid w:val="008704BA"/>
    <w:rsid w:val="00871437"/>
    <w:rsid w:val="0087297B"/>
    <w:rsid w:val="00873467"/>
    <w:rsid w:val="00874A3A"/>
    <w:rsid w:val="00874CB6"/>
    <w:rsid w:val="00875715"/>
    <w:rsid w:val="00875A0F"/>
    <w:rsid w:val="00876D58"/>
    <w:rsid w:val="0088029F"/>
    <w:rsid w:val="0088071E"/>
    <w:rsid w:val="0088091A"/>
    <w:rsid w:val="00880F5A"/>
    <w:rsid w:val="0088117E"/>
    <w:rsid w:val="008814E7"/>
    <w:rsid w:val="00881953"/>
    <w:rsid w:val="0088227A"/>
    <w:rsid w:val="0088485B"/>
    <w:rsid w:val="00886081"/>
    <w:rsid w:val="00890353"/>
    <w:rsid w:val="00891424"/>
    <w:rsid w:val="00891C6C"/>
    <w:rsid w:val="00891E32"/>
    <w:rsid w:val="00892DED"/>
    <w:rsid w:val="0089302B"/>
    <w:rsid w:val="00893AAC"/>
    <w:rsid w:val="00895A5B"/>
    <w:rsid w:val="008A02EE"/>
    <w:rsid w:val="008A0F1F"/>
    <w:rsid w:val="008A145F"/>
    <w:rsid w:val="008A2A8A"/>
    <w:rsid w:val="008A2ADD"/>
    <w:rsid w:val="008A2FA6"/>
    <w:rsid w:val="008A3147"/>
    <w:rsid w:val="008A460C"/>
    <w:rsid w:val="008A4AAC"/>
    <w:rsid w:val="008A647E"/>
    <w:rsid w:val="008A6CA7"/>
    <w:rsid w:val="008A6D6D"/>
    <w:rsid w:val="008B08D3"/>
    <w:rsid w:val="008B3099"/>
    <w:rsid w:val="008C0EDF"/>
    <w:rsid w:val="008C1BEF"/>
    <w:rsid w:val="008C3E9C"/>
    <w:rsid w:val="008C5EA2"/>
    <w:rsid w:val="008C5EE2"/>
    <w:rsid w:val="008C73B5"/>
    <w:rsid w:val="008D0175"/>
    <w:rsid w:val="008D0294"/>
    <w:rsid w:val="008D04A7"/>
    <w:rsid w:val="008D2065"/>
    <w:rsid w:val="008D3688"/>
    <w:rsid w:val="008D36E3"/>
    <w:rsid w:val="008D53CF"/>
    <w:rsid w:val="008D57A0"/>
    <w:rsid w:val="008D58B5"/>
    <w:rsid w:val="008D6259"/>
    <w:rsid w:val="008E039A"/>
    <w:rsid w:val="008E1255"/>
    <w:rsid w:val="008E18A1"/>
    <w:rsid w:val="008E1E53"/>
    <w:rsid w:val="008E29B9"/>
    <w:rsid w:val="008E3D5C"/>
    <w:rsid w:val="008E41C0"/>
    <w:rsid w:val="008E5F88"/>
    <w:rsid w:val="008E6549"/>
    <w:rsid w:val="008E716C"/>
    <w:rsid w:val="008F035F"/>
    <w:rsid w:val="008F0CA6"/>
    <w:rsid w:val="008F1303"/>
    <w:rsid w:val="008F2FB3"/>
    <w:rsid w:val="008F44D2"/>
    <w:rsid w:val="008F56DB"/>
    <w:rsid w:val="008F5714"/>
    <w:rsid w:val="008F6A00"/>
    <w:rsid w:val="009015DB"/>
    <w:rsid w:val="00901E1A"/>
    <w:rsid w:val="00902F98"/>
    <w:rsid w:val="009060C7"/>
    <w:rsid w:val="009076BD"/>
    <w:rsid w:val="0091077E"/>
    <w:rsid w:val="00910E90"/>
    <w:rsid w:val="00912AFC"/>
    <w:rsid w:val="00913AAB"/>
    <w:rsid w:val="0091436A"/>
    <w:rsid w:val="00914418"/>
    <w:rsid w:val="00915776"/>
    <w:rsid w:val="00915802"/>
    <w:rsid w:val="0091681D"/>
    <w:rsid w:val="009202D7"/>
    <w:rsid w:val="00923895"/>
    <w:rsid w:val="00924B26"/>
    <w:rsid w:val="00924C7F"/>
    <w:rsid w:val="0092596C"/>
    <w:rsid w:val="00927C92"/>
    <w:rsid w:val="0093157C"/>
    <w:rsid w:val="00932623"/>
    <w:rsid w:val="00932DBB"/>
    <w:rsid w:val="00932ED1"/>
    <w:rsid w:val="00933A8C"/>
    <w:rsid w:val="00936955"/>
    <w:rsid w:val="00937839"/>
    <w:rsid w:val="00937C6C"/>
    <w:rsid w:val="00943E70"/>
    <w:rsid w:val="00943E7A"/>
    <w:rsid w:val="00945185"/>
    <w:rsid w:val="00947144"/>
    <w:rsid w:val="0094738B"/>
    <w:rsid w:val="00956473"/>
    <w:rsid w:val="009579D2"/>
    <w:rsid w:val="0096065D"/>
    <w:rsid w:val="0096180B"/>
    <w:rsid w:val="0096180D"/>
    <w:rsid w:val="00963A6A"/>
    <w:rsid w:val="009649F4"/>
    <w:rsid w:val="009673BB"/>
    <w:rsid w:val="00970EF1"/>
    <w:rsid w:val="009729EF"/>
    <w:rsid w:val="00972AFA"/>
    <w:rsid w:val="00973329"/>
    <w:rsid w:val="009733A9"/>
    <w:rsid w:val="00974D02"/>
    <w:rsid w:val="00977AF1"/>
    <w:rsid w:val="0098046A"/>
    <w:rsid w:val="00983E52"/>
    <w:rsid w:val="00984646"/>
    <w:rsid w:val="009849FE"/>
    <w:rsid w:val="00985919"/>
    <w:rsid w:val="00985B16"/>
    <w:rsid w:val="00986663"/>
    <w:rsid w:val="009908C6"/>
    <w:rsid w:val="00993F7D"/>
    <w:rsid w:val="00993FF4"/>
    <w:rsid w:val="00997334"/>
    <w:rsid w:val="00997B1E"/>
    <w:rsid w:val="009A00AC"/>
    <w:rsid w:val="009A08BE"/>
    <w:rsid w:val="009A15E9"/>
    <w:rsid w:val="009A160C"/>
    <w:rsid w:val="009A276D"/>
    <w:rsid w:val="009A36D4"/>
    <w:rsid w:val="009A3A7D"/>
    <w:rsid w:val="009A5D3C"/>
    <w:rsid w:val="009A68F4"/>
    <w:rsid w:val="009B0521"/>
    <w:rsid w:val="009B0798"/>
    <w:rsid w:val="009B09C7"/>
    <w:rsid w:val="009B0A83"/>
    <w:rsid w:val="009B1375"/>
    <w:rsid w:val="009B2653"/>
    <w:rsid w:val="009B3BEB"/>
    <w:rsid w:val="009B6B89"/>
    <w:rsid w:val="009B6F34"/>
    <w:rsid w:val="009C145B"/>
    <w:rsid w:val="009C17EB"/>
    <w:rsid w:val="009C2AF5"/>
    <w:rsid w:val="009C2D0D"/>
    <w:rsid w:val="009C2FF5"/>
    <w:rsid w:val="009C5280"/>
    <w:rsid w:val="009C6EF2"/>
    <w:rsid w:val="009D0679"/>
    <w:rsid w:val="009D1D31"/>
    <w:rsid w:val="009D25F5"/>
    <w:rsid w:val="009D37F4"/>
    <w:rsid w:val="009D5C54"/>
    <w:rsid w:val="009D7CEC"/>
    <w:rsid w:val="009E180C"/>
    <w:rsid w:val="009E1B08"/>
    <w:rsid w:val="009E1D40"/>
    <w:rsid w:val="009E2A6D"/>
    <w:rsid w:val="009E5B89"/>
    <w:rsid w:val="009E6443"/>
    <w:rsid w:val="009E65DE"/>
    <w:rsid w:val="009E7417"/>
    <w:rsid w:val="009E74B5"/>
    <w:rsid w:val="009F07D2"/>
    <w:rsid w:val="009F0FA7"/>
    <w:rsid w:val="009F2501"/>
    <w:rsid w:val="009F25BE"/>
    <w:rsid w:val="009F433C"/>
    <w:rsid w:val="009F4B97"/>
    <w:rsid w:val="009F54B5"/>
    <w:rsid w:val="009F5A24"/>
    <w:rsid w:val="009F5D5C"/>
    <w:rsid w:val="009F6BA5"/>
    <w:rsid w:val="00A00420"/>
    <w:rsid w:val="00A01A6E"/>
    <w:rsid w:val="00A02118"/>
    <w:rsid w:val="00A04144"/>
    <w:rsid w:val="00A05845"/>
    <w:rsid w:val="00A0592F"/>
    <w:rsid w:val="00A06289"/>
    <w:rsid w:val="00A0634C"/>
    <w:rsid w:val="00A066A0"/>
    <w:rsid w:val="00A067D6"/>
    <w:rsid w:val="00A06B2A"/>
    <w:rsid w:val="00A108A6"/>
    <w:rsid w:val="00A109FD"/>
    <w:rsid w:val="00A10C3E"/>
    <w:rsid w:val="00A12737"/>
    <w:rsid w:val="00A12EA5"/>
    <w:rsid w:val="00A1351D"/>
    <w:rsid w:val="00A146D1"/>
    <w:rsid w:val="00A1580D"/>
    <w:rsid w:val="00A165B0"/>
    <w:rsid w:val="00A1678E"/>
    <w:rsid w:val="00A2017A"/>
    <w:rsid w:val="00A20982"/>
    <w:rsid w:val="00A20E44"/>
    <w:rsid w:val="00A22BD9"/>
    <w:rsid w:val="00A22F8A"/>
    <w:rsid w:val="00A234CC"/>
    <w:rsid w:val="00A237A6"/>
    <w:rsid w:val="00A23837"/>
    <w:rsid w:val="00A24CC8"/>
    <w:rsid w:val="00A270FF"/>
    <w:rsid w:val="00A2790A"/>
    <w:rsid w:val="00A30776"/>
    <w:rsid w:val="00A30F34"/>
    <w:rsid w:val="00A310AE"/>
    <w:rsid w:val="00A322AB"/>
    <w:rsid w:val="00A33883"/>
    <w:rsid w:val="00A33B1A"/>
    <w:rsid w:val="00A35D92"/>
    <w:rsid w:val="00A367EB"/>
    <w:rsid w:val="00A37683"/>
    <w:rsid w:val="00A37B24"/>
    <w:rsid w:val="00A40DB8"/>
    <w:rsid w:val="00A41480"/>
    <w:rsid w:val="00A42385"/>
    <w:rsid w:val="00A44745"/>
    <w:rsid w:val="00A44C30"/>
    <w:rsid w:val="00A44FFF"/>
    <w:rsid w:val="00A45AA1"/>
    <w:rsid w:val="00A45F01"/>
    <w:rsid w:val="00A468F9"/>
    <w:rsid w:val="00A52430"/>
    <w:rsid w:val="00A54172"/>
    <w:rsid w:val="00A6009F"/>
    <w:rsid w:val="00A60521"/>
    <w:rsid w:val="00A60545"/>
    <w:rsid w:val="00A60929"/>
    <w:rsid w:val="00A61038"/>
    <w:rsid w:val="00A6281E"/>
    <w:rsid w:val="00A62D3E"/>
    <w:rsid w:val="00A62EC5"/>
    <w:rsid w:val="00A64D34"/>
    <w:rsid w:val="00A656EA"/>
    <w:rsid w:val="00A672CC"/>
    <w:rsid w:val="00A7065E"/>
    <w:rsid w:val="00A70DE9"/>
    <w:rsid w:val="00A70EC0"/>
    <w:rsid w:val="00A7138C"/>
    <w:rsid w:val="00A7172D"/>
    <w:rsid w:val="00A7226A"/>
    <w:rsid w:val="00A733EA"/>
    <w:rsid w:val="00A742FD"/>
    <w:rsid w:val="00A7516C"/>
    <w:rsid w:val="00A765CA"/>
    <w:rsid w:val="00A80A7D"/>
    <w:rsid w:val="00A80D31"/>
    <w:rsid w:val="00A81195"/>
    <w:rsid w:val="00A835CB"/>
    <w:rsid w:val="00A8362C"/>
    <w:rsid w:val="00A83D61"/>
    <w:rsid w:val="00A83E2E"/>
    <w:rsid w:val="00A86215"/>
    <w:rsid w:val="00A86D13"/>
    <w:rsid w:val="00A86E63"/>
    <w:rsid w:val="00A90EDC"/>
    <w:rsid w:val="00A90F21"/>
    <w:rsid w:val="00A91201"/>
    <w:rsid w:val="00A92D6F"/>
    <w:rsid w:val="00A93403"/>
    <w:rsid w:val="00A9569F"/>
    <w:rsid w:val="00A95E22"/>
    <w:rsid w:val="00A95EE1"/>
    <w:rsid w:val="00A964D5"/>
    <w:rsid w:val="00A96AA4"/>
    <w:rsid w:val="00AA13D3"/>
    <w:rsid w:val="00AA3016"/>
    <w:rsid w:val="00AA3198"/>
    <w:rsid w:val="00AA3777"/>
    <w:rsid w:val="00AA5D69"/>
    <w:rsid w:val="00AA5FE4"/>
    <w:rsid w:val="00AA61A7"/>
    <w:rsid w:val="00AA7259"/>
    <w:rsid w:val="00AA7521"/>
    <w:rsid w:val="00AA7DC3"/>
    <w:rsid w:val="00AB0881"/>
    <w:rsid w:val="00AB1F65"/>
    <w:rsid w:val="00AB41BB"/>
    <w:rsid w:val="00AB483B"/>
    <w:rsid w:val="00AB5DB6"/>
    <w:rsid w:val="00AB6F70"/>
    <w:rsid w:val="00AB6FA3"/>
    <w:rsid w:val="00AC050E"/>
    <w:rsid w:val="00AC12F8"/>
    <w:rsid w:val="00AC13C0"/>
    <w:rsid w:val="00AC221F"/>
    <w:rsid w:val="00AC3BBC"/>
    <w:rsid w:val="00AC6874"/>
    <w:rsid w:val="00AD0FCC"/>
    <w:rsid w:val="00AD10BB"/>
    <w:rsid w:val="00AD42F0"/>
    <w:rsid w:val="00AD4D26"/>
    <w:rsid w:val="00AD4F0D"/>
    <w:rsid w:val="00AD575C"/>
    <w:rsid w:val="00AD66DA"/>
    <w:rsid w:val="00AD6D97"/>
    <w:rsid w:val="00AD7186"/>
    <w:rsid w:val="00AE0697"/>
    <w:rsid w:val="00AE143B"/>
    <w:rsid w:val="00AE1D8F"/>
    <w:rsid w:val="00AE5B27"/>
    <w:rsid w:val="00AE71DB"/>
    <w:rsid w:val="00AF08E9"/>
    <w:rsid w:val="00AF0D35"/>
    <w:rsid w:val="00AF1853"/>
    <w:rsid w:val="00AF1D44"/>
    <w:rsid w:val="00AF4408"/>
    <w:rsid w:val="00AF4628"/>
    <w:rsid w:val="00AF4AEC"/>
    <w:rsid w:val="00AF5DD6"/>
    <w:rsid w:val="00AF6580"/>
    <w:rsid w:val="00AF66C9"/>
    <w:rsid w:val="00B002A5"/>
    <w:rsid w:val="00B00F37"/>
    <w:rsid w:val="00B019BC"/>
    <w:rsid w:val="00B01D0F"/>
    <w:rsid w:val="00B02C8D"/>
    <w:rsid w:val="00B02E6E"/>
    <w:rsid w:val="00B02E71"/>
    <w:rsid w:val="00B02F34"/>
    <w:rsid w:val="00B0321C"/>
    <w:rsid w:val="00B067A2"/>
    <w:rsid w:val="00B06A0D"/>
    <w:rsid w:val="00B079DC"/>
    <w:rsid w:val="00B07B58"/>
    <w:rsid w:val="00B07ED3"/>
    <w:rsid w:val="00B10330"/>
    <w:rsid w:val="00B10340"/>
    <w:rsid w:val="00B104E5"/>
    <w:rsid w:val="00B12495"/>
    <w:rsid w:val="00B12D2A"/>
    <w:rsid w:val="00B13365"/>
    <w:rsid w:val="00B14F68"/>
    <w:rsid w:val="00B15277"/>
    <w:rsid w:val="00B16BE6"/>
    <w:rsid w:val="00B17296"/>
    <w:rsid w:val="00B17E3C"/>
    <w:rsid w:val="00B2109A"/>
    <w:rsid w:val="00B220F6"/>
    <w:rsid w:val="00B24534"/>
    <w:rsid w:val="00B24D0D"/>
    <w:rsid w:val="00B2691F"/>
    <w:rsid w:val="00B269B6"/>
    <w:rsid w:val="00B31417"/>
    <w:rsid w:val="00B32E8E"/>
    <w:rsid w:val="00B35017"/>
    <w:rsid w:val="00B3508E"/>
    <w:rsid w:val="00B350A1"/>
    <w:rsid w:val="00B35DA5"/>
    <w:rsid w:val="00B36812"/>
    <w:rsid w:val="00B3684D"/>
    <w:rsid w:val="00B369F5"/>
    <w:rsid w:val="00B40362"/>
    <w:rsid w:val="00B40873"/>
    <w:rsid w:val="00B4311B"/>
    <w:rsid w:val="00B43BE8"/>
    <w:rsid w:val="00B43D1C"/>
    <w:rsid w:val="00B43ECD"/>
    <w:rsid w:val="00B446B6"/>
    <w:rsid w:val="00B45811"/>
    <w:rsid w:val="00B57BB8"/>
    <w:rsid w:val="00B60E06"/>
    <w:rsid w:val="00B62E35"/>
    <w:rsid w:val="00B63A68"/>
    <w:rsid w:val="00B6471E"/>
    <w:rsid w:val="00B6475F"/>
    <w:rsid w:val="00B6533E"/>
    <w:rsid w:val="00B6543A"/>
    <w:rsid w:val="00B70132"/>
    <w:rsid w:val="00B7230E"/>
    <w:rsid w:val="00B72804"/>
    <w:rsid w:val="00B728A9"/>
    <w:rsid w:val="00B72D8B"/>
    <w:rsid w:val="00B72F39"/>
    <w:rsid w:val="00B73F44"/>
    <w:rsid w:val="00B754A4"/>
    <w:rsid w:val="00B75748"/>
    <w:rsid w:val="00B75FB1"/>
    <w:rsid w:val="00B80B1B"/>
    <w:rsid w:val="00B83D99"/>
    <w:rsid w:val="00B844E4"/>
    <w:rsid w:val="00B84896"/>
    <w:rsid w:val="00B84949"/>
    <w:rsid w:val="00B84AC5"/>
    <w:rsid w:val="00B8518C"/>
    <w:rsid w:val="00B861EB"/>
    <w:rsid w:val="00B86E2A"/>
    <w:rsid w:val="00B900F6"/>
    <w:rsid w:val="00B90A5B"/>
    <w:rsid w:val="00B92322"/>
    <w:rsid w:val="00B92EFF"/>
    <w:rsid w:val="00B93DB1"/>
    <w:rsid w:val="00B9539A"/>
    <w:rsid w:val="00B9542E"/>
    <w:rsid w:val="00B966F7"/>
    <w:rsid w:val="00B96E4D"/>
    <w:rsid w:val="00B97B50"/>
    <w:rsid w:val="00BA1B04"/>
    <w:rsid w:val="00BA4346"/>
    <w:rsid w:val="00BA5F4E"/>
    <w:rsid w:val="00BA6E79"/>
    <w:rsid w:val="00BA7D8B"/>
    <w:rsid w:val="00BB12B1"/>
    <w:rsid w:val="00BB3641"/>
    <w:rsid w:val="00BB37AD"/>
    <w:rsid w:val="00BB551A"/>
    <w:rsid w:val="00BB6923"/>
    <w:rsid w:val="00BB6A03"/>
    <w:rsid w:val="00BB7F30"/>
    <w:rsid w:val="00BC16C8"/>
    <w:rsid w:val="00BC18AC"/>
    <w:rsid w:val="00BC18C3"/>
    <w:rsid w:val="00BC2175"/>
    <w:rsid w:val="00BC295C"/>
    <w:rsid w:val="00BC2BEC"/>
    <w:rsid w:val="00BC4617"/>
    <w:rsid w:val="00BC4EE5"/>
    <w:rsid w:val="00BD005F"/>
    <w:rsid w:val="00BD0B00"/>
    <w:rsid w:val="00BD61C5"/>
    <w:rsid w:val="00BD698D"/>
    <w:rsid w:val="00BD789A"/>
    <w:rsid w:val="00BD7A52"/>
    <w:rsid w:val="00BE0F2A"/>
    <w:rsid w:val="00BE2AE2"/>
    <w:rsid w:val="00BE30BE"/>
    <w:rsid w:val="00BE3324"/>
    <w:rsid w:val="00BE7100"/>
    <w:rsid w:val="00BF0BC1"/>
    <w:rsid w:val="00BF3302"/>
    <w:rsid w:val="00BF3C27"/>
    <w:rsid w:val="00BF3C2C"/>
    <w:rsid w:val="00BF3CB9"/>
    <w:rsid w:val="00BF4B29"/>
    <w:rsid w:val="00BF4BF1"/>
    <w:rsid w:val="00BF6943"/>
    <w:rsid w:val="00BF7D30"/>
    <w:rsid w:val="00C00A53"/>
    <w:rsid w:val="00C0104D"/>
    <w:rsid w:val="00C02264"/>
    <w:rsid w:val="00C02620"/>
    <w:rsid w:val="00C026DB"/>
    <w:rsid w:val="00C03D8D"/>
    <w:rsid w:val="00C03EF0"/>
    <w:rsid w:val="00C100A2"/>
    <w:rsid w:val="00C112E7"/>
    <w:rsid w:val="00C11A56"/>
    <w:rsid w:val="00C11AE2"/>
    <w:rsid w:val="00C12A9D"/>
    <w:rsid w:val="00C12BB7"/>
    <w:rsid w:val="00C13BB9"/>
    <w:rsid w:val="00C146C6"/>
    <w:rsid w:val="00C150B7"/>
    <w:rsid w:val="00C20308"/>
    <w:rsid w:val="00C2201F"/>
    <w:rsid w:val="00C22422"/>
    <w:rsid w:val="00C243CB"/>
    <w:rsid w:val="00C265CE"/>
    <w:rsid w:val="00C31DD9"/>
    <w:rsid w:val="00C3222A"/>
    <w:rsid w:val="00C32D71"/>
    <w:rsid w:val="00C334EA"/>
    <w:rsid w:val="00C335FF"/>
    <w:rsid w:val="00C34347"/>
    <w:rsid w:val="00C35330"/>
    <w:rsid w:val="00C355BD"/>
    <w:rsid w:val="00C3688E"/>
    <w:rsid w:val="00C41594"/>
    <w:rsid w:val="00C4356C"/>
    <w:rsid w:val="00C437F1"/>
    <w:rsid w:val="00C446E7"/>
    <w:rsid w:val="00C44D6C"/>
    <w:rsid w:val="00C46218"/>
    <w:rsid w:val="00C46A43"/>
    <w:rsid w:val="00C47A61"/>
    <w:rsid w:val="00C50AFA"/>
    <w:rsid w:val="00C51BE0"/>
    <w:rsid w:val="00C52D57"/>
    <w:rsid w:val="00C53BD7"/>
    <w:rsid w:val="00C54A86"/>
    <w:rsid w:val="00C54C96"/>
    <w:rsid w:val="00C607CF"/>
    <w:rsid w:val="00C625D0"/>
    <w:rsid w:val="00C63449"/>
    <w:rsid w:val="00C63A8D"/>
    <w:rsid w:val="00C64C0E"/>
    <w:rsid w:val="00C661FB"/>
    <w:rsid w:val="00C668F5"/>
    <w:rsid w:val="00C700C7"/>
    <w:rsid w:val="00C70FE5"/>
    <w:rsid w:val="00C72384"/>
    <w:rsid w:val="00C723A7"/>
    <w:rsid w:val="00C73DD2"/>
    <w:rsid w:val="00C76148"/>
    <w:rsid w:val="00C76AC2"/>
    <w:rsid w:val="00C77401"/>
    <w:rsid w:val="00C77D3B"/>
    <w:rsid w:val="00C80850"/>
    <w:rsid w:val="00C81AA3"/>
    <w:rsid w:val="00C82B08"/>
    <w:rsid w:val="00C86A01"/>
    <w:rsid w:val="00C8712C"/>
    <w:rsid w:val="00C87631"/>
    <w:rsid w:val="00C87BD1"/>
    <w:rsid w:val="00C91BAF"/>
    <w:rsid w:val="00C920B0"/>
    <w:rsid w:val="00C92EB4"/>
    <w:rsid w:val="00C94A39"/>
    <w:rsid w:val="00C95174"/>
    <w:rsid w:val="00C96BB7"/>
    <w:rsid w:val="00CA04EC"/>
    <w:rsid w:val="00CA3016"/>
    <w:rsid w:val="00CA4263"/>
    <w:rsid w:val="00CA6655"/>
    <w:rsid w:val="00CA70A3"/>
    <w:rsid w:val="00CB2C0E"/>
    <w:rsid w:val="00CB3386"/>
    <w:rsid w:val="00CB401F"/>
    <w:rsid w:val="00CB425B"/>
    <w:rsid w:val="00CB4762"/>
    <w:rsid w:val="00CB5FEA"/>
    <w:rsid w:val="00CC1CE3"/>
    <w:rsid w:val="00CC2206"/>
    <w:rsid w:val="00CC27CF"/>
    <w:rsid w:val="00CC364A"/>
    <w:rsid w:val="00CC5ECA"/>
    <w:rsid w:val="00CC771A"/>
    <w:rsid w:val="00CC77D4"/>
    <w:rsid w:val="00CD07B7"/>
    <w:rsid w:val="00CD0E7B"/>
    <w:rsid w:val="00CD1BD0"/>
    <w:rsid w:val="00CD217E"/>
    <w:rsid w:val="00CD271A"/>
    <w:rsid w:val="00CD3ACB"/>
    <w:rsid w:val="00CD3ED6"/>
    <w:rsid w:val="00CD42C2"/>
    <w:rsid w:val="00CD6064"/>
    <w:rsid w:val="00CD6157"/>
    <w:rsid w:val="00CE1244"/>
    <w:rsid w:val="00CE35AD"/>
    <w:rsid w:val="00CE367D"/>
    <w:rsid w:val="00CE48DD"/>
    <w:rsid w:val="00CE5A4B"/>
    <w:rsid w:val="00CE62EC"/>
    <w:rsid w:val="00CE6697"/>
    <w:rsid w:val="00CE7AD5"/>
    <w:rsid w:val="00CF1A0B"/>
    <w:rsid w:val="00CF1E9A"/>
    <w:rsid w:val="00CF291A"/>
    <w:rsid w:val="00CF3797"/>
    <w:rsid w:val="00CF3FC7"/>
    <w:rsid w:val="00CF5AFE"/>
    <w:rsid w:val="00CF68E5"/>
    <w:rsid w:val="00CF776C"/>
    <w:rsid w:val="00D00BCA"/>
    <w:rsid w:val="00D0174D"/>
    <w:rsid w:val="00D0189E"/>
    <w:rsid w:val="00D03992"/>
    <w:rsid w:val="00D049BD"/>
    <w:rsid w:val="00D04C9B"/>
    <w:rsid w:val="00D05579"/>
    <w:rsid w:val="00D0580D"/>
    <w:rsid w:val="00D064B4"/>
    <w:rsid w:val="00D0678C"/>
    <w:rsid w:val="00D074B8"/>
    <w:rsid w:val="00D1062F"/>
    <w:rsid w:val="00D12107"/>
    <w:rsid w:val="00D123CA"/>
    <w:rsid w:val="00D129B1"/>
    <w:rsid w:val="00D13A9F"/>
    <w:rsid w:val="00D140F1"/>
    <w:rsid w:val="00D1475C"/>
    <w:rsid w:val="00D148A5"/>
    <w:rsid w:val="00D17D4E"/>
    <w:rsid w:val="00D20633"/>
    <w:rsid w:val="00D22E22"/>
    <w:rsid w:val="00D22F01"/>
    <w:rsid w:val="00D22FDA"/>
    <w:rsid w:val="00D249C1"/>
    <w:rsid w:val="00D24DB8"/>
    <w:rsid w:val="00D25909"/>
    <w:rsid w:val="00D25AFC"/>
    <w:rsid w:val="00D27BBC"/>
    <w:rsid w:val="00D30AF4"/>
    <w:rsid w:val="00D313C7"/>
    <w:rsid w:val="00D32054"/>
    <w:rsid w:val="00D320EE"/>
    <w:rsid w:val="00D32CDF"/>
    <w:rsid w:val="00D33DC6"/>
    <w:rsid w:val="00D35277"/>
    <w:rsid w:val="00D35FB3"/>
    <w:rsid w:val="00D36B10"/>
    <w:rsid w:val="00D36E60"/>
    <w:rsid w:val="00D37330"/>
    <w:rsid w:val="00D373FD"/>
    <w:rsid w:val="00D37CBA"/>
    <w:rsid w:val="00D4043E"/>
    <w:rsid w:val="00D4123D"/>
    <w:rsid w:val="00D41E74"/>
    <w:rsid w:val="00D421AC"/>
    <w:rsid w:val="00D45AB2"/>
    <w:rsid w:val="00D46EC3"/>
    <w:rsid w:val="00D47AA1"/>
    <w:rsid w:val="00D5065C"/>
    <w:rsid w:val="00D5099F"/>
    <w:rsid w:val="00D512D5"/>
    <w:rsid w:val="00D51630"/>
    <w:rsid w:val="00D51A90"/>
    <w:rsid w:val="00D527C2"/>
    <w:rsid w:val="00D52D23"/>
    <w:rsid w:val="00D551A4"/>
    <w:rsid w:val="00D557ED"/>
    <w:rsid w:val="00D570E4"/>
    <w:rsid w:val="00D5725E"/>
    <w:rsid w:val="00D60531"/>
    <w:rsid w:val="00D6104F"/>
    <w:rsid w:val="00D61690"/>
    <w:rsid w:val="00D61B2E"/>
    <w:rsid w:val="00D6204B"/>
    <w:rsid w:val="00D63C29"/>
    <w:rsid w:val="00D642CB"/>
    <w:rsid w:val="00D6522B"/>
    <w:rsid w:val="00D659D4"/>
    <w:rsid w:val="00D66056"/>
    <w:rsid w:val="00D7012F"/>
    <w:rsid w:val="00D70DBB"/>
    <w:rsid w:val="00D71F7B"/>
    <w:rsid w:val="00D73430"/>
    <w:rsid w:val="00D7344B"/>
    <w:rsid w:val="00D80438"/>
    <w:rsid w:val="00D80541"/>
    <w:rsid w:val="00D83BA7"/>
    <w:rsid w:val="00D8565A"/>
    <w:rsid w:val="00D85775"/>
    <w:rsid w:val="00D85A6F"/>
    <w:rsid w:val="00D86012"/>
    <w:rsid w:val="00D87AB7"/>
    <w:rsid w:val="00D87D1F"/>
    <w:rsid w:val="00D9197B"/>
    <w:rsid w:val="00D92940"/>
    <w:rsid w:val="00D954C2"/>
    <w:rsid w:val="00D958B1"/>
    <w:rsid w:val="00D95F5B"/>
    <w:rsid w:val="00DA221B"/>
    <w:rsid w:val="00DA22DC"/>
    <w:rsid w:val="00DA29C5"/>
    <w:rsid w:val="00DA5605"/>
    <w:rsid w:val="00DA65BF"/>
    <w:rsid w:val="00DB0CB4"/>
    <w:rsid w:val="00DB1624"/>
    <w:rsid w:val="00DB5E4D"/>
    <w:rsid w:val="00DB5F97"/>
    <w:rsid w:val="00DB687E"/>
    <w:rsid w:val="00DB7141"/>
    <w:rsid w:val="00DB76B0"/>
    <w:rsid w:val="00DC039A"/>
    <w:rsid w:val="00DC2230"/>
    <w:rsid w:val="00DC31CB"/>
    <w:rsid w:val="00DC5723"/>
    <w:rsid w:val="00DC57F3"/>
    <w:rsid w:val="00DC5B34"/>
    <w:rsid w:val="00DD0083"/>
    <w:rsid w:val="00DD0F5D"/>
    <w:rsid w:val="00DD12AC"/>
    <w:rsid w:val="00DD12F0"/>
    <w:rsid w:val="00DD3487"/>
    <w:rsid w:val="00DD3929"/>
    <w:rsid w:val="00DD3BCC"/>
    <w:rsid w:val="00DD3F2E"/>
    <w:rsid w:val="00DD4881"/>
    <w:rsid w:val="00DD509F"/>
    <w:rsid w:val="00DD5BB6"/>
    <w:rsid w:val="00DD5FFE"/>
    <w:rsid w:val="00DE04EC"/>
    <w:rsid w:val="00DE162A"/>
    <w:rsid w:val="00DE274E"/>
    <w:rsid w:val="00DE6FEE"/>
    <w:rsid w:val="00DE73E0"/>
    <w:rsid w:val="00DE7E54"/>
    <w:rsid w:val="00DF0005"/>
    <w:rsid w:val="00DF2DAC"/>
    <w:rsid w:val="00DF3A7D"/>
    <w:rsid w:val="00DF456C"/>
    <w:rsid w:val="00DF45CB"/>
    <w:rsid w:val="00DF53DF"/>
    <w:rsid w:val="00DF5F69"/>
    <w:rsid w:val="00E02C5A"/>
    <w:rsid w:val="00E03235"/>
    <w:rsid w:val="00E05FDE"/>
    <w:rsid w:val="00E06818"/>
    <w:rsid w:val="00E11F67"/>
    <w:rsid w:val="00E1243C"/>
    <w:rsid w:val="00E12ECB"/>
    <w:rsid w:val="00E1336B"/>
    <w:rsid w:val="00E13BF1"/>
    <w:rsid w:val="00E17916"/>
    <w:rsid w:val="00E20910"/>
    <w:rsid w:val="00E20E53"/>
    <w:rsid w:val="00E20E5D"/>
    <w:rsid w:val="00E235B5"/>
    <w:rsid w:val="00E239D7"/>
    <w:rsid w:val="00E24296"/>
    <w:rsid w:val="00E24A76"/>
    <w:rsid w:val="00E24AB5"/>
    <w:rsid w:val="00E3042A"/>
    <w:rsid w:val="00E32DAA"/>
    <w:rsid w:val="00E358D6"/>
    <w:rsid w:val="00E3761B"/>
    <w:rsid w:val="00E41A72"/>
    <w:rsid w:val="00E429E3"/>
    <w:rsid w:val="00E42B91"/>
    <w:rsid w:val="00E4411D"/>
    <w:rsid w:val="00E475DF"/>
    <w:rsid w:val="00E477C7"/>
    <w:rsid w:val="00E47CDB"/>
    <w:rsid w:val="00E47F4D"/>
    <w:rsid w:val="00E503CE"/>
    <w:rsid w:val="00E50748"/>
    <w:rsid w:val="00E50805"/>
    <w:rsid w:val="00E521B7"/>
    <w:rsid w:val="00E52D51"/>
    <w:rsid w:val="00E52E62"/>
    <w:rsid w:val="00E542B1"/>
    <w:rsid w:val="00E5457D"/>
    <w:rsid w:val="00E5491F"/>
    <w:rsid w:val="00E54F46"/>
    <w:rsid w:val="00E54F53"/>
    <w:rsid w:val="00E55509"/>
    <w:rsid w:val="00E56553"/>
    <w:rsid w:val="00E56B30"/>
    <w:rsid w:val="00E56F40"/>
    <w:rsid w:val="00E601DA"/>
    <w:rsid w:val="00E60891"/>
    <w:rsid w:val="00E608BD"/>
    <w:rsid w:val="00E612ED"/>
    <w:rsid w:val="00E617D6"/>
    <w:rsid w:val="00E62F2A"/>
    <w:rsid w:val="00E63E17"/>
    <w:rsid w:val="00E63F6C"/>
    <w:rsid w:val="00E64207"/>
    <w:rsid w:val="00E643BD"/>
    <w:rsid w:val="00E659E8"/>
    <w:rsid w:val="00E66FBD"/>
    <w:rsid w:val="00E67197"/>
    <w:rsid w:val="00E676D7"/>
    <w:rsid w:val="00E67AD8"/>
    <w:rsid w:val="00E70AAA"/>
    <w:rsid w:val="00E7120B"/>
    <w:rsid w:val="00E7183C"/>
    <w:rsid w:val="00E722D8"/>
    <w:rsid w:val="00E7249E"/>
    <w:rsid w:val="00E730A1"/>
    <w:rsid w:val="00E73B40"/>
    <w:rsid w:val="00E74420"/>
    <w:rsid w:val="00E749EC"/>
    <w:rsid w:val="00E75BB2"/>
    <w:rsid w:val="00E769A2"/>
    <w:rsid w:val="00E81137"/>
    <w:rsid w:val="00E82068"/>
    <w:rsid w:val="00E825C8"/>
    <w:rsid w:val="00E8353C"/>
    <w:rsid w:val="00E8465D"/>
    <w:rsid w:val="00E8523C"/>
    <w:rsid w:val="00E85619"/>
    <w:rsid w:val="00E861E7"/>
    <w:rsid w:val="00E86FB6"/>
    <w:rsid w:val="00E86FCE"/>
    <w:rsid w:val="00E872B1"/>
    <w:rsid w:val="00E87982"/>
    <w:rsid w:val="00E87ABD"/>
    <w:rsid w:val="00E90F21"/>
    <w:rsid w:val="00E91674"/>
    <w:rsid w:val="00E91834"/>
    <w:rsid w:val="00E94D3F"/>
    <w:rsid w:val="00E95981"/>
    <w:rsid w:val="00E95DD8"/>
    <w:rsid w:val="00E96B97"/>
    <w:rsid w:val="00EA2488"/>
    <w:rsid w:val="00EA53EF"/>
    <w:rsid w:val="00EA5947"/>
    <w:rsid w:val="00EA7325"/>
    <w:rsid w:val="00EA733D"/>
    <w:rsid w:val="00EA76CE"/>
    <w:rsid w:val="00EB0DCA"/>
    <w:rsid w:val="00EB2098"/>
    <w:rsid w:val="00EB24C6"/>
    <w:rsid w:val="00EB276F"/>
    <w:rsid w:val="00EB47E4"/>
    <w:rsid w:val="00EB4C9B"/>
    <w:rsid w:val="00EB56F9"/>
    <w:rsid w:val="00EB5C4A"/>
    <w:rsid w:val="00EB6053"/>
    <w:rsid w:val="00EB7506"/>
    <w:rsid w:val="00EC1475"/>
    <w:rsid w:val="00EC2D34"/>
    <w:rsid w:val="00EC4AD5"/>
    <w:rsid w:val="00EC5359"/>
    <w:rsid w:val="00EC6834"/>
    <w:rsid w:val="00ED0624"/>
    <w:rsid w:val="00ED2705"/>
    <w:rsid w:val="00ED32E0"/>
    <w:rsid w:val="00ED3368"/>
    <w:rsid w:val="00ED3986"/>
    <w:rsid w:val="00ED4067"/>
    <w:rsid w:val="00ED53CC"/>
    <w:rsid w:val="00ED5FC4"/>
    <w:rsid w:val="00ED73B7"/>
    <w:rsid w:val="00ED7792"/>
    <w:rsid w:val="00EE14FD"/>
    <w:rsid w:val="00EE1927"/>
    <w:rsid w:val="00EE3920"/>
    <w:rsid w:val="00EE3C98"/>
    <w:rsid w:val="00EE6014"/>
    <w:rsid w:val="00EE684D"/>
    <w:rsid w:val="00EE728C"/>
    <w:rsid w:val="00EE74DF"/>
    <w:rsid w:val="00EF0EC4"/>
    <w:rsid w:val="00EF112D"/>
    <w:rsid w:val="00EF1BCF"/>
    <w:rsid w:val="00EF2DCE"/>
    <w:rsid w:val="00EF4024"/>
    <w:rsid w:val="00EF53B2"/>
    <w:rsid w:val="00EF7217"/>
    <w:rsid w:val="00EF7922"/>
    <w:rsid w:val="00F0069E"/>
    <w:rsid w:val="00F00D35"/>
    <w:rsid w:val="00F019BA"/>
    <w:rsid w:val="00F019ED"/>
    <w:rsid w:val="00F01EB8"/>
    <w:rsid w:val="00F028DC"/>
    <w:rsid w:val="00F02A94"/>
    <w:rsid w:val="00F033F8"/>
    <w:rsid w:val="00F048AC"/>
    <w:rsid w:val="00F05315"/>
    <w:rsid w:val="00F05A50"/>
    <w:rsid w:val="00F067E8"/>
    <w:rsid w:val="00F11F46"/>
    <w:rsid w:val="00F12172"/>
    <w:rsid w:val="00F1347E"/>
    <w:rsid w:val="00F13974"/>
    <w:rsid w:val="00F15DC9"/>
    <w:rsid w:val="00F15EA7"/>
    <w:rsid w:val="00F1731B"/>
    <w:rsid w:val="00F22475"/>
    <w:rsid w:val="00F24ABF"/>
    <w:rsid w:val="00F25770"/>
    <w:rsid w:val="00F25C67"/>
    <w:rsid w:val="00F25E7A"/>
    <w:rsid w:val="00F26928"/>
    <w:rsid w:val="00F308CC"/>
    <w:rsid w:val="00F31B51"/>
    <w:rsid w:val="00F3244A"/>
    <w:rsid w:val="00F33753"/>
    <w:rsid w:val="00F33E1E"/>
    <w:rsid w:val="00F34CB4"/>
    <w:rsid w:val="00F354DF"/>
    <w:rsid w:val="00F37B9E"/>
    <w:rsid w:val="00F40371"/>
    <w:rsid w:val="00F41C31"/>
    <w:rsid w:val="00F4286E"/>
    <w:rsid w:val="00F435C1"/>
    <w:rsid w:val="00F4391B"/>
    <w:rsid w:val="00F447C2"/>
    <w:rsid w:val="00F44B92"/>
    <w:rsid w:val="00F46297"/>
    <w:rsid w:val="00F552AE"/>
    <w:rsid w:val="00F5549B"/>
    <w:rsid w:val="00F55A7A"/>
    <w:rsid w:val="00F565ED"/>
    <w:rsid w:val="00F6028E"/>
    <w:rsid w:val="00F62BCD"/>
    <w:rsid w:val="00F62DED"/>
    <w:rsid w:val="00F62E82"/>
    <w:rsid w:val="00F6342E"/>
    <w:rsid w:val="00F634A2"/>
    <w:rsid w:val="00F63B2D"/>
    <w:rsid w:val="00F64025"/>
    <w:rsid w:val="00F64561"/>
    <w:rsid w:val="00F65D3B"/>
    <w:rsid w:val="00F668AD"/>
    <w:rsid w:val="00F66AAE"/>
    <w:rsid w:val="00F67EB7"/>
    <w:rsid w:val="00F708DB"/>
    <w:rsid w:val="00F715B8"/>
    <w:rsid w:val="00F74C2A"/>
    <w:rsid w:val="00F75974"/>
    <w:rsid w:val="00F82132"/>
    <w:rsid w:val="00F83481"/>
    <w:rsid w:val="00F9110E"/>
    <w:rsid w:val="00F9295E"/>
    <w:rsid w:val="00F93539"/>
    <w:rsid w:val="00F93A98"/>
    <w:rsid w:val="00F93E67"/>
    <w:rsid w:val="00F9494D"/>
    <w:rsid w:val="00F97578"/>
    <w:rsid w:val="00FA0244"/>
    <w:rsid w:val="00FA0576"/>
    <w:rsid w:val="00FA1393"/>
    <w:rsid w:val="00FA3CD8"/>
    <w:rsid w:val="00FA4948"/>
    <w:rsid w:val="00FA4FCD"/>
    <w:rsid w:val="00FA60E9"/>
    <w:rsid w:val="00FA71CA"/>
    <w:rsid w:val="00FA77B6"/>
    <w:rsid w:val="00FB0A4B"/>
    <w:rsid w:val="00FB35B3"/>
    <w:rsid w:val="00FB3E49"/>
    <w:rsid w:val="00FB431B"/>
    <w:rsid w:val="00FB6D05"/>
    <w:rsid w:val="00FC0C3F"/>
    <w:rsid w:val="00FC1DCB"/>
    <w:rsid w:val="00FC1F41"/>
    <w:rsid w:val="00FC22CE"/>
    <w:rsid w:val="00FC2B1A"/>
    <w:rsid w:val="00FC2E03"/>
    <w:rsid w:val="00FC3F19"/>
    <w:rsid w:val="00FD0EF9"/>
    <w:rsid w:val="00FD0FA7"/>
    <w:rsid w:val="00FD1EAE"/>
    <w:rsid w:val="00FD230A"/>
    <w:rsid w:val="00FD471D"/>
    <w:rsid w:val="00FD651C"/>
    <w:rsid w:val="00FD6684"/>
    <w:rsid w:val="00FD7E64"/>
    <w:rsid w:val="00FE264A"/>
    <w:rsid w:val="00FE3B30"/>
    <w:rsid w:val="00FE3D7A"/>
    <w:rsid w:val="00FF2330"/>
    <w:rsid w:val="00FF2C2E"/>
    <w:rsid w:val="00FF5341"/>
    <w:rsid w:val="00FF704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21864">
      <v:stroke weight="1pt"/>
      <o:colormru v:ext="edit" colors="#2d5b75"/>
      <o:colormenu v:ext="edit" fillcolor="#2d5b75" strokecolor="none"/>
    </o:shapedefaults>
    <o:shapelayout v:ext="edit">
      <o:idmap v:ext="edit" data="1"/>
      <o:regrouptable v:ext="edit">
        <o:entry new="1" old="0"/>
        <o:entry new="2" old="0"/>
        <o:entry new="3" old="0"/>
        <o:entry new="4" old="0"/>
        <o:entry new="5" old="0"/>
        <o:entry new="6" old="0"/>
        <o:entry new="7" old="0"/>
        <o:entry new="8" old="0"/>
        <o:entry new="9" old="0"/>
        <o:entry new="10" old="0"/>
        <o:entry new="11" old="0"/>
        <o:entry new="12" old="0"/>
        <o:entry new="13" old="0"/>
        <o:entry new="14" old="0"/>
        <o:entry new="15" old="0"/>
        <o:entry new="16" old="0"/>
        <o:entry new="17" old="0"/>
        <o:entry new="18" old="0"/>
        <o:entry new="19" old="0"/>
        <o:entry new="20" old="0"/>
      </o:regrouptable>
    </o:shapelayout>
  </w:shapeDefaults>
  <w:decimalSymbol w:val="."/>
  <w:listSeparator w:val=","/>
  <w14:docId w14:val="0336B93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4F59B9"/>
    <w:pPr>
      <w:spacing w:before="240"/>
      <w:jc w:val="both"/>
    </w:pPr>
    <w:rPr>
      <w:rFonts w:ascii="Verdana" w:hAnsi="Verdana" w:cs="TrebuchetMS"/>
      <w:sz w:val="22"/>
      <w:szCs w:val="22"/>
    </w:rPr>
  </w:style>
  <w:style w:type="paragraph" w:styleId="Heading1">
    <w:name w:val="heading 1"/>
    <w:basedOn w:val="Normal"/>
    <w:next w:val="Normal"/>
    <w:qFormat/>
    <w:rsid w:val="00394691"/>
    <w:pPr>
      <w:keepNext/>
      <w:numPr>
        <w:numId w:val="3"/>
      </w:numPr>
      <w:spacing w:before="360"/>
      <w:jc w:val="left"/>
      <w:outlineLvl w:val="0"/>
    </w:pPr>
    <w:rPr>
      <w:b/>
      <w:color w:val="3466A5"/>
      <w:kern w:val="28"/>
      <w:sz w:val="72"/>
      <w:szCs w:val="30"/>
    </w:rPr>
  </w:style>
  <w:style w:type="paragraph" w:styleId="Heading2">
    <w:name w:val="heading 2"/>
    <w:basedOn w:val="Normal"/>
    <w:next w:val="Normal"/>
    <w:link w:val="Heading2Char"/>
    <w:qFormat/>
    <w:rsid w:val="0072534E"/>
    <w:pPr>
      <w:keepNext/>
      <w:numPr>
        <w:ilvl w:val="1"/>
        <w:numId w:val="3"/>
      </w:numPr>
      <w:spacing w:before="360"/>
      <w:jc w:val="left"/>
      <w:outlineLvl w:val="1"/>
    </w:pPr>
    <w:rPr>
      <w:b/>
      <w:noProof/>
      <w:color w:val="3466A5"/>
      <w:sz w:val="24"/>
      <w:szCs w:val="26"/>
    </w:rPr>
  </w:style>
  <w:style w:type="paragraph" w:styleId="Heading3">
    <w:name w:val="heading 3"/>
    <w:basedOn w:val="Normal"/>
    <w:next w:val="Normal"/>
    <w:autoRedefine/>
    <w:qFormat/>
    <w:rsid w:val="00394691"/>
    <w:pPr>
      <w:keepNext/>
      <w:outlineLvl w:val="2"/>
    </w:pPr>
    <w:rPr>
      <w:b/>
      <w:i/>
      <w:color w:val="8DB3E2"/>
      <w:szCs w:val="24"/>
    </w:rPr>
  </w:style>
  <w:style w:type="paragraph" w:styleId="Heading4">
    <w:name w:val="heading 4"/>
    <w:basedOn w:val="Normal"/>
    <w:next w:val="Normal"/>
    <w:qFormat/>
    <w:rsid w:val="009B2653"/>
    <w:pPr>
      <w:keepNext/>
      <w:tabs>
        <w:tab w:val="left" w:pos="1008"/>
      </w:tabs>
      <w:spacing w:before="360"/>
      <w:outlineLvl w:val="3"/>
    </w:pPr>
    <w:rPr>
      <w:rFonts w:ascii="Arial" w:hAnsi="Arial"/>
      <w:b/>
    </w:rPr>
  </w:style>
  <w:style w:type="paragraph" w:styleId="Heading5">
    <w:name w:val="heading 5"/>
    <w:basedOn w:val="Normal"/>
    <w:next w:val="Normal"/>
    <w:qFormat/>
    <w:rsid w:val="009B2653"/>
    <w:pPr>
      <w:keepNext/>
      <w:numPr>
        <w:ilvl w:val="4"/>
        <w:numId w:val="3"/>
      </w:numPr>
      <w:outlineLvl w:val="4"/>
    </w:pPr>
    <w:rPr>
      <w:b/>
    </w:rPr>
  </w:style>
  <w:style w:type="paragraph" w:styleId="Heading6">
    <w:name w:val="heading 6"/>
    <w:basedOn w:val="Normal"/>
    <w:next w:val="Normal"/>
    <w:qFormat/>
    <w:rsid w:val="009B2653"/>
    <w:pPr>
      <w:keepNext/>
      <w:jc w:val="center"/>
      <w:outlineLvl w:val="5"/>
    </w:pPr>
    <w:rPr>
      <w:b/>
    </w:rPr>
  </w:style>
  <w:style w:type="paragraph" w:styleId="Heading7">
    <w:name w:val="heading 7"/>
    <w:basedOn w:val="Normal"/>
    <w:next w:val="Normal"/>
    <w:qFormat/>
    <w:rsid w:val="009B2653"/>
    <w:pPr>
      <w:keepNext/>
      <w:numPr>
        <w:ilvl w:val="6"/>
        <w:numId w:val="3"/>
      </w:numPr>
      <w:outlineLvl w:val="6"/>
    </w:pPr>
    <w:rPr>
      <w:b/>
    </w:rPr>
  </w:style>
  <w:style w:type="paragraph" w:styleId="Heading8">
    <w:name w:val="heading 8"/>
    <w:basedOn w:val="Normal"/>
    <w:next w:val="Normal"/>
    <w:qFormat/>
    <w:rsid w:val="009B2653"/>
    <w:pPr>
      <w:keepNext/>
      <w:numPr>
        <w:ilvl w:val="7"/>
        <w:numId w:val="3"/>
      </w:numPr>
      <w:spacing w:before="120"/>
      <w:outlineLvl w:val="7"/>
    </w:pPr>
    <w:rPr>
      <w:b/>
    </w:rPr>
  </w:style>
  <w:style w:type="paragraph" w:styleId="Heading9">
    <w:name w:val="heading 9"/>
    <w:basedOn w:val="Normal"/>
    <w:next w:val="Normal"/>
    <w:qFormat/>
    <w:rsid w:val="009B2653"/>
    <w:pPr>
      <w:keepNext/>
      <w:numPr>
        <w:ilvl w:val="8"/>
        <w:numId w:val="3"/>
      </w:numPr>
      <w:outlineLvl w:val="8"/>
    </w:pPr>
    <w:rPr>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rsid w:val="009B2653"/>
    <w:pPr>
      <w:spacing w:before="0"/>
    </w:pPr>
    <w:rPr>
      <w:rFonts w:ascii="Arial" w:hAnsi="Arial" w:cs="Arial"/>
      <w:color w:val="000000"/>
    </w:rPr>
  </w:style>
  <w:style w:type="paragraph" w:styleId="Title">
    <w:name w:val="Title"/>
    <w:basedOn w:val="Normal"/>
    <w:qFormat/>
    <w:rsid w:val="009B2653"/>
    <w:pPr>
      <w:keepNext/>
      <w:spacing w:before="60" w:after="60"/>
      <w:contextualSpacing/>
      <w:jc w:val="center"/>
      <w:outlineLvl w:val="0"/>
    </w:pPr>
    <w:rPr>
      <w:rFonts w:ascii="Arial" w:hAnsi="Arial"/>
      <w:b/>
      <w:kern w:val="28"/>
      <w:sz w:val="72"/>
      <w:szCs w:val="72"/>
    </w:rPr>
  </w:style>
  <w:style w:type="paragraph" w:styleId="Caption">
    <w:name w:val="caption"/>
    <w:basedOn w:val="Normal"/>
    <w:next w:val="Normal"/>
    <w:qFormat/>
    <w:rsid w:val="009B2653"/>
    <w:pPr>
      <w:keepNext/>
      <w:spacing w:before="120" w:after="120"/>
      <w:jc w:val="center"/>
    </w:pPr>
    <w:rPr>
      <w:b/>
    </w:rPr>
  </w:style>
  <w:style w:type="paragraph" w:styleId="Footer">
    <w:name w:val="footer"/>
    <w:basedOn w:val="Normal"/>
    <w:link w:val="FooterChar"/>
    <w:uiPriority w:val="99"/>
    <w:rsid w:val="009B2653"/>
    <w:pPr>
      <w:tabs>
        <w:tab w:val="center" w:pos="4320"/>
        <w:tab w:val="right" w:pos="8640"/>
      </w:tabs>
      <w:spacing w:before="0"/>
      <w:jc w:val="left"/>
    </w:pPr>
    <w:rPr>
      <w:rFonts w:ascii="Arial" w:hAnsi="Arial"/>
      <w:sz w:val="20"/>
    </w:rPr>
  </w:style>
  <w:style w:type="paragraph" w:styleId="Header">
    <w:name w:val="header"/>
    <w:basedOn w:val="Normal"/>
    <w:rsid w:val="009B2653"/>
    <w:pPr>
      <w:tabs>
        <w:tab w:val="center" w:pos="4320"/>
        <w:tab w:val="right" w:pos="8640"/>
      </w:tabs>
      <w:spacing w:before="0"/>
      <w:jc w:val="left"/>
    </w:pPr>
    <w:rPr>
      <w:rFonts w:ascii="Arial" w:hAnsi="Arial"/>
      <w:sz w:val="20"/>
    </w:rPr>
  </w:style>
  <w:style w:type="paragraph" w:styleId="ListBullet">
    <w:name w:val="List Bullet"/>
    <w:basedOn w:val="Normal"/>
    <w:autoRedefine/>
    <w:rsid w:val="009B2653"/>
    <w:pPr>
      <w:numPr>
        <w:numId w:val="1"/>
      </w:numPr>
      <w:tabs>
        <w:tab w:val="clear" w:pos="360"/>
        <w:tab w:val="num" w:pos="851"/>
      </w:tabs>
      <w:spacing w:before="120"/>
      <w:ind w:left="850" w:hanging="425"/>
    </w:pPr>
  </w:style>
  <w:style w:type="paragraph" w:styleId="ListNumber">
    <w:name w:val="List Number"/>
    <w:basedOn w:val="Normal"/>
    <w:rsid w:val="009B2653"/>
    <w:pPr>
      <w:numPr>
        <w:numId w:val="2"/>
      </w:numPr>
      <w:tabs>
        <w:tab w:val="clear" w:pos="360"/>
        <w:tab w:val="num" w:pos="851"/>
      </w:tabs>
      <w:spacing w:before="120"/>
      <w:ind w:left="850" w:hanging="425"/>
    </w:pPr>
  </w:style>
  <w:style w:type="paragraph" w:styleId="TOC1">
    <w:name w:val="toc 1"/>
    <w:basedOn w:val="Normal"/>
    <w:next w:val="Normal"/>
    <w:autoRedefine/>
    <w:uiPriority w:val="39"/>
    <w:qFormat/>
    <w:rsid w:val="00394691"/>
    <w:pPr>
      <w:tabs>
        <w:tab w:val="left" w:pos="540"/>
        <w:tab w:val="left" w:pos="1111"/>
        <w:tab w:val="right" w:pos="9072"/>
      </w:tabs>
      <w:ind w:left="1111" w:hanging="544"/>
      <w:jc w:val="left"/>
    </w:pPr>
    <w:rPr>
      <w:b/>
      <w:noProof/>
      <w:color w:val="3466A5"/>
    </w:rPr>
  </w:style>
  <w:style w:type="paragraph" w:styleId="TOC2">
    <w:name w:val="toc 2"/>
    <w:basedOn w:val="Normal"/>
    <w:next w:val="Normal"/>
    <w:autoRedefine/>
    <w:uiPriority w:val="39"/>
    <w:qFormat/>
    <w:rsid w:val="00F31B51"/>
    <w:pPr>
      <w:tabs>
        <w:tab w:val="left" w:pos="1276"/>
        <w:tab w:val="right" w:pos="9072"/>
      </w:tabs>
      <w:spacing w:before="120"/>
      <w:ind w:left="1843" w:right="2268" w:hanging="709"/>
      <w:jc w:val="left"/>
    </w:pPr>
    <w:rPr>
      <w:noProof/>
      <w:sz w:val="20"/>
    </w:rPr>
  </w:style>
  <w:style w:type="paragraph" w:styleId="BalloonText">
    <w:name w:val="Balloon Text"/>
    <w:basedOn w:val="Normal"/>
    <w:semiHidden/>
    <w:rsid w:val="009B2653"/>
    <w:rPr>
      <w:rFonts w:ascii="Tahoma" w:hAnsi="Tahoma" w:cs="Tahoma"/>
      <w:sz w:val="16"/>
      <w:szCs w:val="16"/>
    </w:rPr>
  </w:style>
  <w:style w:type="paragraph" w:styleId="EndnoteText">
    <w:name w:val="endnote text"/>
    <w:basedOn w:val="Normal"/>
    <w:semiHidden/>
    <w:rsid w:val="009B2653"/>
  </w:style>
  <w:style w:type="paragraph" w:customStyle="1" w:styleId="CoverSheet">
    <w:name w:val="Cover Sheet"/>
    <w:basedOn w:val="Normal"/>
    <w:rsid w:val="009B2653"/>
    <w:pPr>
      <w:spacing w:before="120"/>
      <w:jc w:val="left"/>
    </w:pPr>
    <w:rPr>
      <w:rFonts w:ascii="Arial" w:hAnsi="Arial" w:cs="Arial"/>
    </w:rPr>
  </w:style>
  <w:style w:type="character" w:styleId="Hyperlink">
    <w:name w:val="Hyperlink"/>
    <w:basedOn w:val="DefaultParagraphFont"/>
    <w:uiPriority w:val="99"/>
    <w:rsid w:val="0088227A"/>
    <w:rPr>
      <w:color w:val="0000FF"/>
      <w:u w:val="single"/>
    </w:rPr>
  </w:style>
  <w:style w:type="paragraph" w:customStyle="1" w:styleId="Normalwithnoparaspacing">
    <w:name w:val="Normal with no para spacing"/>
    <w:basedOn w:val="Normal"/>
    <w:semiHidden/>
    <w:rsid w:val="009B2653"/>
    <w:pPr>
      <w:spacing w:before="0"/>
    </w:pPr>
  </w:style>
  <w:style w:type="character" w:styleId="FollowedHyperlink">
    <w:name w:val="FollowedHyperlink"/>
    <w:basedOn w:val="DefaultParagraphFont"/>
    <w:rsid w:val="009B2653"/>
    <w:rPr>
      <w:color w:val="800080"/>
      <w:u w:val="single"/>
    </w:rPr>
  </w:style>
  <w:style w:type="paragraph" w:customStyle="1" w:styleId="Heading1-nonumbers">
    <w:name w:val="Heading 1 - no numbers"/>
    <w:basedOn w:val="Heading1"/>
    <w:next w:val="Normal"/>
    <w:semiHidden/>
    <w:rsid w:val="009B2653"/>
    <w:pPr>
      <w:numPr>
        <w:numId w:val="0"/>
      </w:numPr>
    </w:pPr>
    <w:rPr>
      <w:bCs/>
    </w:rPr>
  </w:style>
  <w:style w:type="paragraph" w:customStyle="1" w:styleId="Heading2nonumbering">
    <w:name w:val="Heading 2 no numbering"/>
    <w:basedOn w:val="Heading2"/>
    <w:next w:val="Normal"/>
    <w:semiHidden/>
    <w:rsid w:val="009B2653"/>
    <w:pPr>
      <w:numPr>
        <w:ilvl w:val="0"/>
        <w:numId w:val="0"/>
      </w:numPr>
    </w:pPr>
    <w:rPr>
      <w:bCs/>
    </w:rPr>
  </w:style>
  <w:style w:type="paragraph" w:customStyle="1" w:styleId="Heading3nonumbers">
    <w:name w:val="Heading 3 no numbers"/>
    <w:basedOn w:val="Heading3"/>
    <w:next w:val="Normal"/>
    <w:semiHidden/>
    <w:rsid w:val="009B2653"/>
  </w:style>
  <w:style w:type="character" w:styleId="PageNumber">
    <w:name w:val="page number"/>
    <w:basedOn w:val="DefaultParagraphFont"/>
    <w:rsid w:val="009B2653"/>
  </w:style>
  <w:style w:type="table" w:styleId="TableGrid">
    <w:name w:val="Table Grid"/>
    <w:basedOn w:val="TableNormal"/>
    <w:uiPriority w:val="59"/>
    <w:rsid w:val="0056349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semiHidden/>
    <w:rsid w:val="00C243CB"/>
    <w:rPr>
      <w:sz w:val="16"/>
      <w:szCs w:val="16"/>
    </w:rPr>
  </w:style>
  <w:style w:type="paragraph" w:customStyle="1" w:styleId="Contentsheading">
    <w:name w:val="Contents heading"/>
    <w:basedOn w:val="Normal"/>
    <w:rsid w:val="009B2653"/>
    <w:rPr>
      <w:b/>
      <w:sz w:val="32"/>
    </w:rPr>
  </w:style>
  <w:style w:type="paragraph" w:styleId="CommentText">
    <w:name w:val="annotation text"/>
    <w:basedOn w:val="Normal"/>
    <w:semiHidden/>
    <w:rsid w:val="00C243CB"/>
    <w:rPr>
      <w:sz w:val="20"/>
    </w:rPr>
  </w:style>
  <w:style w:type="paragraph" w:styleId="CommentSubject">
    <w:name w:val="annotation subject"/>
    <w:basedOn w:val="CommentText"/>
    <w:next w:val="CommentText"/>
    <w:semiHidden/>
    <w:rsid w:val="00C243CB"/>
    <w:rPr>
      <w:b/>
      <w:bCs/>
    </w:rPr>
  </w:style>
  <w:style w:type="paragraph" w:styleId="FootnoteText">
    <w:name w:val="footnote text"/>
    <w:basedOn w:val="Normal"/>
    <w:semiHidden/>
    <w:rsid w:val="005950BF"/>
    <w:rPr>
      <w:sz w:val="20"/>
    </w:rPr>
  </w:style>
  <w:style w:type="character" w:styleId="FootnoteReference">
    <w:name w:val="footnote reference"/>
    <w:basedOn w:val="DefaultParagraphFont"/>
    <w:semiHidden/>
    <w:rsid w:val="005950BF"/>
    <w:rPr>
      <w:vertAlign w:val="superscript"/>
    </w:rPr>
  </w:style>
  <w:style w:type="paragraph" w:styleId="List">
    <w:name w:val="List"/>
    <w:basedOn w:val="Normal"/>
    <w:rsid w:val="00EF0EC4"/>
    <w:pPr>
      <w:ind w:left="283" w:hanging="283"/>
    </w:pPr>
  </w:style>
  <w:style w:type="paragraph" w:styleId="TOC3">
    <w:name w:val="toc 3"/>
    <w:basedOn w:val="Normal"/>
    <w:next w:val="Normal"/>
    <w:autoRedefine/>
    <w:uiPriority w:val="39"/>
    <w:qFormat/>
    <w:rsid w:val="002B36E6"/>
    <w:pPr>
      <w:tabs>
        <w:tab w:val="right" w:pos="9072"/>
      </w:tabs>
      <w:spacing w:before="120" w:after="100"/>
      <w:ind w:left="1843"/>
      <w:contextualSpacing/>
    </w:pPr>
    <w:rPr>
      <w:noProof/>
      <w:sz w:val="20"/>
    </w:rPr>
  </w:style>
  <w:style w:type="paragraph" w:styleId="TOCHeading">
    <w:name w:val="TOC Heading"/>
    <w:basedOn w:val="Heading1"/>
    <w:next w:val="Normal"/>
    <w:uiPriority w:val="39"/>
    <w:semiHidden/>
    <w:unhideWhenUsed/>
    <w:qFormat/>
    <w:rsid w:val="000E59FC"/>
    <w:pPr>
      <w:keepLines/>
      <w:numPr>
        <w:numId w:val="0"/>
      </w:numPr>
      <w:spacing w:before="480" w:line="276" w:lineRule="auto"/>
      <w:outlineLvl w:val="9"/>
    </w:pPr>
    <w:rPr>
      <w:rFonts w:asciiTheme="majorHAnsi" w:eastAsiaTheme="majorEastAsia" w:hAnsiTheme="majorHAnsi" w:cstheme="majorBidi"/>
      <w:bCs/>
      <w:color w:val="365F91" w:themeColor="accent1" w:themeShade="BF"/>
      <w:kern w:val="0"/>
      <w:sz w:val="28"/>
      <w:szCs w:val="28"/>
      <w:lang w:val="en-US"/>
    </w:rPr>
  </w:style>
  <w:style w:type="paragraph" w:styleId="ListParagraph">
    <w:name w:val="List Paragraph"/>
    <w:basedOn w:val="Normal"/>
    <w:uiPriority w:val="34"/>
    <w:qFormat/>
    <w:rsid w:val="00335949"/>
    <w:pPr>
      <w:ind w:left="720"/>
      <w:contextualSpacing/>
    </w:pPr>
  </w:style>
  <w:style w:type="paragraph" w:styleId="NormalWeb">
    <w:name w:val="Normal (Web)"/>
    <w:basedOn w:val="Normal"/>
    <w:uiPriority w:val="99"/>
    <w:unhideWhenUsed/>
    <w:rsid w:val="004150C3"/>
    <w:pPr>
      <w:spacing w:before="100" w:beforeAutospacing="1" w:after="100" w:afterAutospacing="1"/>
      <w:jc w:val="left"/>
    </w:pPr>
    <w:rPr>
      <w:rFonts w:ascii="Times New Roman" w:hAnsi="Times New Roman"/>
      <w:szCs w:val="24"/>
    </w:rPr>
  </w:style>
  <w:style w:type="table" w:styleId="Table3Deffects2">
    <w:name w:val="Table 3D effects 2"/>
    <w:basedOn w:val="TableNormal"/>
    <w:rsid w:val="00BB12B1"/>
    <w:pPr>
      <w:spacing w:before="240"/>
      <w:jc w:val="both"/>
    </w:p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paragraph" w:styleId="PlainText">
    <w:name w:val="Plain Text"/>
    <w:basedOn w:val="Normal"/>
    <w:link w:val="PlainTextChar"/>
    <w:uiPriority w:val="99"/>
    <w:unhideWhenUsed/>
    <w:rsid w:val="005B1534"/>
    <w:pPr>
      <w:spacing w:before="0"/>
      <w:jc w:val="left"/>
    </w:pPr>
    <w:rPr>
      <w:rFonts w:ascii="Consolas" w:eastAsiaTheme="minorHAnsi" w:hAnsi="Consolas" w:cs="Consolas"/>
      <w:sz w:val="21"/>
      <w:szCs w:val="21"/>
    </w:rPr>
  </w:style>
  <w:style w:type="character" w:customStyle="1" w:styleId="PlainTextChar">
    <w:name w:val="Plain Text Char"/>
    <w:basedOn w:val="DefaultParagraphFont"/>
    <w:link w:val="PlainText"/>
    <w:uiPriority w:val="99"/>
    <w:rsid w:val="005B1534"/>
    <w:rPr>
      <w:rFonts w:ascii="Consolas" w:eastAsiaTheme="minorHAnsi" w:hAnsi="Consolas" w:cs="Consolas"/>
      <w:sz w:val="21"/>
      <w:szCs w:val="21"/>
      <w:lang w:eastAsia="en-US"/>
    </w:rPr>
  </w:style>
  <w:style w:type="character" w:customStyle="1" w:styleId="FooterChar">
    <w:name w:val="Footer Char"/>
    <w:basedOn w:val="DefaultParagraphFont"/>
    <w:link w:val="Footer"/>
    <w:uiPriority w:val="99"/>
    <w:rsid w:val="009F433C"/>
    <w:rPr>
      <w:rFonts w:ascii="Arial" w:hAnsi="Arial"/>
      <w:lang w:eastAsia="en-US"/>
    </w:rPr>
  </w:style>
  <w:style w:type="paragraph" w:customStyle="1" w:styleId="Figureheading">
    <w:name w:val="Figure heading"/>
    <w:basedOn w:val="Normal"/>
    <w:link w:val="FigureheadingChar"/>
    <w:qFormat/>
    <w:rsid w:val="00B12495"/>
    <w:pPr>
      <w:spacing w:before="0"/>
    </w:pPr>
    <w:rPr>
      <w:color w:val="FFFFFF" w:themeColor="background1"/>
    </w:rPr>
  </w:style>
  <w:style w:type="paragraph" w:customStyle="1" w:styleId="Tableheading">
    <w:name w:val="Table heading"/>
    <w:basedOn w:val="Heading2"/>
    <w:link w:val="TableheadingChar"/>
    <w:qFormat/>
    <w:rsid w:val="009B0521"/>
    <w:pPr>
      <w:numPr>
        <w:ilvl w:val="0"/>
        <w:numId w:val="0"/>
      </w:numPr>
      <w:spacing w:after="120"/>
      <w:ind w:left="1009" w:hanging="1009"/>
    </w:pPr>
    <w:rPr>
      <w:b w:val="0"/>
      <w:color w:val="688FB0"/>
      <w:sz w:val="22"/>
    </w:rPr>
  </w:style>
  <w:style w:type="character" w:customStyle="1" w:styleId="FigureheadingChar">
    <w:name w:val="Figure heading Char"/>
    <w:basedOn w:val="DefaultParagraphFont"/>
    <w:link w:val="Figureheading"/>
    <w:rsid w:val="00B12495"/>
    <w:rPr>
      <w:rFonts w:ascii="Verdana" w:hAnsi="Verdana" w:cs="TrebuchetMS"/>
      <w:color w:val="FFFFFF" w:themeColor="background1"/>
      <w:sz w:val="22"/>
      <w:szCs w:val="22"/>
    </w:rPr>
  </w:style>
  <w:style w:type="character" w:customStyle="1" w:styleId="Heading2Char">
    <w:name w:val="Heading 2 Char"/>
    <w:basedOn w:val="DefaultParagraphFont"/>
    <w:link w:val="Heading2"/>
    <w:rsid w:val="0072534E"/>
    <w:rPr>
      <w:rFonts w:ascii="Verdana" w:hAnsi="Verdana" w:cs="TrebuchetMS"/>
      <w:b/>
      <w:noProof/>
      <w:color w:val="3466A5"/>
      <w:sz w:val="24"/>
      <w:szCs w:val="26"/>
    </w:rPr>
  </w:style>
  <w:style w:type="character" w:customStyle="1" w:styleId="TableheadingChar">
    <w:name w:val="Table heading Char"/>
    <w:basedOn w:val="Heading2Char"/>
    <w:link w:val="Tableheading"/>
    <w:rsid w:val="009B0521"/>
    <w:rPr>
      <w:rFonts w:ascii="Verdana" w:hAnsi="Verdana" w:cs="TrebuchetMS"/>
      <w:b/>
      <w:noProof/>
      <w:color w:val="688FB0"/>
      <w:sz w:val="22"/>
      <w:szCs w:val="26"/>
    </w:rPr>
  </w:style>
  <w:style w:type="paragraph" w:customStyle="1" w:styleId="Headingwithoutnumber">
    <w:name w:val="Heading without number"/>
    <w:basedOn w:val="Normal"/>
    <w:link w:val="HeadingwithoutnumberChar"/>
    <w:qFormat/>
    <w:rsid w:val="00AD42F0"/>
    <w:rPr>
      <w:b/>
      <w:color w:val="31849B" w:themeColor="accent5" w:themeShade="BF"/>
      <w:szCs w:val="24"/>
    </w:rPr>
  </w:style>
  <w:style w:type="paragraph" w:customStyle="1" w:styleId="Heading2nonumber">
    <w:name w:val="Heading 2 no number"/>
    <w:basedOn w:val="Heading2"/>
    <w:link w:val="Heading2nonumberChar"/>
    <w:qFormat/>
    <w:rsid w:val="001B392E"/>
    <w:pPr>
      <w:numPr>
        <w:ilvl w:val="0"/>
        <w:numId w:val="0"/>
      </w:numPr>
      <w:ind w:left="1008" w:hanging="1008"/>
    </w:pPr>
  </w:style>
  <w:style w:type="character" w:customStyle="1" w:styleId="HeadingwithoutnumberChar">
    <w:name w:val="Heading without number Char"/>
    <w:basedOn w:val="DefaultParagraphFont"/>
    <w:link w:val="Headingwithoutnumber"/>
    <w:rsid w:val="00AD42F0"/>
    <w:rPr>
      <w:rFonts w:ascii="Verdana" w:hAnsi="Verdana" w:cs="TrebuchetMS"/>
      <w:b/>
      <w:color w:val="31849B" w:themeColor="accent5" w:themeShade="BF"/>
      <w:sz w:val="22"/>
      <w:szCs w:val="24"/>
    </w:rPr>
  </w:style>
  <w:style w:type="paragraph" w:customStyle="1" w:styleId="Heading3nonumber">
    <w:name w:val="Heading 3 no number"/>
    <w:basedOn w:val="Headingwithoutnumber"/>
    <w:link w:val="Heading3nonumberChar"/>
    <w:qFormat/>
    <w:rsid w:val="007A1EB4"/>
    <w:rPr>
      <w:color w:val="629FC2"/>
    </w:rPr>
  </w:style>
  <w:style w:type="character" w:customStyle="1" w:styleId="Heading2nonumberChar">
    <w:name w:val="Heading 2 no number Char"/>
    <w:basedOn w:val="Heading2Char"/>
    <w:link w:val="Heading2nonumber"/>
    <w:rsid w:val="001B392E"/>
    <w:rPr>
      <w:rFonts w:ascii="Verdana" w:hAnsi="Verdana" w:cs="TrebuchetMS"/>
      <w:b/>
      <w:noProof/>
      <w:color w:val="31849B" w:themeColor="accent5" w:themeShade="BF"/>
      <w:sz w:val="24"/>
      <w:szCs w:val="26"/>
    </w:rPr>
  </w:style>
  <w:style w:type="character" w:customStyle="1" w:styleId="Heading3nonumberChar">
    <w:name w:val="Heading 3 no number Char"/>
    <w:basedOn w:val="HeadingwithoutnumberChar"/>
    <w:link w:val="Heading3nonumber"/>
    <w:rsid w:val="007A1EB4"/>
    <w:rPr>
      <w:rFonts w:ascii="Verdana" w:hAnsi="Verdana" w:cs="TrebuchetMS"/>
      <w:b/>
      <w:color w:val="629FC2"/>
      <w:sz w:val="22"/>
      <w:szCs w:val="24"/>
    </w:rPr>
  </w:style>
  <w:style w:type="paragraph" w:customStyle="1" w:styleId="NoNumberheading">
    <w:name w:val="No Number heading"/>
    <w:basedOn w:val="Heading3nonumber"/>
    <w:link w:val="NoNumberheadingChar"/>
    <w:qFormat/>
    <w:rsid w:val="00183155"/>
  </w:style>
  <w:style w:type="paragraph" w:customStyle="1" w:styleId="BodyText1">
    <w:name w:val="Body Text1"/>
    <w:basedOn w:val="Normal"/>
    <w:link w:val="BodytextChar0"/>
    <w:qFormat/>
    <w:rsid w:val="00183155"/>
  </w:style>
  <w:style w:type="character" w:customStyle="1" w:styleId="NoNumberheadingChar">
    <w:name w:val="No Number heading Char"/>
    <w:basedOn w:val="Heading3nonumberChar"/>
    <w:link w:val="NoNumberheading"/>
    <w:rsid w:val="00183155"/>
    <w:rPr>
      <w:rFonts w:ascii="Verdana" w:hAnsi="Verdana" w:cs="TrebuchetMS"/>
      <w:b/>
      <w:color w:val="629FC2"/>
      <w:sz w:val="22"/>
      <w:szCs w:val="24"/>
    </w:rPr>
  </w:style>
  <w:style w:type="character" w:customStyle="1" w:styleId="BodytextChar0">
    <w:name w:val="Body text Char"/>
    <w:basedOn w:val="DefaultParagraphFont"/>
    <w:link w:val="BodyText1"/>
    <w:rsid w:val="00183155"/>
    <w:rPr>
      <w:rFonts w:ascii="Verdana" w:hAnsi="Verdana" w:cs="TrebuchetMS"/>
      <w:sz w:val="22"/>
      <w:szCs w:val="22"/>
    </w:rPr>
  </w:style>
  <w:style w:type="paragraph" w:styleId="NoSpacing">
    <w:name w:val="No Spacing"/>
    <w:link w:val="NoSpacingChar"/>
    <w:uiPriority w:val="1"/>
    <w:qFormat/>
    <w:rsid w:val="00F82132"/>
    <w:rPr>
      <w:rFonts w:asciiTheme="minorHAnsi" w:eastAsiaTheme="minorEastAsia" w:hAnsiTheme="minorHAnsi" w:cstheme="minorBidi"/>
      <w:sz w:val="22"/>
      <w:szCs w:val="22"/>
      <w:lang w:val="en-US" w:eastAsia="en-US"/>
    </w:rPr>
  </w:style>
  <w:style w:type="character" w:customStyle="1" w:styleId="NoSpacingChar">
    <w:name w:val="No Spacing Char"/>
    <w:basedOn w:val="DefaultParagraphFont"/>
    <w:link w:val="NoSpacing"/>
    <w:uiPriority w:val="1"/>
    <w:rsid w:val="00F82132"/>
    <w:rPr>
      <w:rFonts w:asciiTheme="minorHAnsi" w:eastAsiaTheme="minorEastAsia" w:hAnsiTheme="minorHAnsi" w:cstheme="minorBidi"/>
      <w:sz w:val="22"/>
      <w:szCs w:val="22"/>
      <w:lang w:val="en-US" w:eastAsia="en-US"/>
    </w:rPr>
  </w:style>
  <w:style w:type="character" w:customStyle="1" w:styleId="BodyTextChar">
    <w:name w:val="Body Text Char"/>
    <w:basedOn w:val="DefaultParagraphFont"/>
    <w:link w:val="BodyText"/>
    <w:rsid w:val="004F59B9"/>
    <w:rPr>
      <w:rFonts w:ascii="Arial" w:hAnsi="Arial" w:cs="Arial"/>
      <w:color w:val="000000"/>
      <w:sz w:val="22"/>
      <w:szCs w:val="22"/>
    </w:rPr>
  </w:style>
  <w:style w:type="paragraph" w:styleId="Revision">
    <w:name w:val="Revision"/>
    <w:hidden/>
    <w:uiPriority w:val="99"/>
    <w:semiHidden/>
    <w:rsid w:val="002A4262"/>
    <w:rPr>
      <w:rFonts w:ascii="Verdana" w:hAnsi="Verdana" w:cs="TrebuchetMS"/>
      <w:sz w:val="22"/>
      <w:szCs w:val="22"/>
    </w:rPr>
  </w:style>
  <w:style w:type="paragraph" w:styleId="Bibliography">
    <w:name w:val="Bibliography"/>
    <w:basedOn w:val="Normal"/>
    <w:next w:val="Normal"/>
    <w:uiPriority w:val="37"/>
    <w:unhideWhenUsed/>
    <w:rsid w:val="0088227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4181156">
      <w:bodyDiv w:val="1"/>
      <w:marLeft w:val="0"/>
      <w:marRight w:val="0"/>
      <w:marTop w:val="0"/>
      <w:marBottom w:val="0"/>
      <w:divBdr>
        <w:top w:val="none" w:sz="0" w:space="0" w:color="auto"/>
        <w:left w:val="none" w:sz="0" w:space="0" w:color="auto"/>
        <w:bottom w:val="none" w:sz="0" w:space="0" w:color="auto"/>
        <w:right w:val="none" w:sz="0" w:space="0" w:color="auto"/>
      </w:divBdr>
    </w:div>
    <w:div w:id="252471599">
      <w:bodyDiv w:val="1"/>
      <w:marLeft w:val="0"/>
      <w:marRight w:val="0"/>
      <w:marTop w:val="0"/>
      <w:marBottom w:val="0"/>
      <w:divBdr>
        <w:top w:val="none" w:sz="0" w:space="0" w:color="auto"/>
        <w:left w:val="none" w:sz="0" w:space="0" w:color="auto"/>
        <w:bottom w:val="none" w:sz="0" w:space="0" w:color="auto"/>
        <w:right w:val="none" w:sz="0" w:space="0" w:color="auto"/>
      </w:divBdr>
      <w:divsChild>
        <w:div w:id="585918698">
          <w:marLeft w:val="0"/>
          <w:marRight w:val="0"/>
          <w:marTop w:val="0"/>
          <w:marBottom w:val="0"/>
          <w:divBdr>
            <w:top w:val="none" w:sz="0" w:space="0" w:color="auto"/>
            <w:left w:val="none" w:sz="0" w:space="0" w:color="auto"/>
            <w:bottom w:val="none" w:sz="0" w:space="0" w:color="auto"/>
            <w:right w:val="none" w:sz="0" w:space="0" w:color="auto"/>
          </w:divBdr>
          <w:divsChild>
            <w:div w:id="1348290663">
              <w:marLeft w:val="0"/>
              <w:marRight w:val="0"/>
              <w:marTop w:val="100"/>
              <w:marBottom w:val="100"/>
              <w:divBdr>
                <w:top w:val="none" w:sz="0" w:space="0" w:color="auto"/>
                <w:left w:val="none" w:sz="0" w:space="0" w:color="auto"/>
                <w:bottom w:val="none" w:sz="0" w:space="0" w:color="auto"/>
                <w:right w:val="none" w:sz="0" w:space="0" w:color="auto"/>
              </w:divBdr>
              <w:divsChild>
                <w:div w:id="585923571">
                  <w:marLeft w:val="0"/>
                  <w:marRight w:val="0"/>
                  <w:marTop w:val="0"/>
                  <w:marBottom w:val="0"/>
                  <w:divBdr>
                    <w:top w:val="none" w:sz="0" w:space="0" w:color="auto"/>
                    <w:left w:val="none" w:sz="0" w:space="0" w:color="auto"/>
                    <w:bottom w:val="none" w:sz="0" w:space="0" w:color="auto"/>
                    <w:right w:val="none" w:sz="0" w:space="0" w:color="auto"/>
                  </w:divBdr>
                  <w:divsChild>
                    <w:div w:id="319312142">
                      <w:marLeft w:val="0"/>
                      <w:marRight w:val="0"/>
                      <w:marTop w:val="0"/>
                      <w:marBottom w:val="0"/>
                      <w:divBdr>
                        <w:top w:val="none" w:sz="0" w:space="0" w:color="auto"/>
                        <w:left w:val="none" w:sz="0" w:space="0" w:color="auto"/>
                        <w:bottom w:val="none" w:sz="0" w:space="0" w:color="auto"/>
                        <w:right w:val="none" w:sz="0" w:space="0" w:color="auto"/>
                      </w:divBdr>
                      <w:divsChild>
                        <w:div w:id="2029135184">
                          <w:marLeft w:val="0"/>
                          <w:marRight w:val="0"/>
                          <w:marTop w:val="0"/>
                          <w:marBottom w:val="0"/>
                          <w:divBdr>
                            <w:top w:val="none" w:sz="0" w:space="0" w:color="auto"/>
                            <w:left w:val="none" w:sz="0" w:space="0" w:color="auto"/>
                            <w:bottom w:val="none" w:sz="0" w:space="0" w:color="auto"/>
                            <w:right w:val="none" w:sz="0" w:space="0" w:color="auto"/>
                          </w:divBdr>
                          <w:divsChild>
                            <w:div w:id="2129817911">
                              <w:marLeft w:val="0"/>
                              <w:marRight w:val="0"/>
                              <w:marTop w:val="0"/>
                              <w:marBottom w:val="0"/>
                              <w:divBdr>
                                <w:top w:val="none" w:sz="0" w:space="0" w:color="auto"/>
                                <w:left w:val="none" w:sz="0" w:space="0" w:color="auto"/>
                                <w:bottom w:val="none" w:sz="0" w:space="0" w:color="auto"/>
                                <w:right w:val="none" w:sz="0" w:space="0" w:color="auto"/>
                              </w:divBdr>
                              <w:divsChild>
                                <w:div w:id="11231086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372729139">
      <w:bodyDiv w:val="1"/>
      <w:marLeft w:val="0"/>
      <w:marRight w:val="0"/>
      <w:marTop w:val="0"/>
      <w:marBottom w:val="0"/>
      <w:divBdr>
        <w:top w:val="none" w:sz="0" w:space="0" w:color="auto"/>
        <w:left w:val="none" w:sz="0" w:space="0" w:color="auto"/>
        <w:bottom w:val="none" w:sz="0" w:space="0" w:color="auto"/>
        <w:right w:val="none" w:sz="0" w:space="0" w:color="auto"/>
      </w:divBdr>
    </w:div>
    <w:div w:id="480732940">
      <w:bodyDiv w:val="1"/>
      <w:marLeft w:val="0"/>
      <w:marRight w:val="0"/>
      <w:marTop w:val="0"/>
      <w:marBottom w:val="0"/>
      <w:divBdr>
        <w:top w:val="none" w:sz="0" w:space="0" w:color="auto"/>
        <w:left w:val="none" w:sz="0" w:space="0" w:color="auto"/>
        <w:bottom w:val="none" w:sz="0" w:space="0" w:color="auto"/>
        <w:right w:val="none" w:sz="0" w:space="0" w:color="auto"/>
      </w:divBdr>
    </w:div>
    <w:div w:id="589119870">
      <w:bodyDiv w:val="1"/>
      <w:marLeft w:val="0"/>
      <w:marRight w:val="0"/>
      <w:marTop w:val="0"/>
      <w:marBottom w:val="0"/>
      <w:divBdr>
        <w:top w:val="none" w:sz="0" w:space="0" w:color="auto"/>
        <w:left w:val="none" w:sz="0" w:space="0" w:color="auto"/>
        <w:bottom w:val="none" w:sz="0" w:space="0" w:color="auto"/>
        <w:right w:val="none" w:sz="0" w:space="0" w:color="auto"/>
      </w:divBdr>
    </w:div>
    <w:div w:id="769081383">
      <w:bodyDiv w:val="1"/>
      <w:marLeft w:val="0"/>
      <w:marRight w:val="0"/>
      <w:marTop w:val="0"/>
      <w:marBottom w:val="0"/>
      <w:divBdr>
        <w:top w:val="none" w:sz="0" w:space="0" w:color="auto"/>
        <w:left w:val="none" w:sz="0" w:space="0" w:color="auto"/>
        <w:bottom w:val="none" w:sz="0" w:space="0" w:color="auto"/>
        <w:right w:val="none" w:sz="0" w:space="0" w:color="auto"/>
      </w:divBdr>
    </w:div>
    <w:div w:id="886575407">
      <w:bodyDiv w:val="1"/>
      <w:marLeft w:val="0"/>
      <w:marRight w:val="0"/>
      <w:marTop w:val="0"/>
      <w:marBottom w:val="0"/>
      <w:divBdr>
        <w:top w:val="none" w:sz="0" w:space="0" w:color="auto"/>
        <w:left w:val="none" w:sz="0" w:space="0" w:color="auto"/>
        <w:bottom w:val="none" w:sz="0" w:space="0" w:color="auto"/>
        <w:right w:val="none" w:sz="0" w:space="0" w:color="auto"/>
      </w:divBdr>
    </w:div>
    <w:div w:id="957642496">
      <w:bodyDiv w:val="1"/>
      <w:marLeft w:val="0"/>
      <w:marRight w:val="0"/>
      <w:marTop w:val="0"/>
      <w:marBottom w:val="0"/>
      <w:divBdr>
        <w:top w:val="none" w:sz="0" w:space="0" w:color="auto"/>
        <w:left w:val="none" w:sz="0" w:space="0" w:color="auto"/>
        <w:bottom w:val="none" w:sz="0" w:space="0" w:color="auto"/>
        <w:right w:val="none" w:sz="0" w:space="0" w:color="auto"/>
      </w:divBdr>
    </w:div>
    <w:div w:id="1086197128">
      <w:bodyDiv w:val="1"/>
      <w:marLeft w:val="0"/>
      <w:marRight w:val="0"/>
      <w:marTop w:val="0"/>
      <w:marBottom w:val="0"/>
      <w:divBdr>
        <w:top w:val="none" w:sz="0" w:space="0" w:color="auto"/>
        <w:left w:val="none" w:sz="0" w:space="0" w:color="auto"/>
        <w:bottom w:val="none" w:sz="0" w:space="0" w:color="auto"/>
        <w:right w:val="none" w:sz="0" w:space="0" w:color="auto"/>
      </w:divBdr>
    </w:div>
    <w:div w:id="1141268034">
      <w:bodyDiv w:val="1"/>
      <w:marLeft w:val="0"/>
      <w:marRight w:val="0"/>
      <w:marTop w:val="0"/>
      <w:marBottom w:val="0"/>
      <w:divBdr>
        <w:top w:val="none" w:sz="0" w:space="0" w:color="auto"/>
        <w:left w:val="none" w:sz="0" w:space="0" w:color="auto"/>
        <w:bottom w:val="none" w:sz="0" w:space="0" w:color="auto"/>
        <w:right w:val="none" w:sz="0" w:space="0" w:color="auto"/>
      </w:divBdr>
    </w:div>
    <w:div w:id="1803109012">
      <w:bodyDiv w:val="1"/>
      <w:marLeft w:val="0"/>
      <w:marRight w:val="0"/>
      <w:marTop w:val="0"/>
      <w:marBottom w:val="0"/>
      <w:divBdr>
        <w:top w:val="none" w:sz="0" w:space="0" w:color="auto"/>
        <w:left w:val="none" w:sz="0" w:space="0" w:color="auto"/>
        <w:bottom w:val="none" w:sz="0" w:space="0" w:color="auto"/>
        <w:right w:val="none" w:sz="0" w:space="0" w:color="auto"/>
      </w:divBdr>
    </w:div>
    <w:div w:id="1865438525">
      <w:bodyDiv w:val="1"/>
      <w:marLeft w:val="0"/>
      <w:marRight w:val="0"/>
      <w:marTop w:val="0"/>
      <w:marBottom w:val="0"/>
      <w:divBdr>
        <w:top w:val="none" w:sz="0" w:space="0" w:color="auto"/>
        <w:left w:val="none" w:sz="0" w:space="0" w:color="auto"/>
        <w:bottom w:val="none" w:sz="0" w:space="0" w:color="auto"/>
        <w:right w:val="none" w:sz="0" w:space="0" w:color="auto"/>
      </w:divBdr>
    </w:div>
    <w:div w:id="2106072101">
      <w:bodyDiv w:val="1"/>
      <w:marLeft w:val="0"/>
      <w:marRight w:val="0"/>
      <w:marTop w:val="0"/>
      <w:marBottom w:val="0"/>
      <w:divBdr>
        <w:top w:val="none" w:sz="0" w:space="0" w:color="auto"/>
        <w:left w:val="none" w:sz="0" w:space="0" w:color="auto"/>
        <w:bottom w:val="none" w:sz="0" w:space="0" w:color="auto"/>
        <w:right w:val="none" w:sz="0" w:space="0" w:color="auto"/>
      </w:divBdr>
      <w:divsChild>
        <w:div w:id="1414400411">
          <w:marLeft w:val="0"/>
          <w:marRight w:val="0"/>
          <w:marTop w:val="0"/>
          <w:marBottom w:val="0"/>
          <w:divBdr>
            <w:top w:val="none" w:sz="0" w:space="0" w:color="auto"/>
            <w:left w:val="none" w:sz="0" w:space="0" w:color="auto"/>
            <w:bottom w:val="none" w:sz="0" w:space="0" w:color="auto"/>
            <w:right w:val="none" w:sz="0" w:space="0" w:color="auto"/>
          </w:divBdr>
          <w:divsChild>
            <w:div w:id="196820478">
              <w:marLeft w:val="0"/>
              <w:marRight w:val="0"/>
              <w:marTop w:val="0"/>
              <w:marBottom w:val="0"/>
              <w:divBdr>
                <w:top w:val="none" w:sz="0" w:space="0" w:color="auto"/>
                <w:left w:val="none" w:sz="0" w:space="0" w:color="auto"/>
                <w:bottom w:val="none" w:sz="0" w:space="0" w:color="auto"/>
                <w:right w:val="none" w:sz="0" w:space="0" w:color="auto"/>
              </w:divBdr>
              <w:divsChild>
                <w:div w:id="241451603">
                  <w:marLeft w:val="0"/>
                  <w:marRight w:val="0"/>
                  <w:marTop w:val="0"/>
                  <w:marBottom w:val="0"/>
                  <w:divBdr>
                    <w:top w:val="none" w:sz="0" w:space="0" w:color="auto"/>
                    <w:left w:val="none" w:sz="0" w:space="0" w:color="auto"/>
                    <w:bottom w:val="none" w:sz="0" w:space="0" w:color="auto"/>
                    <w:right w:val="none" w:sz="0" w:space="0" w:color="auto"/>
                  </w:divBdr>
                  <w:divsChild>
                    <w:div w:id="767194150">
                      <w:marLeft w:val="0"/>
                      <w:marRight w:val="0"/>
                      <w:marTop w:val="0"/>
                      <w:marBottom w:val="0"/>
                      <w:divBdr>
                        <w:top w:val="none" w:sz="0" w:space="0" w:color="auto"/>
                        <w:left w:val="none" w:sz="0" w:space="0" w:color="auto"/>
                        <w:bottom w:val="none" w:sz="0" w:space="0" w:color="auto"/>
                        <w:right w:val="none" w:sz="0" w:space="0" w:color="auto"/>
                      </w:divBdr>
                      <w:divsChild>
                        <w:div w:id="118183329">
                          <w:marLeft w:val="0"/>
                          <w:marRight w:val="0"/>
                          <w:marTop w:val="0"/>
                          <w:marBottom w:val="0"/>
                          <w:divBdr>
                            <w:top w:val="none" w:sz="0" w:space="0" w:color="auto"/>
                            <w:left w:val="none" w:sz="0" w:space="0" w:color="auto"/>
                            <w:bottom w:val="none" w:sz="0" w:space="0" w:color="auto"/>
                            <w:right w:val="none" w:sz="0" w:space="0" w:color="auto"/>
                          </w:divBdr>
                          <w:divsChild>
                            <w:div w:id="6228122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13" Type="http://schemas.openxmlformats.org/officeDocument/2006/relationships/footer" Target="footer2.xml"/><Relationship Id="rId18" Type="http://schemas.openxmlformats.org/officeDocument/2006/relationships/image" Target="media/image4.emf"/><Relationship Id="rId26" Type="http://schemas.openxmlformats.org/officeDocument/2006/relationships/image" Target="media/image12.emf"/><Relationship Id="rId39" Type="http://schemas.openxmlformats.org/officeDocument/2006/relationships/image" Target="media/image25.emf"/><Relationship Id="rId21" Type="http://schemas.openxmlformats.org/officeDocument/2006/relationships/image" Target="media/image7.jpeg"/><Relationship Id="rId34" Type="http://schemas.openxmlformats.org/officeDocument/2006/relationships/image" Target="media/image20.emf"/><Relationship Id="rId42" Type="http://schemas.openxmlformats.org/officeDocument/2006/relationships/image" Target="media/image28.emf"/><Relationship Id="rId47" Type="http://schemas.openxmlformats.org/officeDocument/2006/relationships/image" Target="media/image33.emf"/><Relationship Id="rId50" Type="http://schemas.openxmlformats.org/officeDocument/2006/relationships/image" Target="media/image36.emf"/><Relationship Id="rId55" Type="http://schemas.openxmlformats.org/officeDocument/2006/relationships/image" Target="media/image41.emf"/><Relationship Id="rId63" Type="http://schemas.openxmlformats.org/officeDocument/2006/relationships/image" Target="media/image49.emf"/><Relationship Id="rId68" Type="http://schemas.openxmlformats.org/officeDocument/2006/relationships/image" Target="media/image54.emf"/><Relationship Id="rId76" Type="http://schemas.openxmlformats.org/officeDocument/2006/relationships/image" Target="media/image62.emf"/><Relationship Id="rId84" Type="http://schemas.openxmlformats.org/officeDocument/2006/relationships/footer" Target="footer3.xml"/><Relationship Id="rId7" Type="http://schemas.openxmlformats.org/officeDocument/2006/relationships/settings" Target="settings.xml"/><Relationship Id="rId71" Type="http://schemas.openxmlformats.org/officeDocument/2006/relationships/image" Target="media/image57.emf"/><Relationship Id="rId2" Type="http://schemas.openxmlformats.org/officeDocument/2006/relationships/customXml" Target="../customXml/item2.xml"/><Relationship Id="rId16" Type="http://schemas.openxmlformats.org/officeDocument/2006/relationships/image" Target="media/image2.emf"/><Relationship Id="rId29" Type="http://schemas.openxmlformats.org/officeDocument/2006/relationships/image" Target="media/image15.jpeg"/><Relationship Id="rId11" Type="http://schemas.openxmlformats.org/officeDocument/2006/relationships/header" Target="header1.xml"/><Relationship Id="rId24" Type="http://schemas.openxmlformats.org/officeDocument/2006/relationships/image" Target="media/image10.emf"/><Relationship Id="rId32" Type="http://schemas.openxmlformats.org/officeDocument/2006/relationships/image" Target="media/image18.emf"/><Relationship Id="rId37" Type="http://schemas.openxmlformats.org/officeDocument/2006/relationships/image" Target="media/image23.emf"/><Relationship Id="rId40" Type="http://schemas.openxmlformats.org/officeDocument/2006/relationships/image" Target="media/image26.emf"/><Relationship Id="rId45" Type="http://schemas.openxmlformats.org/officeDocument/2006/relationships/image" Target="media/image31.emf"/><Relationship Id="rId53" Type="http://schemas.openxmlformats.org/officeDocument/2006/relationships/image" Target="media/image39.emf"/><Relationship Id="rId58" Type="http://schemas.openxmlformats.org/officeDocument/2006/relationships/image" Target="media/image44.emf"/><Relationship Id="rId66" Type="http://schemas.openxmlformats.org/officeDocument/2006/relationships/image" Target="media/image52.emf"/><Relationship Id="rId74" Type="http://schemas.openxmlformats.org/officeDocument/2006/relationships/image" Target="media/image60.jpeg"/><Relationship Id="rId79" Type="http://schemas.openxmlformats.org/officeDocument/2006/relationships/image" Target="media/image65.emf"/><Relationship Id="rId5" Type="http://schemas.openxmlformats.org/officeDocument/2006/relationships/numbering" Target="numbering.xml"/><Relationship Id="rId61" Type="http://schemas.openxmlformats.org/officeDocument/2006/relationships/image" Target="media/image47.emf"/><Relationship Id="rId82" Type="http://schemas.openxmlformats.org/officeDocument/2006/relationships/image" Target="media/image68.jpeg"/><Relationship Id="rId19" Type="http://schemas.openxmlformats.org/officeDocument/2006/relationships/image" Target="media/image5.jpeg"/><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1.jpeg"/><Relationship Id="rId22" Type="http://schemas.openxmlformats.org/officeDocument/2006/relationships/image" Target="media/image8.emf"/><Relationship Id="rId27" Type="http://schemas.openxmlformats.org/officeDocument/2006/relationships/image" Target="media/image13.jpeg"/><Relationship Id="rId30" Type="http://schemas.openxmlformats.org/officeDocument/2006/relationships/image" Target="media/image16.emf"/><Relationship Id="rId35" Type="http://schemas.openxmlformats.org/officeDocument/2006/relationships/image" Target="media/image21.emf"/><Relationship Id="rId43" Type="http://schemas.openxmlformats.org/officeDocument/2006/relationships/image" Target="media/image29.emf"/><Relationship Id="rId48" Type="http://schemas.openxmlformats.org/officeDocument/2006/relationships/image" Target="media/image34.emf"/><Relationship Id="rId56" Type="http://schemas.openxmlformats.org/officeDocument/2006/relationships/image" Target="media/image42.emf"/><Relationship Id="rId64" Type="http://schemas.openxmlformats.org/officeDocument/2006/relationships/image" Target="media/image50.emf"/><Relationship Id="rId69" Type="http://schemas.openxmlformats.org/officeDocument/2006/relationships/image" Target="media/image55.emf"/><Relationship Id="rId77" Type="http://schemas.openxmlformats.org/officeDocument/2006/relationships/image" Target="media/image63.emf"/><Relationship Id="rId8" Type="http://schemas.openxmlformats.org/officeDocument/2006/relationships/webSettings" Target="webSettings.xml"/><Relationship Id="rId51" Type="http://schemas.openxmlformats.org/officeDocument/2006/relationships/image" Target="media/image37.emf"/><Relationship Id="rId72" Type="http://schemas.openxmlformats.org/officeDocument/2006/relationships/image" Target="media/image58.emf"/><Relationship Id="rId80" Type="http://schemas.openxmlformats.org/officeDocument/2006/relationships/image" Target="media/image66.emf"/><Relationship Id="rId85" Type="http://schemas.openxmlformats.org/officeDocument/2006/relationships/fontTable" Target="fontTable.xml"/><Relationship Id="rId3" Type="http://schemas.openxmlformats.org/officeDocument/2006/relationships/customXml" Target="../customXml/item3.xml"/><Relationship Id="rId12" Type="http://schemas.openxmlformats.org/officeDocument/2006/relationships/footer" Target="footer1.xml"/><Relationship Id="rId17" Type="http://schemas.openxmlformats.org/officeDocument/2006/relationships/image" Target="media/image3.jpeg"/><Relationship Id="rId25" Type="http://schemas.openxmlformats.org/officeDocument/2006/relationships/image" Target="media/image11.jpeg"/><Relationship Id="rId33" Type="http://schemas.openxmlformats.org/officeDocument/2006/relationships/image" Target="media/image19.emf"/><Relationship Id="rId38" Type="http://schemas.openxmlformats.org/officeDocument/2006/relationships/image" Target="media/image24.emf"/><Relationship Id="rId46" Type="http://schemas.openxmlformats.org/officeDocument/2006/relationships/image" Target="media/image32.emf"/><Relationship Id="rId59" Type="http://schemas.openxmlformats.org/officeDocument/2006/relationships/image" Target="media/image45.emf"/><Relationship Id="rId67" Type="http://schemas.openxmlformats.org/officeDocument/2006/relationships/image" Target="media/image53.emf"/><Relationship Id="rId20" Type="http://schemas.openxmlformats.org/officeDocument/2006/relationships/image" Target="media/image6.emf"/><Relationship Id="rId41" Type="http://schemas.openxmlformats.org/officeDocument/2006/relationships/image" Target="media/image27.emf"/><Relationship Id="rId54" Type="http://schemas.openxmlformats.org/officeDocument/2006/relationships/image" Target="media/image40.emf"/><Relationship Id="rId62" Type="http://schemas.openxmlformats.org/officeDocument/2006/relationships/image" Target="media/image48.emf"/><Relationship Id="rId70" Type="http://schemas.openxmlformats.org/officeDocument/2006/relationships/image" Target="media/image56.emf"/><Relationship Id="rId75" Type="http://schemas.openxmlformats.org/officeDocument/2006/relationships/image" Target="media/image61.emf"/><Relationship Id="rId83" Type="http://schemas.openxmlformats.org/officeDocument/2006/relationships/image" Target="media/image69.jpeg"/><Relationship Id="rId1" Type="http://schemas.openxmlformats.org/officeDocument/2006/relationships/customXml" Target="../customXml/item1.xml"/><Relationship Id="rId6" Type="http://schemas.openxmlformats.org/officeDocument/2006/relationships/styles" Target="styles.xml"/><Relationship Id="rId15" Type="http://schemas.openxmlformats.org/officeDocument/2006/relationships/hyperlink" Target="http://www.publichealthwalesobservatory.wales.nhs.uk/inequalities" TargetMode="External"/><Relationship Id="rId23" Type="http://schemas.openxmlformats.org/officeDocument/2006/relationships/image" Target="media/image9.jpeg"/><Relationship Id="rId28" Type="http://schemas.openxmlformats.org/officeDocument/2006/relationships/image" Target="media/image14.emf"/><Relationship Id="rId36" Type="http://schemas.openxmlformats.org/officeDocument/2006/relationships/image" Target="media/image22.emf"/><Relationship Id="rId49" Type="http://schemas.openxmlformats.org/officeDocument/2006/relationships/image" Target="media/image35.emf"/><Relationship Id="rId57" Type="http://schemas.openxmlformats.org/officeDocument/2006/relationships/image" Target="media/image43.emf"/><Relationship Id="rId10" Type="http://schemas.openxmlformats.org/officeDocument/2006/relationships/endnotes" Target="endnotes.xml"/><Relationship Id="rId31" Type="http://schemas.openxmlformats.org/officeDocument/2006/relationships/image" Target="media/image17.emf"/><Relationship Id="rId44" Type="http://schemas.openxmlformats.org/officeDocument/2006/relationships/image" Target="media/image30.emf"/><Relationship Id="rId52" Type="http://schemas.openxmlformats.org/officeDocument/2006/relationships/image" Target="media/image38.emf"/><Relationship Id="rId60" Type="http://schemas.openxmlformats.org/officeDocument/2006/relationships/image" Target="media/image46.emf"/><Relationship Id="rId65" Type="http://schemas.openxmlformats.org/officeDocument/2006/relationships/image" Target="media/image51.emf"/><Relationship Id="rId73" Type="http://schemas.openxmlformats.org/officeDocument/2006/relationships/image" Target="media/image59.jpeg"/><Relationship Id="rId78" Type="http://schemas.openxmlformats.org/officeDocument/2006/relationships/image" Target="media/image64.emf"/><Relationship Id="rId81" Type="http://schemas.openxmlformats.org/officeDocument/2006/relationships/image" Target="media/image67.emf"/><Relationship Id="rId86"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72F936CDCDE8F8418920914B3BFFF19C" ma:contentTypeVersion="12" ma:contentTypeDescription="Create a new document." ma:contentTypeScope="" ma:versionID="46c72e1d8acebe914fcc9e5d023688fa">
  <xsd:schema xmlns:xsd="http://www.w3.org/2001/XMLSchema" xmlns:xs="http://www.w3.org/2001/XMLSchema" xmlns:p="http://schemas.microsoft.com/office/2006/metadata/properties" xmlns:ns3="b7e247b7-cca8-429f-8688-16f83c8fba5f" xmlns:ns4="f30bebb2-c01f-48d0-81da-dc8b123879c2" targetNamespace="http://schemas.microsoft.com/office/2006/metadata/properties" ma:root="true" ma:fieldsID="2636daf5d91eb1d20b88f36be9bc60cc" ns3:_="" ns4:_="">
    <xsd:import namespace="b7e247b7-cca8-429f-8688-16f83c8fba5f"/>
    <xsd:import namespace="f30bebb2-c01f-48d0-81da-dc8b123879c2"/>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AutoKeyPoints" minOccurs="0"/>
                <xsd:element ref="ns4:MediaServiceKeyPoints" minOccurs="0"/>
                <xsd:element ref="ns4:MediaServiceAutoTags" minOccurs="0"/>
                <xsd:element ref="ns4:MediaServiceGenerationTime" minOccurs="0"/>
                <xsd:element ref="ns4:MediaServiceEventHashCode" minOccurs="0"/>
                <xsd:element ref="ns4:MediaServiceOCR" minOccurs="0"/>
                <xsd:element ref="ns4:MediaServiceDateTake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7e247b7-cca8-429f-8688-16f83c8fba5f"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SharingHintHash" ma:index="10" nillable="true" ma:displayName="Sharing Hint Hash"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f30bebb2-c01f-48d0-81da-dc8b123879c2"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element name="MediaServiceAutoTags" ma:index="15" nillable="true" ma:displayName="Tags" ma:internalName="MediaServiceAutoTags" ma:readOnly="true">
      <xsd:simpleType>
        <xsd:restriction base="dms:Text"/>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DateTaken" ma:index="19" nillable="true" ma:displayName="MediaServiceDateTaken" ma:hidden="true" ma:internalName="MediaServiceDateTaken"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103AB00-A393-4292-8C83-19E92BD944B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7e247b7-cca8-429f-8688-16f83c8fba5f"/>
    <ds:schemaRef ds:uri="f30bebb2-c01f-48d0-81da-dc8b123879c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CC8B4D53-E57A-4EED-87D7-B73CC4DF37FF}">
  <ds:schemaRefs>
    <ds:schemaRef ds:uri="http://schemas.microsoft.com/sharepoint/v3/contenttype/forms"/>
  </ds:schemaRefs>
</ds:datastoreItem>
</file>

<file path=customXml/itemProps3.xml><?xml version="1.0" encoding="utf-8"?>
<ds:datastoreItem xmlns:ds="http://schemas.openxmlformats.org/officeDocument/2006/customXml" ds:itemID="{85C6D4D0-43DD-4F5A-8136-981BB21E8CAC}">
  <ds:schemaRefs>
    <ds:schemaRef ds:uri="http://schemas.openxmlformats.org/package/2006/metadata/core-properties"/>
    <ds:schemaRef ds:uri="http://purl.org/dc/dcmitype/"/>
    <ds:schemaRef ds:uri="http://schemas.microsoft.com/office/infopath/2007/PartnerControls"/>
    <ds:schemaRef ds:uri="http://schemas.microsoft.com/office/2006/documentManagement/types"/>
    <ds:schemaRef ds:uri="http://purl.org/dc/elements/1.1/"/>
    <ds:schemaRef ds:uri="http://schemas.microsoft.com/office/2006/metadata/properties"/>
    <ds:schemaRef ds:uri="f30bebb2-c01f-48d0-81da-dc8b123879c2"/>
    <ds:schemaRef ds:uri="b7e247b7-cca8-429f-8688-16f83c8fba5f"/>
    <ds:schemaRef ds:uri="http://purl.org/dc/terms/"/>
    <ds:schemaRef ds:uri="http://www.w3.org/XML/1998/namespace"/>
  </ds:schemaRefs>
</ds:datastoreItem>
</file>

<file path=customXml/itemProps4.xml><?xml version="1.0" encoding="utf-8"?>
<ds:datastoreItem xmlns:ds="http://schemas.openxmlformats.org/officeDocument/2006/customXml" ds:itemID="{663E94E7-6DCB-4413-95FA-29A04AFD8BF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44</Pages>
  <Words>928</Words>
  <Characters>5291</Characters>
  <Application>Microsoft Office Word</Application>
  <DocSecurity>4</DocSecurity>
  <Lines>44</Lines>
  <Paragraphs>12</Paragraphs>
  <ScaleCrop>false</ScaleCrop>
  <HeadingPairs>
    <vt:vector size="2" baseType="variant">
      <vt:variant>
        <vt:lpstr>Title</vt:lpstr>
      </vt:variant>
      <vt:variant>
        <vt:i4>1</vt:i4>
      </vt:variant>
    </vt:vector>
  </HeadingPairs>
  <TitlesOfParts>
    <vt:vector size="1" baseType="lpstr">
      <vt:lpstr/>
    </vt:vector>
  </TitlesOfParts>
  <LinksUpToDate>false</LinksUpToDate>
  <CharactersWithSpaces>6207</CharactersWithSpaces>
  <SharedDoc>false</SharedDoc>
  <HLinks>
    <vt:vector size="60" baseType="variant">
      <vt:variant>
        <vt:i4>1572920</vt:i4>
      </vt:variant>
      <vt:variant>
        <vt:i4>56</vt:i4>
      </vt:variant>
      <vt:variant>
        <vt:i4>0</vt:i4>
      </vt:variant>
      <vt:variant>
        <vt:i4>5</vt:i4>
      </vt:variant>
      <vt:variant>
        <vt:lpwstr/>
      </vt:variant>
      <vt:variant>
        <vt:lpwstr>_Toc289866590</vt:lpwstr>
      </vt:variant>
      <vt:variant>
        <vt:i4>1638456</vt:i4>
      </vt:variant>
      <vt:variant>
        <vt:i4>50</vt:i4>
      </vt:variant>
      <vt:variant>
        <vt:i4>0</vt:i4>
      </vt:variant>
      <vt:variant>
        <vt:i4>5</vt:i4>
      </vt:variant>
      <vt:variant>
        <vt:lpwstr/>
      </vt:variant>
      <vt:variant>
        <vt:lpwstr>_Toc289866589</vt:lpwstr>
      </vt:variant>
      <vt:variant>
        <vt:i4>1638456</vt:i4>
      </vt:variant>
      <vt:variant>
        <vt:i4>44</vt:i4>
      </vt:variant>
      <vt:variant>
        <vt:i4>0</vt:i4>
      </vt:variant>
      <vt:variant>
        <vt:i4>5</vt:i4>
      </vt:variant>
      <vt:variant>
        <vt:lpwstr/>
      </vt:variant>
      <vt:variant>
        <vt:lpwstr>_Toc289866588</vt:lpwstr>
      </vt:variant>
      <vt:variant>
        <vt:i4>1638456</vt:i4>
      </vt:variant>
      <vt:variant>
        <vt:i4>38</vt:i4>
      </vt:variant>
      <vt:variant>
        <vt:i4>0</vt:i4>
      </vt:variant>
      <vt:variant>
        <vt:i4>5</vt:i4>
      </vt:variant>
      <vt:variant>
        <vt:lpwstr/>
      </vt:variant>
      <vt:variant>
        <vt:lpwstr>_Toc289866587</vt:lpwstr>
      </vt:variant>
      <vt:variant>
        <vt:i4>1638456</vt:i4>
      </vt:variant>
      <vt:variant>
        <vt:i4>32</vt:i4>
      </vt:variant>
      <vt:variant>
        <vt:i4>0</vt:i4>
      </vt:variant>
      <vt:variant>
        <vt:i4>5</vt:i4>
      </vt:variant>
      <vt:variant>
        <vt:lpwstr/>
      </vt:variant>
      <vt:variant>
        <vt:lpwstr>_Toc289866586</vt:lpwstr>
      </vt:variant>
      <vt:variant>
        <vt:i4>1638456</vt:i4>
      </vt:variant>
      <vt:variant>
        <vt:i4>26</vt:i4>
      </vt:variant>
      <vt:variant>
        <vt:i4>0</vt:i4>
      </vt:variant>
      <vt:variant>
        <vt:i4>5</vt:i4>
      </vt:variant>
      <vt:variant>
        <vt:lpwstr/>
      </vt:variant>
      <vt:variant>
        <vt:lpwstr>_Toc289866585</vt:lpwstr>
      </vt:variant>
      <vt:variant>
        <vt:i4>1638456</vt:i4>
      </vt:variant>
      <vt:variant>
        <vt:i4>20</vt:i4>
      </vt:variant>
      <vt:variant>
        <vt:i4>0</vt:i4>
      </vt:variant>
      <vt:variant>
        <vt:i4>5</vt:i4>
      </vt:variant>
      <vt:variant>
        <vt:lpwstr/>
      </vt:variant>
      <vt:variant>
        <vt:lpwstr>_Toc289866584</vt:lpwstr>
      </vt:variant>
      <vt:variant>
        <vt:i4>1638456</vt:i4>
      </vt:variant>
      <vt:variant>
        <vt:i4>14</vt:i4>
      </vt:variant>
      <vt:variant>
        <vt:i4>0</vt:i4>
      </vt:variant>
      <vt:variant>
        <vt:i4>5</vt:i4>
      </vt:variant>
      <vt:variant>
        <vt:lpwstr/>
      </vt:variant>
      <vt:variant>
        <vt:lpwstr>_Toc289866583</vt:lpwstr>
      </vt:variant>
      <vt:variant>
        <vt:i4>1638456</vt:i4>
      </vt:variant>
      <vt:variant>
        <vt:i4>8</vt:i4>
      </vt:variant>
      <vt:variant>
        <vt:i4>0</vt:i4>
      </vt:variant>
      <vt:variant>
        <vt:i4>5</vt:i4>
      </vt:variant>
      <vt:variant>
        <vt:lpwstr/>
      </vt:variant>
      <vt:variant>
        <vt:lpwstr>_Toc289866582</vt:lpwstr>
      </vt:variant>
      <vt:variant>
        <vt:i4>1638456</vt:i4>
      </vt:variant>
      <vt:variant>
        <vt:i4>2</vt:i4>
      </vt:variant>
      <vt:variant>
        <vt:i4>0</vt:i4>
      </vt:variant>
      <vt:variant>
        <vt:i4>5</vt:i4>
      </vt:variant>
      <vt:variant>
        <vt:lpwstr/>
      </vt:variant>
      <vt:variant>
        <vt:lpwstr>_Toc289866581</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cp:lastModifiedBy/>
  <cp:revision>1</cp:revision>
  <dcterms:created xsi:type="dcterms:W3CDTF">2021-07-06T12:50:00Z</dcterms:created>
  <dcterms:modified xsi:type="dcterms:W3CDTF">2021-07-06T12:50:00Z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0x01010072F936CDCDE8F8418920914B3BFFF19C</vt:lpwstr>
  </property>
</Properties>
</file>