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22" w:type="dxa"/>
        <w:tblLook w:val="01E0" w:firstRow="1" w:lastRow="1" w:firstColumn="1" w:lastColumn="1" w:noHBand="0" w:noVBand="0"/>
      </w:tblPr>
      <w:tblGrid>
        <w:gridCol w:w="9322"/>
      </w:tblGrid>
      <w:tr w:rsidR="00BF4CF7" w14:paraId="10A7E0C0" w14:textId="77777777" w:rsidTr="00BF4CF7">
        <w:tc>
          <w:tcPr>
            <w:tcW w:w="9322" w:type="dxa"/>
            <w:shd w:val="clear" w:color="auto" w:fill="auto"/>
          </w:tcPr>
          <w:p w14:paraId="7C209265" w14:textId="77777777" w:rsidR="00BF4CF7" w:rsidRDefault="00BF4CF7" w:rsidP="00BF4CF7">
            <w:pPr>
              <w:jc w:val="center"/>
              <w:rPr>
                <w:noProof/>
              </w:rPr>
            </w:pPr>
            <w:r w:rsidRPr="00806737">
              <w:rPr>
                <w:noProof/>
              </w:rPr>
              <w:drawing>
                <wp:inline distT="0" distB="0" distL="0" distR="0" wp14:anchorId="2B9FAEE8" wp14:editId="2805BF84">
                  <wp:extent cx="5734050" cy="1647825"/>
                  <wp:effectExtent l="0" t="0" r="0" b="0"/>
                  <wp:docPr id="29" name="Picture 29" descr="Z:\Communications Team\MEDIA\Logos\Public Health Wales\PHW Logo\Public Health Wales logo blu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Communications Team\MEDIA\Logos\Public Health Wales\PHW Logo\Public Health Wales logo blue.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4050" cy="1647825"/>
                          </a:xfrm>
                          <a:prstGeom prst="rect">
                            <a:avLst/>
                          </a:prstGeom>
                          <a:noFill/>
                          <a:ln>
                            <a:noFill/>
                          </a:ln>
                        </pic:spPr>
                      </pic:pic>
                    </a:graphicData>
                  </a:graphic>
                </wp:inline>
              </w:drawing>
            </w:r>
          </w:p>
          <w:p w14:paraId="089D2BD9" w14:textId="77777777" w:rsidR="00BF4CF7" w:rsidRDefault="00BF4CF7" w:rsidP="00BF4CF7">
            <w:pPr>
              <w:jc w:val="center"/>
            </w:pPr>
          </w:p>
        </w:tc>
      </w:tr>
    </w:tbl>
    <w:p w14:paraId="1365F314" w14:textId="77777777" w:rsidR="00BF4CF7" w:rsidRPr="00A87F36" w:rsidRDefault="00BF4CF7" w:rsidP="00BF4CF7">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49"/>
        <w:gridCol w:w="4526"/>
      </w:tblGrid>
      <w:tr w:rsidR="00BF4CF7" w14:paraId="1356A1B2" w14:textId="77777777" w:rsidTr="00BF4CF7">
        <w:tc>
          <w:tcPr>
            <w:tcW w:w="9075" w:type="dxa"/>
            <w:gridSpan w:val="2"/>
          </w:tcPr>
          <w:p w14:paraId="492B0B20" w14:textId="77777777" w:rsidR="00BF4CF7" w:rsidRPr="005E10B3" w:rsidRDefault="00BF4CF7" w:rsidP="001E4224">
            <w:pPr>
              <w:pStyle w:val="Title"/>
              <w:rPr>
                <w:rFonts w:asciiTheme="minorHAnsi" w:hAnsiTheme="minorHAnsi" w:cstheme="minorHAnsi"/>
              </w:rPr>
            </w:pPr>
            <w:bookmarkStart w:id="0" w:name="_Toc175750902"/>
            <w:r w:rsidRPr="005E10B3">
              <w:rPr>
                <w:rFonts w:asciiTheme="minorHAnsi" w:hAnsiTheme="minorHAnsi" w:cstheme="minorHAnsi"/>
              </w:rPr>
              <w:t xml:space="preserve">The </w:t>
            </w:r>
            <w:proofErr w:type="gramStart"/>
            <w:r w:rsidRPr="005E10B3">
              <w:rPr>
                <w:rFonts w:asciiTheme="minorHAnsi" w:hAnsiTheme="minorHAnsi" w:cstheme="minorHAnsi"/>
              </w:rPr>
              <w:t>All Wales</w:t>
            </w:r>
            <w:proofErr w:type="gramEnd"/>
            <w:r w:rsidRPr="005E10B3">
              <w:rPr>
                <w:rFonts w:asciiTheme="minorHAnsi" w:hAnsiTheme="minorHAnsi" w:cstheme="minorHAnsi"/>
              </w:rPr>
              <w:t xml:space="preserve"> Female Genital Mutilation Clinical</w:t>
            </w:r>
            <w:r w:rsidR="00750E34" w:rsidRPr="005E10B3">
              <w:rPr>
                <w:rFonts w:asciiTheme="minorHAnsi" w:hAnsiTheme="minorHAnsi" w:cstheme="minorHAnsi"/>
              </w:rPr>
              <w:t xml:space="preserve"> Pathway and</w:t>
            </w:r>
            <w:r w:rsidRPr="005E10B3">
              <w:rPr>
                <w:rFonts w:asciiTheme="minorHAnsi" w:hAnsiTheme="minorHAnsi" w:cstheme="minorHAnsi"/>
              </w:rPr>
              <w:t xml:space="preserve"> </w:t>
            </w:r>
            <w:r w:rsidR="001E4224" w:rsidRPr="005E10B3">
              <w:rPr>
                <w:rFonts w:asciiTheme="minorHAnsi" w:hAnsiTheme="minorHAnsi" w:cstheme="minorHAnsi"/>
              </w:rPr>
              <w:t xml:space="preserve">Assessment </w:t>
            </w:r>
            <w:r w:rsidR="00B706C8" w:rsidRPr="005E10B3">
              <w:rPr>
                <w:rFonts w:asciiTheme="minorHAnsi" w:hAnsiTheme="minorHAnsi" w:cstheme="minorHAnsi"/>
              </w:rPr>
              <w:t>Tool</w:t>
            </w:r>
            <w:bookmarkEnd w:id="0"/>
          </w:p>
        </w:tc>
      </w:tr>
      <w:tr w:rsidR="00BF4CF7" w14:paraId="435D5433" w14:textId="77777777" w:rsidTr="00BF4CF7">
        <w:tc>
          <w:tcPr>
            <w:tcW w:w="9075" w:type="dxa"/>
            <w:gridSpan w:val="2"/>
          </w:tcPr>
          <w:p w14:paraId="7D85DFAF" w14:textId="72ECBCD2" w:rsidR="009E1507" w:rsidRPr="005E10B3" w:rsidRDefault="00BF4CF7" w:rsidP="00BF4CF7">
            <w:pPr>
              <w:spacing w:after="0" w:line="240" w:lineRule="auto"/>
              <w:rPr>
                <w:rFonts w:asciiTheme="minorHAnsi" w:hAnsiTheme="minorHAnsi" w:cstheme="minorHAnsi"/>
              </w:rPr>
            </w:pPr>
            <w:bookmarkStart w:id="1" w:name="OLE_LINK11"/>
            <w:bookmarkStart w:id="2" w:name="OLE_LINK3"/>
            <w:r w:rsidRPr="005E10B3">
              <w:rPr>
                <w:rFonts w:asciiTheme="minorHAnsi" w:hAnsiTheme="minorHAnsi" w:cstheme="minorHAnsi"/>
                <w:b/>
              </w:rPr>
              <w:t>Author</w:t>
            </w:r>
            <w:r w:rsidR="004F7D0A">
              <w:rPr>
                <w:rFonts w:asciiTheme="minorHAnsi" w:hAnsiTheme="minorHAnsi" w:cstheme="minorHAnsi"/>
                <w:b/>
              </w:rPr>
              <w:t>s</w:t>
            </w:r>
            <w:r w:rsidRPr="005E10B3">
              <w:rPr>
                <w:rFonts w:asciiTheme="minorHAnsi" w:hAnsiTheme="minorHAnsi" w:cstheme="minorHAnsi"/>
                <w:b/>
              </w:rPr>
              <w:t>:</w:t>
            </w:r>
            <w:r w:rsidRPr="005E10B3">
              <w:rPr>
                <w:rFonts w:asciiTheme="minorHAnsi" w:hAnsiTheme="minorHAnsi" w:cstheme="minorHAnsi"/>
              </w:rPr>
              <w:t xml:space="preserve"> </w:t>
            </w:r>
            <w:bookmarkEnd w:id="1"/>
          </w:p>
          <w:p w14:paraId="13E33B5B" w14:textId="77777777" w:rsidR="00BF4CF7" w:rsidRPr="005E10B3" w:rsidRDefault="00BF4CF7" w:rsidP="00BF4CF7">
            <w:pPr>
              <w:spacing w:after="0" w:line="240" w:lineRule="auto"/>
              <w:rPr>
                <w:rFonts w:asciiTheme="minorHAnsi" w:hAnsiTheme="minorHAnsi" w:cstheme="minorHAnsi"/>
              </w:rPr>
            </w:pPr>
            <w:r w:rsidRPr="005E10B3">
              <w:rPr>
                <w:rFonts w:asciiTheme="minorHAnsi" w:hAnsiTheme="minorHAnsi" w:cstheme="minorHAnsi"/>
              </w:rPr>
              <w:br/>
              <w:t>Created Collaboratively by the NHS Wales Safeguarding Network</w:t>
            </w:r>
          </w:p>
          <w:p w14:paraId="0F68D26D" w14:textId="77777777" w:rsidR="00BF4CF7" w:rsidRPr="005E10B3" w:rsidRDefault="00BF4CF7" w:rsidP="00BF4CF7">
            <w:pPr>
              <w:pStyle w:val="CoverSheet"/>
              <w:rPr>
                <w:rFonts w:asciiTheme="minorHAnsi" w:hAnsiTheme="minorHAnsi" w:cstheme="minorHAnsi"/>
              </w:rPr>
            </w:pPr>
            <w:r w:rsidRPr="005E10B3">
              <w:rPr>
                <w:rFonts w:asciiTheme="minorHAnsi" w:hAnsiTheme="minorHAnsi" w:cstheme="minorHAnsi"/>
              </w:rPr>
              <w:t xml:space="preserve"> </w:t>
            </w:r>
            <w:bookmarkEnd w:id="2"/>
          </w:p>
        </w:tc>
      </w:tr>
      <w:tr w:rsidR="00BF4CF7" w14:paraId="433E64D2" w14:textId="77777777" w:rsidTr="00BF4CF7">
        <w:tc>
          <w:tcPr>
            <w:tcW w:w="4549" w:type="dxa"/>
          </w:tcPr>
          <w:p w14:paraId="6E73EFA2" w14:textId="5EA43431" w:rsidR="00BF4CF7" w:rsidRPr="005E10B3" w:rsidRDefault="00BF4CF7" w:rsidP="00BF4CF7">
            <w:pPr>
              <w:pStyle w:val="CoverSheet"/>
              <w:rPr>
                <w:rFonts w:asciiTheme="minorHAnsi" w:hAnsiTheme="minorHAnsi" w:cstheme="minorHAnsi"/>
              </w:rPr>
            </w:pPr>
            <w:bookmarkStart w:id="3" w:name="OLE_LINK14"/>
            <w:bookmarkStart w:id="4" w:name="OLE_LINK25"/>
            <w:r w:rsidRPr="005E10B3">
              <w:rPr>
                <w:rFonts w:asciiTheme="minorHAnsi" w:hAnsiTheme="minorHAnsi" w:cstheme="minorHAnsi"/>
                <w:b/>
              </w:rPr>
              <w:t>Date:</w:t>
            </w:r>
            <w:r w:rsidRPr="005E10B3">
              <w:rPr>
                <w:rFonts w:asciiTheme="minorHAnsi" w:hAnsiTheme="minorHAnsi" w:cstheme="minorHAnsi"/>
              </w:rPr>
              <w:t xml:space="preserve"> </w:t>
            </w:r>
            <w:bookmarkEnd w:id="3"/>
            <w:bookmarkEnd w:id="4"/>
            <w:r w:rsidR="005164CB">
              <w:rPr>
                <w:rFonts w:asciiTheme="minorHAnsi" w:hAnsiTheme="minorHAnsi" w:cstheme="minorHAnsi"/>
              </w:rPr>
              <w:t>28</w:t>
            </w:r>
            <w:r w:rsidR="005164CB" w:rsidRPr="005164CB">
              <w:rPr>
                <w:rFonts w:asciiTheme="minorHAnsi" w:hAnsiTheme="minorHAnsi" w:cstheme="minorHAnsi"/>
                <w:vertAlign w:val="superscript"/>
              </w:rPr>
              <w:t>th</w:t>
            </w:r>
            <w:r w:rsidR="005164CB">
              <w:rPr>
                <w:rFonts w:asciiTheme="minorHAnsi" w:hAnsiTheme="minorHAnsi" w:cstheme="minorHAnsi"/>
              </w:rPr>
              <w:t xml:space="preserve"> August 2024</w:t>
            </w:r>
          </w:p>
        </w:tc>
        <w:tc>
          <w:tcPr>
            <w:tcW w:w="4526" w:type="dxa"/>
          </w:tcPr>
          <w:p w14:paraId="70BD0226" w14:textId="77777777" w:rsidR="00BF4CF7" w:rsidRPr="005E10B3" w:rsidRDefault="00BF4CF7" w:rsidP="00BF4CF7">
            <w:pPr>
              <w:pStyle w:val="CoverSheet"/>
              <w:rPr>
                <w:rFonts w:asciiTheme="minorHAnsi" w:hAnsiTheme="minorHAnsi" w:cstheme="minorHAnsi"/>
              </w:rPr>
            </w:pPr>
            <w:bookmarkStart w:id="5" w:name="OLE_LINK13"/>
            <w:bookmarkStart w:id="6" w:name="OLE_LINK4"/>
            <w:r w:rsidRPr="005E10B3">
              <w:rPr>
                <w:rFonts w:asciiTheme="minorHAnsi" w:hAnsiTheme="minorHAnsi" w:cstheme="minorHAnsi"/>
                <w:b/>
              </w:rPr>
              <w:t xml:space="preserve">Version: </w:t>
            </w:r>
            <w:bookmarkEnd w:id="5"/>
            <w:bookmarkEnd w:id="6"/>
            <w:r w:rsidRPr="005E10B3">
              <w:rPr>
                <w:rFonts w:asciiTheme="minorHAnsi" w:hAnsiTheme="minorHAnsi" w:cstheme="minorHAnsi"/>
              </w:rPr>
              <w:t>Final</w:t>
            </w:r>
          </w:p>
          <w:p w14:paraId="1E086604" w14:textId="77777777" w:rsidR="00BF4CF7" w:rsidRPr="005E10B3" w:rsidRDefault="00BF4CF7" w:rsidP="00BF4CF7">
            <w:pPr>
              <w:pStyle w:val="CoverSheet"/>
              <w:rPr>
                <w:rFonts w:asciiTheme="minorHAnsi" w:hAnsiTheme="minorHAnsi" w:cstheme="minorHAnsi"/>
              </w:rPr>
            </w:pPr>
          </w:p>
        </w:tc>
      </w:tr>
      <w:tr w:rsidR="00BF4CF7" w14:paraId="2C8159B6" w14:textId="77777777" w:rsidTr="00BF4CF7">
        <w:tc>
          <w:tcPr>
            <w:tcW w:w="9075" w:type="dxa"/>
            <w:gridSpan w:val="2"/>
          </w:tcPr>
          <w:p w14:paraId="4BAE9D10" w14:textId="77777777" w:rsidR="00BF4CF7" w:rsidRPr="005E10B3" w:rsidRDefault="00BF4CF7" w:rsidP="00BF4CF7">
            <w:pPr>
              <w:pStyle w:val="CoverSheet"/>
              <w:rPr>
                <w:rFonts w:asciiTheme="minorHAnsi" w:hAnsiTheme="minorHAnsi" w:cstheme="minorHAnsi"/>
              </w:rPr>
            </w:pPr>
            <w:bookmarkStart w:id="7" w:name="OLE_LINK16"/>
            <w:bookmarkStart w:id="8" w:name="OLE_LINK27"/>
            <w:bookmarkStart w:id="9" w:name="OLE_LINK10"/>
            <w:r w:rsidRPr="005E10B3">
              <w:rPr>
                <w:rFonts w:asciiTheme="minorHAnsi" w:hAnsiTheme="minorHAnsi" w:cstheme="minorHAnsi"/>
                <w:b/>
              </w:rPr>
              <w:t xml:space="preserve">Distribution: </w:t>
            </w:r>
            <w:r w:rsidRPr="005E10B3">
              <w:rPr>
                <w:rFonts w:asciiTheme="minorHAnsi" w:hAnsiTheme="minorHAnsi" w:cstheme="minorHAnsi"/>
              </w:rPr>
              <w:t xml:space="preserve"> </w:t>
            </w:r>
          </w:p>
          <w:p w14:paraId="04CC4150" w14:textId="77777777" w:rsidR="00BF4CF7" w:rsidRPr="005E10B3" w:rsidRDefault="00BF4CF7" w:rsidP="00BF4CF7">
            <w:pPr>
              <w:pStyle w:val="CoverSheet"/>
              <w:numPr>
                <w:ilvl w:val="0"/>
                <w:numId w:val="20"/>
              </w:numPr>
              <w:rPr>
                <w:rFonts w:asciiTheme="minorHAnsi" w:hAnsiTheme="minorHAnsi" w:cstheme="minorHAnsi"/>
              </w:rPr>
            </w:pPr>
            <w:r w:rsidRPr="005E10B3">
              <w:rPr>
                <w:rFonts w:asciiTheme="minorHAnsi" w:hAnsiTheme="minorHAnsi" w:cstheme="minorHAnsi"/>
              </w:rPr>
              <w:t>NHS Wales (Intranet)</w:t>
            </w:r>
          </w:p>
          <w:p w14:paraId="2AF24D04" w14:textId="77777777" w:rsidR="00BF4CF7" w:rsidRPr="005E10B3" w:rsidRDefault="00BF4CF7" w:rsidP="00BF4CF7">
            <w:pPr>
              <w:pStyle w:val="CoverSheet"/>
              <w:numPr>
                <w:ilvl w:val="0"/>
                <w:numId w:val="20"/>
              </w:numPr>
              <w:rPr>
                <w:rFonts w:asciiTheme="minorHAnsi" w:hAnsiTheme="minorHAnsi" w:cstheme="minorHAnsi"/>
              </w:rPr>
            </w:pPr>
            <w:r w:rsidRPr="005E10B3">
              <w:rPr>
                <w:rFonts w:asciiTheme="minorHAnsi" w:hAnsiTheme="minorHAnsi" w:cstheme="minorHAnsi"/>
              </w:rPr>
              <w:t>Public Health Wales (Intranet)</w:t>
            </w:r>
            <w:bookmarkEnd w:id="7"/>
            <w:bookmarkEnd w:id="8"/>
          </w:p>
        </w:tc>
      </w:tr>
      <w:bookmarkEnd w:id="9"/>
      <w:tr w:rsidR="00BF4CF7" w14:paraId="53A2214A" w14:textId="77777777" w:rsidTr="00BF4CF7">
        <w:tc>
          <w:tcPr>
            <w:tcW w:w="9075" w:type="dxa"/>
            <w:gridSpan w:val="2"/>
          </w:tcPr>
          <w:p w14:paraId="795B6AFD" w14:textId="77777777" w:rsidR="009E1507" w:rsidRPr="005E10B3" w:rsidRDefault="009E1507" w:rsidP="00BF4CF7">
            <w:pPr>
              <w:pStyle w:val="CoverSheet"/>
              <w:rPr>
                <w:rFonts w:asciiTheme="minorHAnsi" w:hAnsiTheme="minorHAnsi" w:cstheme="minorHAnsi"/>
                <w:b/>
              </w:rPr>
            </w:pPr>
          </w:p>
          <w:p w14:paraId="43245DE0" w14:textId="056AEF73" w:rsidR="00BF4CF7" w:rsidRPr="005E10B3" w:rsidRDefault="00BF4CF7" w:rsidP="00BF4CF7">
            <w:pPr>
              <w:pStyle w:val="CoverSheet"/>
              <w:rPr>
                <w:rFonts w:asciiTheme="minorHAnsi" w:hAnsiTheme="minorHAnsi" w:cstheme="minorHAnsi"/>
              </w:rPr>
            </w:pPr>
            <w:r w:rsidRPr="005E10B3">
              <w:rPr>
                <w:rFonts w:asciiTheme="minorHAnsi" w:hAnsiTheme="minorHAnsi" w:cstheme="minorHAnsi"/>
                <w:b/>
              </w:rPr>
              <w:t xml:space="preserve">Review Date: </w:t>
            </w:r>
            <w:r w:rsidR="005164CB">
              <w:rPr>
                <w:rFonts w:asciiTheme="minorHAnsi" w:hAnsiTheme="minorHAnsi" w:cstheme="minorHAnsi"/>
                <w:b/>
              </w:rPr>
              <w:t xml:space="preserve">  August 2027</w:t>
            </w:r>
          </w:p>
          <w:p w14:paraId="65323EDA" w14:textId="77777777" w:rsidR="00BF4CF7" w:rsidRPr="005E10B3" w:rsidRDefault="00BF4CF7" w:rsidP="00BF4CF7">
            <w:pPr>
              <w:pStyle w:val="CoverSheet"/>
              <w:rPr>
                <w:rFonts w:asciiTheme="minorHAnsi" w:hAnsiTheme="minorHAnsi" w:cstheme="minorHAnsi"/>
              </w:rPr>
            </w:pPr>
          </w:p>
        </w:tc>
      </w:tr>
      <w:tr w:rsidR="00BF4CF7" w14:paraId="0849CCB7" w14:textId="77777777" w:rsidTr="00BF4CF7">
        <w:tc>
          <w:tcPr>
            <w:tcW w:w="9075" w:type="dxa"/>
            <w:gridSpan w:val="2"/>
          </w:tcPr>
          <w:p w14:paraId="0DE3E389" w14:textId="77777777" w:rsidR="00BF4CF7" w:rsidRPr="005E10B3" w:rsidRDefault="00BF4CF7" w:rsidP="00BF4CF7">
            <w:pPr>
              <w:pStyle w:val="CoverSheet"/>
              <w:rPr>
                <w:rFonts w:asciiTheme="minorHAnsi" w:hAnsiTheme="minorHAnsi" w:cstheme="minorHAnsi"/>
                <w:b/>
              </w:rPr>
            </w:pPr>
            <w:r w:rsidRPr="005E10B3">
              <w:rPr>
                <w:rFonts w:asciiTheme="minorHAnsi" w:hAnsiTheme="minorHAnsi" w:cstheme="minorHAnsi"/>
                <w:b/>
              </w:rPr>
              <w:t>Purpose and Summary of Document:</w:t>
            </w:r>
          </w:p>
          <w:p w14:paraId="68EA86FF" w14:textId="3D7A75AF" w:rsidR="00BF4CF7" w:rsidRPr="005E10B3" w:rsidRDefault="004F7009" w:rsidP="005E10B3">
            <w:pPr>
              <w:jc w:val="both"/>
              <w:rPr>
                <w:rFonts w:asciiTheme="minorHAnsi" w:hAnsiTheme="minorHAnsi" w:cstheme="minorHAnsi"/>
              </w:rPr>
            </w:pPr>
            <w:r w:rsidRPr="005E10B3">
              <w:rPr>
                <w:rStyle w:val="ui-provider"/>
                <w:rFonts w:asciiTheme="minorHAnsi" w:hAnsiTheme="minorHAnsi" w:cstheme="minorHAnsi"/>
              </w:rPr>
              <w:t xml:space="preserve">The </w:t>
            </w:r>
            <w:proofErr w:type="gramStart"/>
            <w:r w:rsidRPr="005E10B3">
              <w:rPr>
                <w:rStyle w:val="ui-provider"/>
                <w:rFonts w:asciiTheme="minorHAnsi" w:hAnsiTheme="minorHAnsi" w:cstheme="minorHAnsi"/>
              </w:rPr>
              <w:t>All Wales</w:t>
            </w:r>
            <w:proofErr w:type="gramEnd"/>
            <w:r w:rsidRPr="005E10B3">
              <w:rPr>
                <w:rStyle w:val="ui-provider"/>
                <w:rFonts w:asciiTheme="minorHAnsi" w:hAnsiTheme="minorHAnsi" w:cstheme="minorHAnsi"/>
              </w:rPr>
              <w:t xml:space="preserve"> Female Genital Mutilation (FGM) Clinical Pathway and Assessment Tool provides guidance to professionals across NHS Wales on how to respond appropriately to concerns regarding FGM.</w:t>
            </w:r>
          </w:p>
        </w:tc>
      </w:tr>
      <w:tr w:rsidR="00BF4CF7" w14:paraId="459ECA82" w14:textId="77777777" w:rsidTr="00BF4CF7">
        <w:tc>
          <w:tcPr>
            <w:tcW w:w="9075" w:type="dxa"/>
            <w:gridSpan w:val="2"/>
          </w:tcPr>
          <w:p w14:paraId="123F476C" w14:textId="77777777" w:rsidR="00BF4CF7" w:rsidRPr="005E10B3" w:rsidRDefault="00BF4CF7" w:rsidP="00BF4CF7">
            <w:pPr>
              <w:spacing w:after="0" w:line="240" w:lineRule="auto"/>
              <w:rPr>
                <w:rFonts w:asciiTheme="minorHAnsi" w:hAnsiTheme="minorHAnsi" w:cstheme="minorHAnsi"/>
                <w:sz w:val="32"/>
              </w:rPr>
            </w:pPr>
            <w:r w:rsidRPr="005E10B3">
              <w:rPr>
                <w:rFonts w:asciiTheme="minorHAnsi" w:hAnsiTheme="minorHAnsi" w:cstheme="minorHAnsi"/>
                <w:b/>
              </w:rPr>
              <w:t xml:space="preserve">Work Plan reference: </w:t>
            </w:r>
            <w:r w:rsidRPr="005E10B3">
              <w:rPr>
                <w:rFonts w:asciiTheme="minorHAnsi" w:hAnsiTheme="minorHAnsi" w:cstheme="minorHAnsi"/>
                <w:sz w:val="24"/>
                <w:szCs w:val="24"/>
              </w:rPr>
              <w:t>NHS Wales Safeguarding Network</w:t>
            </w:r>
            <w:r w:rsidR="00984D87" w:rsidRPr="005E10B3">
              <w:rPr>
                <w:rFonts w:asciiTheme="minorHAnsi" w:hAnsiTheme="minorHAnsi" w:cstheme="minorHAnsi"/>
                <w:sz w:val="24"/>
                <w:szCs w:val="24"/>
              </w:rPr>
              <w:t xml:space="preserve"> – Objective 3</w:t>
            </w:r>
          </w:p>
          <w:p w14:paraId="20A3C3E4" w14:textId="77777777" w:rsidR="00BF4CF7" w:rsidRPr="005E10B3" w:rsidRDefault="00BF4CF7" w:rsidP="00BF4CF7">
            <w:pPr>
              <w:pStyle w:val="CoverSheet"/>
              <w:rPr>
                <w:rFonts w:asciiTheme="minorHAnsi" w:hAnsiTheme="minorHAnsi" w:cstheme="minorHAnsi"/>
              </w:rPr>
            </w:pPr>
          </w:p>
        </w:tc>
      </w:tr>
    </w:tbl>
    <w:p w14:paraId="77CBBE68" w14:textId="77777777" w:rsidR="00BF4CF7" w:rsidRDefault="00BF4CF7" w:rsidP="00BF4CF7">
      <w:pPr>
        <w:sectPr w:rsidR="00BF4CF7" w:rsidSect="00BF4CF7">
          <w:headerReference w:type="default" r:id="rId12"/>
          <w:footerReference w:type="default" r:id="rId13"/>
          <w:pgSz w:w="11909" w:h="16834" w:code="9"/>
          <w:pgMar w:top="1440" w:right="1412" w:bottom="1440" w:left="1412" w:header="720" w:footer="720" w:gutter="0"/>
          <w:cols w:space="720"/>
          <w:noEndnote/>
          <w:titlePg/>
        </w:sectPr>
      </w:pPr>
    </w:p>
    <w:p w14:paraId="5E548C2C" w14:textId="77777777" w:rsidR="00E4523C" w:rsidRPr="00801BA1" w:rsidRDefault="00E4523C" w:rsidP="00E4523C">
      <w:pPr>
        <w:spacing w:after="0" w:line="240" w:lineRule="auto"/>
        <w:jc w:val="both"/>
        <w:rPr>
          <w:rFonts w:asciiTheme="minorHAnsi" w:hAnsiTheme="minorHAnsi" w:cstheme="minorHAnsi"/>
          <w:b/>
          <w:color w:val="C00000"/>
        </w:rPr>
      </w:pPr>
    </w:p>
    <w:sdt>
      <w:sdtPr>
        <w:rPr>
          <w:rFonts w:asciiTheme="minorHAnsi" w:eastAsia="Times New Roman" w:hAnsiTheme="minorHAnsi" w:cstheme="minorHAnsi"/>
          <w:color w:val="auto"/>
          <w:sz w:val="22"/>
          <w:szCs w:val="22"/>
          <w:lang w:val="en-GB" w:eastAsia="en-GB"/>
        </w:rPr>
        <w:id w:val="1295724187"/>
        <w:docPartObj>
          <w:docPartGallery w:val="Table of Contents"/>
          <w:docPartUnique/>
        </w:docPartObj>
      </w:sdtPr>
      <w:sdtEndPr>
        <w:rPr>
          <w:b/>
          <w:bCs/>
          <w:noProof/>
        </w:rPr>
      </w:sdtEndPr>
      <w:sdtContent>
        <w:p w14:paraId="551E4851" w14:textId="77777777" w:rsidR="0043205E" w:rsidRPr="005E10B3" w:rsidRDefault="0043205E" w:rsidP="0043205E">
          <w:pPr>
            <w:pStyle w:val="TOCHeading"/>
            <w:rPr>
              <w:rFonts w:asciiTheme="minorHAnsi" w:hAnsiTheme="minorHAnsi" w:cstheme="minorHAnsi"/>
              <w:b/>
              <w:color w:val="17365D" w:themeColor="text2" w:themeShade="BF"/>
              <w:sz w:val="36"/>
              <w:szCs w:val="36"/>
            </w:rPr>
          </w:pPr>
          <w:r w:rsidRPr="005E10B3">
            <w:rPr>
              <w:rFonts w:asciiTheme="minorHAnsi" w:hAnsiTheme="minorHAnsi" w:cstheme="minorHAnsi"/>
              <w:b/>
              <w:color w:val="17365D" w:themeColor="text2" w:themeShade="BF"/>
              <w:sz w:val="36"/>
              <w:szCs w:val="36"/>
            </w:rPr>
            <w:t>Contents</w:t>
          </w:r>
        </w:p>
        <w:p w14:paraId="05C91BFA" w14:textId="77777777" w:rsidR="00372F6C" w:rsidRPr="005E10B3" w:rsidRDefault="00372F6C" w:rsidP="00372F6C">
          <w:pPr>
            <w:rPr>
              <w:rFonts w:asciiTheme="minorHAnsi" w:hAnsiTheme="minorHAnsi" w:cstheme="minorHAnsi"/>
              <w:sz w:val="24"/>
              <w:szCs w:val="24"/>
              <w:lang w:val="en-US" w:eastAsia="en-US"/>
            </w:rPr>
          </w:pPr>
        </w:p>
        <w:p w14:paraId="486E7F78" w14:textId="420805BD" w:rsidR="00D711EE" w:rsidRDefault="0043205E">
          <w:pPr>
            <w:pStyle w:val="TOC1"/>
            <w:rPr>
              <w:rFonts w:asciiTheme="minorHAnsi" w:eastAsiaTheme="minorEastAsia" w:hAnsiTheme="minorHAnsi" w:cstheme="minorBidi"/>
              <w:noProof/>
              <w:kern w:val="2"/>
              <w14:ligatures w14:val="standardContextual"/>
            </w:rPr>
          </w:pPr>
          <w:r w:rsidRPr="005E10B3">
            <w:rPr>
              <w:rFonts w:asciiTheme="minorHAnsi" w:hAnsiTheme="minorHAnsi"/>
              <w:sz w:val="24"/>
              <w:szCs w:val="24"/>
            </w:rPr>
            <w:fldChar w:fldCharType="begin"/>
          </w:r>
          <w:r w:rsidRPr="005E10B3">
            <w:rPr>
              <w:rFonts w:asciiTheme="minorHAnsi" w:hAnsiTheme="minorHAnsi"/>
              <w:sz w:val="24"/>
              <w:szCs w:val="24"/>
            </w:rPr>
            <w:instrText xml:space="preserve"> TOC \o "1-3" \h \z \u </w:instrText>
          </w:r>
          <w:r w:rsidRPr="005E10B3">
            <w:rPr>
              <w:rFonts w:asciiTheme="minorHAnsi" w:hAnsiTheme="minorHAnsi"/>
              <w:sz w:val="24"/>
              <w:szCs w:val="24"/>
            </w:rPr>
            <w:fldChar w:fldCharType="separate"/>
          </w:r>
          <w:hyperlink w:anchor="_Toc175750902" w:history="1">
            <w:r w:rsidR="00D711EE" w:rsidRPr="007575CB">
              <w:rPr>
                <w:rStyle w:val="Hyperlink"/>
                <w:rFonts w:cstheme="minorHAnsi"/>
                <w:noProof/>
              </w:rPr>
              <w:t>The All Wales Female Genital Mutilation Clinical Pathway and Assessment Tool</w:t>
            </w:r>
            <w:r w:rsidR="00D711EE">
              <w:rPr>
                <w:noProof/>
                <w:webHidden/>
              </w:rPr>
              <w:tab/>
            </w:r>
            <w:r w:rsidR="00D711EE">
              <w:rPr>
                <w:noProof/>
                <w:webHidden/>
              </w:rPr>
              <w:fldChar w:fldCharType="begin"/>
            </w:r>
            <w:r w:rsidR="00D711EE">
              <w:rPr>
                <w:noProof/>
                <w:webHidden/>
              </w:rPr>
              <w:instrText xml:space="preserve"> PAGEREF _Toc175750902 \h </w:instrText>
            </w:r>
            <w:r w:rsidR="00D711EE">
              <w:rPr>
                <w:noProof/>
                <w:webHidden/>
              </w:rPr>
            </w:r>
            <w:r w:rsidR="00D711EE">
              <w:rPr>
                <w:noProof/>
                <w:webHidden/>
              </w:rPr>
              <w:fldChar w:fldCharType="separate"/>
            </w:r>
            <w:r w:rsidR="00D711EE">
              <w:rPr>
                <w:noProof/>
                <w:webHidden/>
              </w:rPr>
              <w:t>1</w:t>
            </w:r>
            <w:r w:rsidR="00D711EE">
              <w:rPr>
                <w:noProof/>
                <w:webHidden/>
              </w:rPr>
              <w:fldChar w:fldCharType="end"/>
            </w:r>
          </w:hyperlink>
        </w:p>
        <w:p w14:paraId="521CFAE8" w14:textId="5BD37F18" w:rsidR="00D711EE" w:rsidRDefault="00141EBC">
          <w:pPr>
            <w:pStyle w:val="TOC2"/>
            <w:rPr>
              <w:rFonts w:asciiTheme="minorHAnsi" w:eastAsiaTheme="minorEastAsia" w:hAnsiTheme="minorHAnsi" w:cstheme="minorBidi"/>
              <w:noProof/>
              <w:kern w:val="2"/>
              <w14:ligatures w14:val="standardContextual"/>
            </w:rPr>
          </w:pPr>
          <w:hyperlink w:anchor="_Toc175750903" w:history="1">
            <w:r w:rsidR="00D711EE" w:rsidRPr="007575CB">
              <w:rPr>
                <w:rStyle w:val="Hyperlink"/>
                <w:noProof/>
              </w:rPr>
              <w:t>FGM Clinical Pathway and Assessment Tool Flowchart</w:t>
            </w:r>
            <w:r w:rsidR="00D711EE">
              <w:rPr>
                <w:noProof/>
                <w:webHidden/>
              </w:rPr>
              <w:tab/>
            </w:r>
            <w:r w:rsidR="00D711EE">
              <w:rPr>
                <w:noProof/>
                <w:webHidden/>
              </w:rPr>
              <w:fldChar w:fldCharType="begin"/>
            </w:r>
            <w:r w:rsidR="00D711EE">
              <w:rPr>
                <w:noProof/>
                <w:webHidden/>
              </w:rPr>
              <w:instrText xml:space="preserve"> PAGEREF _Toc175750903 \h </w:instrText>
            </w:r>
            <w:r w:rsidR="00D711EE">
              <w:rPr>
                <w:noProof/>
                <w:webHidden/>
              </w:rPr>
            </w:r>
            <w:r w:rsidR="00D711EE">
              <w:rPr>
                <w:noProof/>
                <w:webHidden/>
              </w:rPr>
              <w:fldChar w:fldCharType="separate"/>
            </w:r>
            <w:r w:rsidR="00D711EE">
              <w:rPr>
                <w:noProof/>
                <w:webHidden/>
              </w:rPr>
              <w:t>3</w:t>
            </w:r>
            <w:r w:rsidR="00D711EE">
              <w:rPr>
                <w:noProof/>
                <w:webHidden/>
              </w:rPr>
              <w:fldChar w:fldCharType="end"/>
            </w:r>
          </w:hyperlink>
        </w:p>
        <w:p w14:paraId="3CD27331" w14:textId="09FC7BB4" w:rsidR="00D711EE" w:rsidRDefault="00141EBC">
          <w:pPr>
            <w:pStyle w:val="TOC1"/>
            <w:rPr>
              <w:rFonts w:asciiTheme="minorHAnsi" w:eastAsiaTheme="minorEastAsia" w:hAnsiTheme="minorHAnsi" w:cstheme="minorBidi"/>
              <w:noProof/>
              <w:kern w:val="2"/>
              <w14:ligatures w14:val="standardContextual"/>
            </w:rPr>
          </w:pPr>
          <w:hyperlink w:anchor="_Toc175750904" w:history="1">
            <w:r w:rsidR="00D711EE" w:rsidRPr="007575CB">
              <w:rPr>
                <w:rStyle w:val="Hyperlink"/>
                <w:rFonts w:cstheme="minorHAnsi"/>
                <w:noProof/>
              </w:rPr>
              <w:t>1.</w:t>
            </w:r>
            <w:r w:rsidR="00D711EE">
              <w:rPr>
                <w:rFonts w:asciiTheme="minorHAnsi" w:eastAsiaTheme="minorEastAsia" w:hAnsiTheme="minorHAnsi" w:cstheme="minorBidi"/>
                <w:noProof/>
                <w:kern w:val="2"/>
                <w14:ligatures w14:val="standardContextual"/>
              </w:rPr>
              <w:tab/>
            </w:r>
            <w:r w:rsidR="00D711EE" w:rsidRPr="007575CB">
              <w:rPr>
                <w:rStyle w:val="Hyperlink"/>
                <w:rFonts w:cstheme="minorHAnsi"/>
                <w:noProof/>
              </w:rPr>
              <w:t>Introduction</w:t>
            </w:r>
            <w:r w:rsidR="00D711EE">
              <w:rPr>
                <w:noProof/>
                <w:webHidden/>
              </w:rPr>
              <w:tab/>
            </w:r>
            <w:r w:rsidR="00D711EE">
              <w:rPr>
                <w:noProof/>
                <w:webHidden/>
              </w:rPr>
              <w:fldChar w:fldCharType="begin"/>
            </w:r>
            <w:r w:rsidR="00D711EE">
              <w:rPr>
                <w:noProof/>
                <w:webHidden/>
              </w:rPr>
              <w:instrText xml:space="preserve"> PAGEREF _Toc175750904 \h </w:instrText>
            </w:r>
            <w:r w:rsidR="00D711EE">
              <w:rPr>
                <w:noProof/>
                <w:webHidden/>
              </w:rPr>
            </w:r>
            <w:r w:rsidR="00D711EE">
              <w:rPr>
                <w:noProof/>
                <w:webHidden/>
              </w:rPr>
              <w:fldChar w:fldCharType="separate"/>
            </w:r>
            <w:r w:rsidR="00D711EE">
              <w:rPr>
                <w:noProof/>
                <w:webHidden/>
              </w:rPr>
              <w:t>4</w:t>
            </w:r>
            <w:r w:rsidR="00D711EE">
              <w:rPr>
                <w:noProof/>
                <w:webHidden/>
              </w:rPr>
              <w:fldChar w:fldCharType="end"/>
            </w:r>
          </w:hyperlink>
        </w:p>
        <w:p w14:paraId="709A01A1" w14:textId="0BC11FDD" w:rsidR="00D711EE" w:rsidRDefault="00141EBC">
          <w:pPr>
            <w:pStyle w:val="TOC1"/>
            <w:rPr>
              <w:rFonts w:asciiTheme="minorHAnsi" w:eastAsiaTheme="minorEastAsia" w:hAnsiTheme="minorHAnsi" w:cstheme="minorBidi"/>
              <w:noProof/>
              <w:kern w:val="2"/>
              <w14:ligatures w14:val="standardContextual"/>
            </w:rPr>
          </w:pPr>
          <w:hyperlink w:anchor="_Toc175750905" w:history="1">
            <w:r w:rsidR="00D711EE" w:rsidRPr="007575CB">
              <w:rPr>
                <w:rStyle w:val="Hyperlink"/>
                <w:rFonts w:cstheme="minorHAnsi"/>
                <w:noProof/>
              </w:rPr>
              <w:t>2.</w:t>
            </w:r>
            <w:r w:rsidR="00D711EE">
              <w:rPr>
                <w:rFonts w:asciiTheme="minorHAnsi" w:eastAsiaTheme="minorEastAsia" w:hAnsiTheme="minorHAnsi" w:cstheme="minorBidi"/>
                <w:noProof/>
                <w:kern w:val="2"/>
                <w14:ligatures w14:val="standardContextual"/>
              </w:rPr>
              <w:tab/>
            </w:r>
            <w:r w:rsidR="00D711EE" w:rsidRPr="007575CB">
              <w:rPr>
                <w:rStyle w:val="Hyperlink"/>
                <w:rFonts w:cstheme="minorHAnsi"/>
                <w:noProof/>
              </w:rPr>
              <w:t>Equality, Diversity and Inclusivity Statement</w:t>
            </w:r>
            <w:r w:rsidR="00D711EE">
              <w:rPr>
                <w:noProof/>
                <w:webHidden/>
              </w:rPr>
              <w:tab/>
            </w:r>
            <w:r w:rsidR="00D711EE">
              <w:rPr>
                <w:noProof/>
                <w:webHidden/>
              </w:rPr>
              <w:fldChar w:fldCharType="begin"/>
            </w:r>
            <w:r w:rsidR="00D711EE">
              <w:rPr>
                <w:noProof/>
                <w:webHidden/>
              </w:rPr>
              <w:instrText xml:space="preserve"> PAGEREF _Toc175750905 \h </w:instrText>
            </w:r>
            <w:r w:rsidR="00D711EE">
              <w:rPr>
                <w:noProof/>
                <w:webHidden/>
              </w:rPr>
            </w:r>
            <w:r w:rsidR="00D711EE">
              <w:rPr>
                <w:noProof/>
                <w:webHidden/>
              </w:rPr>
              <w:fldChar w:fldCharType="separate"/>
            </w:r>
            <w:r w:rsidR="00D711EE">
              <w:rPr>
                <w:noProof/>
                <w:webHidden/>
              </w:rPr>
              <w:t>4</w:t>
            </w:r>
            <w:r w:rsidR="00D711EE">
              <w:rPr>
                <w:noProof/>
                <w:webHidden/>
              </w:rPr>
              <w:fldChar w:fldCharType="end"/>
            </w:r>
          </w:hyperlink>
        </w:p>
        <w:p w14:paraId="5F3D6DBB" w14:textId="1D9EFE5F" w:rsidR="00D711EE" w:rsidRDefault="00141EBC">
          <w:pPr>
            <w:pStyle w:val="TOC1"/>
            <w:rPr>
              <w:rFonts w:asciiTheme="minorHAnsi" w:eastAsiaTheme="minorEastAsia" w:hAnsiTheme="minorHAnsi" w:cstheme="minorBidi"/>
              <w:noProof/>
              <w:kern w:val="2"/>
              <w14:ligatures w14:val="standardContextual"/>
            </w:rPr>
          </w:pPr>
          <w:hyperlink w:anchor="_Toc175750906" w:history="1">
            <w:r w:rsidR="00D711EE" w:rsidRPr="007575CB">
              <w:rPr>
                <w:rStyle w:val="Hyperlink"/>
                <w:rFonts w:cstheme="minorHAnsi"/>
                <w:noProof/>
              </w:rPr>
              <w:t>3.</w:t>
            </w:r>
            <w:r w:rsidR="00D711EE">
              <w:rPr>
                <w:rFonts w:asciiTheme="minorHAnsi" w:eastAsiaTheme="minorEastAsia" w:hAnsiTheme="minorHAnsi" w:cstheme="minorBidi"/>
                <w:noProof/>
                <w:kern w:val="2"/>
                <w14:ligatures w14:val="standardContextual"/>
              </w:rPr>
              <w:tab/>
            </w:r>
            <w:r w:rsidR="00D711EE" w:rsidRPr="007575CB">
              <w:rPr>
                <w:rStyle w:val="Hyperlink"/>
                <w:rFonts w:cstheme="minorHAnsi"/>
                <w:noProof/>
              </w:rPr>
              <w:t>What is FGM?</w:t>
            </w:r>
            <w:r w:rsidR="00D711EE">
              <w:rPr>
                <w:noProof/>
                <w:webHidden/>
              </w:rPr>
              <w:tab/>
            </w:r>
            <w:r w:rsidR="00D711EE">
              <w:rPr>
                <w:noProof/>
                <w:webHidden/>
              </w:rPr>
              <w:fldChar w:fldCharType="begin"/>
            </w:r>
            <w:r w:rsidR="00D711EE">
              <w:rPr>
                <w:noProof/>
                <w:webHidden/>
              </w:rPr>
              <w:instrText xml:space="preserve"> PAGEREF _Toc175750906 \h </w:instrText>
            </w:r>
            <w:r w:rsidR="00D711EE">
              <w:rPr>
                <w:noProof/>
                <w:webHidden/>
              </w:rPr>
            </w:r>
            <w:r w:rsidR="00D711EE">
              <w:rPr>
                <w:noProof/>
                <w:webHidden/>
              </w:rPr>
              <w:fldChar w:fldCharType="separate"/>
            </w:r>
            <w:r w:rsidR="00D711EE">
              <w:rPr>
                <w:noProof/>
                <w:webHidden/>
              </w:rPr>
              <w:t>4</w:t>
            </w:r>
            <w:r w:rsidR="00D711EE">
              <w:rPr>
                <w:noProof/>
                <w:webHidden/>
              </w:rPr>
              <w:fldChar w:fldCharType="end"/>
            </w:r>
          </w:hyperlink>
        </w:p>
        <w:p w14:paraId="52A77CAB" w14:textId="2806476F" w:rsidR="00D711EE" w:rsidRDefault="00141EBC">
          <w:pPr>
            <w:pStyle w:val="TOC1"/>
            <w:rPr>
              <w:rFonts w:asciiTheme="minorHAnsi" w:eastAsiaTheme="minorEastAsia" w:hAnsiTheme="minorHAnsi" w:cstheme="minorBidi"/>
              <w:noProof/>
              <w:kern w:val="2"/>
              <w14:ligatures w14:val="standardContextual"/>
            </w:rPr>
          </w:pPr>
          <w:hyperlink w:anchor="_Toc175750907" w:history="1">
            <w:r w:rsidR="00D711EE" w:rsidRPr="007575CB">
              <w:rPr>
                <w:rStyle w:val="Hyperlink"/>
                <w:rFonts w:cstheme="minorHAnsi"/>
                <w:noProof/>
              </w:rPr>
              <w:t>4.</w:t>
            </w:r>
            <w:r w:rsidR="00D711EE">
              <w:rPr>
                <w:rFonts w:asciiTheme="minorHAnsi" w:eastAsiaTheme="minorEastAsia" w:hAnsiTheme="minorHAnsi" w:cstheme="minorBidi"/>
                <w:noProof/>
                <w:kern w:val="2"/>
                <w14:ligatures w14:val="standardContextual"/>
              </w:rPr>
              <w:tab/>
            </w:r>
            <w:r w:rsidR="00D711EE" w:rsidRPr="007575CB">
              <w:rPr>
                <w:rStyle w:val="Hyperlink"/>
                <w:rFonts w:cstheme="minorHAnsi"/>
                <w:noProof/>
              </w:rPr>
              <w:t>When Should the FGM Clinical Assessment Tool be Completed?</w:t>
            </w:r>
            <w:r w:rsidR="00D711EE">
              <w:rPr>
                <w:noProof/>
                <w:webHidden/>
              </w:rPr>
              <w:tab/>
            </w:r>
            <w:r w:rsidR="00D711EE">
              <w:rPr>
                <w:noProof/>
                <w:webHidden/>
              </w:rPr>
              <w:fldChar w:fldCharType="begin"/>
            </w:r>
            <w:r w:rsidR="00D711EE">
              <w:rPr>
                <w:noProof/>
                <w:webHidden/>
              </w:rPr>
              <w:instrText xml:space="preserve"> PAGEREF _Toc175750907 \h </w:instrText>
            </w:r>
            <w:r w:rsidR="00D711EE">
              <w:rPr>
                <w:noProof/>
                <w:webHidden/>
              </w:rPr>
            </w:r>
            <w:r w:rsidR="00D711EE">
              <w:rPr>
                <w:noProof/>
                <w:webHidden/>
              </w:rPr>
              <w:fldChar w:fldCharType="separate"/>
            </w:r>
            <w:r w:rsidR="00D711EE">
              <w:rPr>
                <w:noProof/>
                <w:webHidden/>
              </w:rPr>
              <w:t>5</w:t>
            </w:r>
            <w:r w:rsidR="00D711EE">
              <w:rPr>
                <w:noProof/>
                <w:webHidden/>
              </w:rPr>
              <w:fldChar w:fldCharType="end"/>
            </w:r>
          </w:hyperlink>
        </w:p>
        <w:p w14:paraId="7E668EE0" w14:textId="42178754" w:rsidR="00D711EE" w:rsidRDefault="00141EBC">
          <w:pPr>
            <w:pStyle w:val="TOC1"/>
            <w:rPr>
              <w:rFonts w:asciiTheme="minorHAnsi" w:eastAsiaTheme="minorEastAsia" w:hAnsiTheme="minorHAnsi" w:cstheme="minorBidi"/>
              <w:noProof/>
              <w:kern w:val="2"/>
              <w14:ligatures w14:val="standardContextual"/>
            </w:rPr>
          </w:pPr>
          <w:hyperlink w:anchor="_Toc175750908" w:history="1">
            <w:r w:rsidR="00D711EE" w:rsidRPr="007575CB">
              <w:rPr>
                <w:rStyle w:val="Hyperlink"/>
                <w:rFonts w:cstheme="minorHAnsi"/>
                <w:noProof/>
              </w:rPr>
              <w:t>5.</w:t>
            </w:r>
            <w:r w:rsidR="00D711EE">
              <w:rPr>
                <w:rFonts w:asciiTheme="minorHAnsi" w:eastAsiaTheme="minorEastAsia" w:hAnsiTheme="minorHAnsi" w:cstheme="minorBidi"/>
                <w:noProof/>
                <w:kern w:val="2"/>
                <w14:ligatures w14:val="standardContextual"/>
              </w:rPr>
              <w:tab/>
            </w:r>
            <w:r w:rsidR="00D711EE" w:rsidRPr="007575CB">
              <w:rPr>
                <w:rStyle w:val="Hyperlink"/>
                <w:rFonts w:cstheme="minorHAnsi"/>
                <w:noProof/>
              </w:rPr>
              <w:t>Roles and Responsibilities for the FGM Clinical Pathway and Assessment Tool</w:t>
            </w:r>
            <w:r w:rsidR="00D711EE">
              <w:rPr>
                <w:noProof/>
                <w:webHidden/>
              </w:rPr>
              <w:tab/>
            </w:r>
            <w:r w:rsidR="00D711EE">
              <w:rPr>
                <w:noProof/>
                <w:webHidden/>
              </w:rPr>
              <w:fldChar w:fldCharType="begin"/>
            </w:r>
            <w:r w:rsidR="00D711EE">
              <w:rPr>
                <w:noProof/>
                <w:webHidden/>
              </w:rPr>
              <w:instrText xml:space="preserve"> PAGEREF _Toc175750908 \h </w:instrText>
            </w:r>
            <w:r w:rsidR="00D711EE">
              <w:rPr>
                <w:noProof/>
                <w:webHidden/>
              </w:rPr>
            </w:r>
            <w:r w:rsidR="00D711EE">
              <w:rPr>
                <w:noProof/>
                <w:webHidden/>
              </w:rPr>
              <w:fldChar w:fldCharType="separate"/>
            </w:r>
            <w:r w:rsidR="00D711EE">
              <w:rPr>
                <w:noProof/>
                <w:webHidden/>
              </w:rPr>
              <w:t>5</w:t>
            </w:r>
            <w:r w:rsidR="00D711EE">
              <w:rPr>
                <w:noProof/>
                <w:webHidden/>
              </w:rPr>
              <w:fldChar w:fldCharType="end"/>
            </w:r>
          </w:hyperlink>
        </w:p>
        <w:p w14:paraId="3F8410A6" w14:textId="472D83B3" w:rsidR="00D711EE" w:rsidRDefault="00141EBC">
          <w:pPr>
            <w:pStyle w:val="TOC3"/>
            <w:tabs>
              <w:tab w:val="right" w:leader="dot" w:pos="9016"/>
            </w:tabs>
            <w:rPr>
              <w:rFonts w:asciiTheme="minorHAnsi" w:eastAsiaTheme="minorEastAsia" w:hAnsiTheme="minorHAnsi" w:cstheme="minorBidi"/>
              <w:noProof/>
              <w:kern w:val="2"/>
              <w14:ligatures w14:val="standardContextual"/>
            </w:rPr>
          </w:pPr>
          <w:hyperlink w:anchor="_Toc175750909" w:history="1">
            <w:r w:rsidR="00D711EE" w:rsidRPr="007575CB">
              <w:rPr>
                <w:rStyle w:val="Hyperlink"/>
                <w:noProof/>
              </w:rPr>
              <w:t>All NHS Wales Professionals</w:t>
            </w:r>
            <w:r w:rsidR="00D711EE">
              <w:rPr>
                <w:noProof/>
                <w:webHidden/>
              </w:rPr>
              <w:tab/>
            </w:r>
            <w:r w:rsidR="00D711EE">
              <w:rPr>
                <w:noProof/>
                <w:webHidden/>
              </w:rPr>
              <w:fldChar w:fldCharType="begin"/>
            </w:r>
            <w:r w:rsidR="00D711EE">
              <w:rPr>
                <w:noProof/>
                <w:webHidden/>
              </w:rPr>
              <w:instrText xml:space="preserve"> PAGEREF _Toc175750909 \h </w:instrText>
            </w:r>
            <w:r w:rsidR="00D711EE">
              <w:rPr>
                <w:noProof/>
                <w:webHidden/>
              </w:rPr>
            </w:r>
            <w:r w:rsidR="00D711EE">
              <w:rPr>
                <w:noProof/>
                <w:webHidden/>
              </w:rPr>
              <w:fldChar w:fldCharType="separate"/>
            </w:r>
            <w:r w:rsidR="00D711EE">
              <w:rPr>
                <w:noProof/>
                <w:webHidden/>
              </w:rPr>
              <w:t>5</w:t>
            </w:r>
            <w:r w:rsidR="00D711EE">
              <w:rPr>
                <w:noProof/>
                <w:webHidden/>
              </w:rPr>
              <w:fldChar w:fldCharType="end"/>
            </w:r>
          </w:hyperlink>
        </w:p>
        <w:p w14:paraId="487F9216" w14:textId="19D84202" w:rsidR="00D711EE" w:rsidRDefault="00141EBC">
          <w:pPr>
            <w:pStyle w:val="TOC3"/>
            <w:tabs>
              <w:tab w:val="right" w:leader="dot" w:pos="9016"/>
            </w:tabs>
            <w:rPr>
              <w:rFonts w:asciiTheme="minorHAnsi" w:eastAsiaTheme="minorEastAsia" w:hAnsiTheme="minorHAnsi" w:cstheme="minorBidi"/>
              <w:noProof/>
              <w:kern w:val="2"/>
              <w14:ligatures w14:val="standardContextual"/>
            </w:rPr>
          </w:pPr>
          <w:hyperlink w:anchor="_Toc175750910" w:history="1">
            <w:r w:rsidR="00D711EE" w:rsidRPr="007575CB">
              <w:rPr>
                <w:rStyle w:val="Hyperlink"/>
                <w:noProof/>
              </w:rPr>
              <w:t>Professionals Experienced in FGM Care</w:t>
            </w:r>
            <w:r w:rsidR="00D711EE">
              <w:rPr>
                <w:noProof/>
                <w:webHidden/>
              </w:rPr>
              <w:tab/>
            </w:r>
            <w:r w:rsidR="00D711EE">
              <w:rPr>
                <w:noProof/>
                <w:webHidden/>
              </w:rPr>
              <w:fldChar w:fldCharType="begin"/>
            </w:r>
            <w:r w:rsidR="00D711EE">
              <w:rPr>
                <w:noProof/>
                <w:webHidden/>
              </w:rPr>
              <w:instrText xml:space="preserve"> PAGEREF _Toc175750910 \h </w:instrText>
            </w:r>
            <w:r w:rsidR="00D711EE">
              <w:rPr>
                <w:noProof/>
                <w:webHidden/>
              </w:rPr>
            </w:r>
            <w:r w:rsidR="00D711EE">
              <w:rPr>
                <w:noProof/>
                <w:webHidden/>
              </w:rPr>
              <w:fldChar w:fldCharType="separate"/>
            </w:r>
            <w:r w:rsidR="00D711EE">
              <w:rPr>
                <w:noProof/>
                <w:webHidden/>
              </w:rPr>
              <w:t>5</w:t>
            </w:r>
            <w:r w:rsidR="00D711EE">
              <w:rPr>
                <w:noProof/>
                <w:webHidden/>
              </w:rPr>
              <w:fldChar w:fldCharType="end"/>
            </w:r>
          </w:hyperlink>
        </w:p>
        <w:p w14:paraId="61143167" w14:textId="17D4ABCE" w:rsidR="00D711EE" w:rsidRDefault="00141EBC">
          <w:pPr>
            <w:pStyle w:val="TOC3"/>
            <w:tabs>
              <w:tab w:val="right" w:leader="dot" w:pos="9016"/>
            </w:tabs>
            <w:rPr>
              <w:rFonts w:asciiTheme="minorHAnsi" w:eastAsiaTheme="minorEastAsia" w:hAnsiTheme="minorHAnsi" w:cstheme="minorBidi"/>
              <w:noProof/>
              <w:kern w:val="2"/>
              <w14:ligatures w14:val="standardContextual"/>
            </w:rPr>
          </w:pPr>
          <w:hyperlink w:anchor="_Toc175750911" w:history="1">
            <w:r w:rsidR="00D711EE" w:rsidRPr="007575CB">
              <w:rPr>
                <w:rStyle w:val="Hyperlink"/>
                <w:noProof/>
              </w:rPr>
              <w:t>Safeguarding Specialists</w:t>
            </w:r>
            <w:r w:rsidR="00D711EE">
              <w:rPr>
                <w:noProof/>
                <w:webHidden/>
              </w:rPr>
              <w:tab/>
            </w:r>
            <w:r w:rsidR="00D711EE">
              <w:rPr>
                <w:noProof/>
                <w:webHidden/>
              </w:rPr>
              <w:fldChar w:fldCharType="begin"/>
            </w:r>
            <w:r w:rsidR="00D711EE">
              <w:rPr>
                <w:noProof/>
                <w:webHidden/>
              </w:rPr>
              <w:instrText xml:space="preserve"> PAGEREF _Toc175750911 \h </w:instrText>
            </w:r>
            <w:r w:rsidR="00D711EE">
              <w:rPr>
                <w:noProof/>
                <w:webHidden/>
              </w:rPr>
            </w:r>
            <w:r w:rsidR="00D711EE">
              <w:rPr>
                <w:noProof/>
                <w:webHidden/>
              </w:rPr>
              <w:fldChar w:fldCharType="separate"/>
            </w:r>
            <w:r w:rsidR="00D711EE">
              <w:rPr>
                <w:noProof/>
                <w:webHidden/>
              </w:rPr>
              <w:t>6</w:t>
            </w:r>
            <w:r w:rsidR="00D711EE">
              <w:rPr>
                <w:noProof/>
                <w:webHidden/>
              </w:rPr>
              <w:fldChar w:fldCharType="end"/>
            </w:r>
          </w:hyperlink>
        </w:p>
        <w:p w14:paraId="5EB82D55" w14:textId="4A55581E" w:rsidR="00D711EE" w:rsidRDefault="00141EBC">
          <w:pPr>
            <w:pStyle w:val="TOC1"/>
            <w:rPr>
              <w:rFonts w:asciiTheme="minorHAnsi" w:eastAsiaTheme="minorEastAsia" w:hAnsiTheme="minorHAnsi" w:cstheme="minorBidi"/>
              <w:noProof/>
              <w:kern w:val="2"/>
              <w14:ligatures w14:val="standardContextual"/>
            </w:rPr>
          </w:pPr>
          <w:hyperlink w:anchor="_Toc175750912" w:history="1">
            <w:r w:rsidR="00D711EE" w:rsidRPr="007575CB">
              <w:rPr>
                <w:rStyle w:val="Hyperlink"/>
                <w:rFonts w:cstheme="minorHAnsi"/>
                <w:noProof/>
              </w:rPr>
              <w:t>6.</w:t>
            </w:r>
            <w:r w:rsidR="00D711EE">
              <w:rPr>
                <w:rFonts w:asciiTheme="minorHAnsi" w:eastAsiaTheme="minorEastAsia" w:hAnsiTheme="minorHAnsi" w:cstheme="minorBidi"/>
                <w:noProof/>
                <w:kern w:val="2"/>
                <w14:ligatures w14:val="standardContextual"/>
              </w:rPr>
              <w:tab/>
            </w:r>
            <w:r w:rsidR="00D711EE" w:rsidRPr="007575CB">
              <w:rPr>
                <w:rStyle w:val="Hyperlink"/>
                <w:rFonts w:cstheme="minorHAnsi"/>
                <w:noProof/>
              </w:rPr>
              <w:t>FGM Record Keeping, Data Collection and Duty to Report</w:t>
            </w:r>
            <w:r w:rsidR="00D711EE">
              <w:rPr>
                <w:noProof/>
                <w:webHidden/>
              </w:rPr>
              <w:tab/>
            </w:r>
            <w:r w:rsidR="00D711EE">
              <w:rPr>
                <w:noProof/>
                <w:webHidden/>
              </w:rPr>
              <w:fldChar w:fldCharType="begin"/>
            </w:r>
            <w:r w:rsidR="00D711EE">
              <w:rPr>
                <w:noProof/>
                <w:webHidden/>
              </w:rPr>
              <w:instrText xml:space="preserve"> PAGEREF _Toc175750912 \h </w:instrText>
            </w:r>
            <w:r w:rsidR="00D711EE">
              <w:rPr>
                <w:noProof/>
                <w:webHidden/>
              </w:rPr>
            </w:r>
            <w:r w:rsidR="00D711EE">
              <w:rPr>
                <w:noProof/>
                <w:webHidden/>
              </w:rPr>
              <w:fldChar w:fldCharType="separate"/>
            </w:r>
            <w:r w:rsidR="00D711EE">
              <w:rPr>
                <w:noProof/>
                <w:webHidden/>
              </w:rPr>
              <w:t>6</w:t>
            </w:r>
            <w:r w:rsidR="00D711EE">
              <w:rPr>
                <w:noProof/>
                <w:webHidden/>
              </w:rPr>
              <w:fldChar w:fldCharType="end"/>
            </w:r>
          </w:hyperlink>
        </w:p>
        <w:p w14:paraId="5AB00BD1" w14:textId="754B5E54" w:rsidR="00D711EE" w:rsidRDefault="00141EBC">
          <w:pPr>
            <w:pStyle w:val="TOC1"/>
            <w:rPr>
              <w:rFonts w:asciiTheme="minorHAnsi" w:eastAsiaTheme="minorEastAsia" w:hAnsiTheme="minorHAnsi" w:cstheme="minorBidi"/>
              <w:noProof/>
              <w:kern w:val="2"/>
              <w14:ligatures w14:val="standardContextual"/>
            </w:rPr>
          </w:pPr>
          <w:hyperlink w:anchor="_Toc175750913" w:history="1">
            <w:r w:rsidR="00D711EE" w:rsidRPr="007575CB">
              <w:rPr>
                <w:rStyle w:val="Hyperlink"/>
                <w:rFonts w:cstheme="minorHAnsi"/>
                <w:noProof/>
              </w:rPr>
              <w:t>7.</w:t>
            </w:r>
            <w:r w:rsidR="00D711EE">
              <w:rPr>
                <w:rFonts w:asciiTheme="minorHAnsi" w:eastAsiaTheme="minorEastAsia" w:hAnsiTheme="minorHAnsi" w:cstheme="minorBidi"/>
                <w:noProof/>
                <w:kern w:val="2"/>
                <w14:ligatures w14:val="standardContextual"/>
              </w:rPr>
              <w:tab/>
            </w:r>
            <w:r w:rsidR="00D711EE" w:rsidRPr="007575CB">
              <w:rPr>
                <w:rStyle w:val="Hyperlink"/>
                <w:rFonts w:cstheme="minorHAnsi"/>
                <w:noProof/>
              </w:rPr>
              <w:t>Mandatory Reporting of FGM</w:t>
            </w:r>
            <w:r w:rsidR="00D711EE">
              <w:rPr>
                <w:noProof/>
                <w:webHidden/>
              </w:rPr>
              <w:tab/>
            </w:r>
            <w:r w:rsidR="00D711EE">
              <w:rPr>
                <w:noProof/>
                <w:webHidden/>
              </w:rPr>
              <w:fldChar w:fldCharType="begin"/>
            </w:r>
            <w:r w:rsidR="00D711EE">
              <w:rPr>
                <w:noProof/>
                <w:webHidden/>
              </w:rPr>
              <w:instrText xml:space="preserve"> PAGEREF _Toc175750913 \h </w:instrText>
            </w:r>
            <w:r w:rsidR="00D711EE">
              <w:rPr>
                <w:noProof/>
                <w:webHidden/>
              </w:rPr>
            </w:r>
            <w:r w:rsidR="00D711EE">
              <w:rPr>
                <w:noProof/>
                <w:webHidden/>
              </w:rPr>
              <w:fldChar w:fldCharType="separate"/>
            </w:r>
            <w:r w:rsidR="00D711EE">
              <w:rPr>
                <w:noProof/>
                <w:webHidden/>
              </w:rPr>
              <w:t>6</w:t>
            </w:r>
            <w:r w:rsidR="00D711EE">
              <w:rPr>
                <w:noProof/>
                <w:webHidden/>
              </w:rPr>
              <w:fldChar w:fldCharType="end"/>
            </w:r>
          </w:hyperlink>
        </w:p>
        <w:p w14:paraId="2EC22705" w14:textId="7742E89B" w:rsidR="00D711EE" w:rsidRDefault="00141EBC">
          <w:pPr>
            <w:pStyle w:val="TOC2"/>
            <w:rPr>
              <w:rFonts w:asciiTheme="minorHAnsi" w:eastAsiaTheme="minorEastAsia" w:hAnsiTheme="minorHAnsi" w:cstheme="minorBidi"/>
              <w:noProof/>
              <w:kern w:val="2"/>
              <w14:ligatures w14:val="standardContextual"/>
            </w:rPr>
          </w:pPr>
          <w:hyperlink w:anchor="_Toc175750914" w:history="1">
            <w:r w:rsidR="00D711EE" w:rsidRPr="007575CB">
              <w:rPr>
                <w:rStyle w:val="Hyperlink"/>
                <w:rFonts w:cstheme="minorHAnsi"/>
                <w:noProof/>
              </w:rPr>
              <w:t>(i)</w:t>
            </w:r>
            <w:r w:rsidR="00D711EE">
              <w:rPr>
                <w:rFonts w:asciiTheme="minorHAnsi" w:eastAsiaTheme="minorEastAsia" w:hAnsiTheme="minorHAnsi" w:cstheme="minorBidi"/>
                <w:noProof/>
                <w:kern w:val="2"/>
                <w14:ligatures w14:val="standardContextual"/>
              </w:rPr>
              <w:tab/>
            </w:r>
            <w:r w:rsidR="00D711EE" w:rsidRPr="007575CB">
              <w:rPr>
                <w:rStyle w:val="Hyperlink"/>
                <w:rFonts w:cstheme="minorHAnsi"/>
                <w:noProof/>
              </w:rPr>
              <w:t>Serious Crime Act (2015) Legislative Requirements</w:t>
            </w:r>
            <w:r w:rsidR="00D711EE">
              <w:rPr>
                <w:noProof/>
                <w:webHidden/>
              </w:rPr>
              <w:tab/>
            </w:r>
            <w:r w:rsidR="00D711EE">
              <w:rPr>
                <w:noProof/>
                <w:webHidden/>
              </w:rPr>
              <w:fldChar w:fldCharType="begin"/>
            </w:r>
            <w:r w:rsidR="00D711EE">
              <w:rPr>
                <w:noProof/>
                <w:webHidden/>
              </w:rPr>
              <w:instrText xml:space="preserve"> PAGEREF _Toc175750914 \h </w:instrText>
            </w:r>
            <w:r w:rsidR="00D711EE">
              <w:rPr>
                <w:noProof/>
                <w:webHidden/>
              </w:rPr>
            </w:r>
            <w:r w:rsidR="00D711EE">
              <w:rPr>
                <w:noProof/>
                <w:webHidden/>
              </w:rPr>
              <w:fldChar w:fldCharType="separate"/>
            </w:r>
            <w:r w:rsidR="00D711EE">
              <w:rPr>
                <w:noProof/>
                <w:webHidden/>
              </w:rPr>
              <w:t>6</w:t>
            </w:r>
            <w:r w:rsidR="00D711EE">
              <w:rPr>
                <w:noProof/>
                <w:webHidden/>
              </w:rPr>
              <w:fldChar w:fldCharType="end"/>
            </w:r>
          </w:hyperlink>
        </w:p>
        <w:p w14:paraId="695FB957" w14:textId="008733E2" w:rsidR="00D711EE" w:rsidRDefault="00141EBC">
          <w:pPr>
            <w:pStyle w:val="TOC2"/>
            <w:rPr>
              <w:rFonts w:asciiTheme="minorHAnsi" w:eastAsiaTheme="minorEastAsia" w:hAnsiTheme="minorHAnsi" w:cstheme="minorBidi"/>
              <w:noProof/>
              <w:kern w:val="2"/>
              <w14:ligatures w14:val="standardContextual"/>
            </w:rPr>
          </w:pPr>
          <w:hyperlink w:anchor="_Toc175750915" w:history="1">
            <w:r w:rsidR="00D711EE" w:rsidRPr="007575CB">
              <w:rPr>
                <w:rStyle w:val="Hyperlink"/>
                <w:rFonts w:cstheme="minorHAnsi"/>
                <w:noProof/>
              </w:rPr>
              <w:t xml:space="preserve">(ii) </w:t>
            </w:r>
            <w:r w:rsidR="00D711EE">
              <w:rPr>
                <w:rFonts w:asciiTheme="minorHAnsi" w:eastAsiaTheme="minorEastAsia" w:hAnsiTheme="minorHAnsi" w:cstheme="minorBidi"/>
                <w:noProof/>
                <w:kern w:val="2"/>
                <w14:ligatures w14:val="standardContextual"/>
              </w:rPr>
              <w:tab/>
            </w:r>
            <w:r w:rsidR="00D711EE" w:rsidRPr="007575CB">
              <w:rPr>
                <w:rStyle w:val="Hyperlink"/>
                <w:rFonts w:cstheme="minorHAnsi"/>
                <w:noProof/>
              </w:rPr>
              <w:t>How to Mandatory Report FGM</w:t>
            </w:r>
            <w:r w:rsidR="00D711EE">
              <w:rPr>
                <w:noProof/>
                <w:webHidden/>
              </w:rPr>
              <w:tab/>
            </w:r>
            <w:r w:rsidR="00D711EE">
              <w:rPr>
                <w:noProof/>
                <w:webHidden/>
              </w:rPr>
              <w:fldChar w:fldCharType="begin"/>
            </w:r>
            <w:r w:rsidR="00D711EE">
              <w:rPr>
                <w:noProof/>
                <w:webHidden/>
              </w:rPr>
              <w:instrText xml:space="preserve"> PAGEREF _Toc175750915 \h </w:instrText>
            </w:r>
            <w:r w:rsidR="00D711EE">
              <w:rPr>
                <w:noProof/>
                <w:webHidden/>
              </w:rPr>
            </w:r>
            <w:r w:rsidR="00D711EE">
              <w:rPr>
                <w:noProof/>
                <w:webHidden/>
              </w:rPr>
              <w:fldChar w:fldCharType="separate"/>
            </w:r>
            <w:r w:rsidR="00D711EE">
              <w:rPr>
                <w:noProof/>
                <w:webHidden/>
              </w:rPr>
              <w:t>7</w:t>
            </w:r>
            <w:r w:rsidR="00D711EE">
              <w:rPr>
                <w:noProof/>
                <w:webHidden/>
              </w:rPr>
              <w:fldChar w:fldCharType="end"/>
            </w:r>
          </w:hyperlink>
        </w:p>
        <w:p w14:paraId="1856263C" w14:textId="359607EC" w:rsidR="00D711EE" w:rsidRDefault="00141EBC">
          <w:pPr>
            <w:pStyle w:val="TOC1"/>
            <w:rPr>
              <w:rFonts w:asciiTheme="minorHAnsi" w:eastAsiaTheme="minorEastAsia" w:hAnsiTheme="minorHAnsi" w:cstheme="minorBidi"/>
              <w:noProof/>
              <w:kern w:val="2"/>
              <w14:ligatures w14:val="standardContextual"/>
            </w:rPr>
          </w:pPr>
          <w:hyperlink w:anchor="_Toc175750916" w:history="1">
            <w:r w:rsidR="00D711EE" w:rsidRPr="007575CB">
              <w:rPr>
                <w:rStyle w:val="Hyperlink"/>
                <w:rFonts w:cstheme="minorHAnsi"/>
                <w:noProof/>
              </w:rPr>
              <w:t>8.</w:t>
            </w:r>
            <w:r w:rsidR="00D711EE">
              <w:rPr>
                <w:rFonts w:asciiTheme="minorHAnsi" w:eastAsiaTheme="minorEastAsia" w:hAnsiTheme="minorHAnsi" w:cstheme="minorBidi"/>
                <w:noProof/>
                <w:kern w:val="2"/>
                <w14:ligatures w14:val="standardContextual"/>
              </w:rPr>
              <w:tab/>
            </w:r>
            <w:r w:rsidR="00D711EE" w:rsidRPr="007575CB">
              <w:rPr>
                <w:rStyle w:val="Hyperlink"/>
                <w:rFonts w:cstheme="minorHAnsi"/>
                <w:noProof/>
              </w:rPr>
              <w:t>Checklist for Children and Young People</w:t>
            </w:r>
            <w:r w:rsidR="00D711EE">
              <w:rPr>
                <w:noProof/>
                <w:webHidden/>
              </w:rPr>
              <w:tab/>
            </w:r>
            <w:r w:rsidR="00D711EE">
              <w:rPr>
                <w:noProof/>
                <w:webHidden/>
              </w:rPr>
              <w:fldChar w:fldCharType="begin"/>
            </w:r>
            <w:r w:rsidR="00D711EE">
              <w:rPr>
                <w:noProof/>
                <w:webHidden/>
              </w:rPr>
              <w:instrText xml:space="preserve"> PAGEREF _Toc175750916 \h </w:instrText>
            </w:r>
            <w:r w:rsidR="00D711EE">
              <w:rPr>
                <w:noProof/>
                <w:webHidden/>
              </w:rPr>
            </w:r>
            <w:r w:rsidR="00D711EE">
              <w:rPr>
                <w:noProof/>
                <w:webHidden/>
              </w:rPr>
              <w:fldChar w:fldCharType="separate"/>
            </w:r>
            <w:r w:rsidR="00D711EE">
              <w:rPr>
                <w:noProof/>
                <w:webHidden/>
              </w:rPr>
              <w:t>8</w:t>
            </w:r>
            <w:r w:rsidR="00D711EE">
              <w:rPr>
                <w:noProof/>
                <w:webHidden/>
              </w:rPr>
              <w:fldChar w:fldCharType="end"/>
            </w:r>
          </w:hyperlink>
        </w:p>
        <w:p w14:paraId="3C05874A" w14:textId="1BF10ED3" w:rsidR="00D711EE" w:rsidRDefault="00141EBC">
          <w:pPr>
            <w:pStyle w:val="TOC1"/>
            <w:rPr>
              <w:rFonts w:asciiTheme="minorHAnsi" w:eastAsiaTheme="minorEastAsia" w:hAnsiTheme="minorHAnsi" w:cstheme="minorBidi"/>
              <w:noProof/>
              <w:kern w:val="2"/>
              <w14:ligatures w14:val="standardContextual"/>
            </w:rPr>
          </w:pPr>
          <w:hyperlink w:anchor="_Toc175750917" w:history="1">
            <w:r w:rsidR="00D711EE" w:rsidRPr="007575CB">
              <w:rPr>
                <w:rStyle w:val="Hyperlink"/>
                <w:rFonts w:cstheme="minorHAnsi"/>
                <w:noProof/>
              </w:rPr>
              <w:t>9.</w:t>
            </w:r>
            <w:r w:rsidR="00D711EE">
              <w:rPr>
                <w:rFonts w:asciiTheme="minorHAnsi" w:eastAsiaTheme="minorEastAsia" w:hAnsiTheme="minorHAnsi" w:cstheme="minorBidi"/>
                <w:noProof/>
                <w:kern w:val="2"/>
                <w14:ligatures w14:val="standardContextual"/>
              </w:rPr>
              <w:tab/>
            </w:r>
            <w:r w:rsidR="00D711EE" w:rsidRPr="007575CB">
              <w:rPr>
                <w:rStyle w:val="Hyperlink"/>
                <w:rFonts w:cstheme="minorHAnsi"/>
                <w:noProof/>
              </w:rPr>
              <w:t>Checklist for Adults</w:t>
            </w:r>
            <w:r w:rsidR="00D711EE">
              <w:rPr>
                <w:noProof/>
                <w:webHidden/>
              </w:rPr>
              <w:tab/>
            </w:r>
            <w:r w:rsidR="00D711EE">
              <w:rPr>
                <w:noProof/>
                <w:webHidden/>
              </w:rPr>
              <w:fldChar w:fldCharType="begin"/>
            </w:r>
            <w:r w:rsidR="00D711EE">
              <w:rPr>
                <w:noProof/>
                <w:webHidden/>
              </w:rPr>
              <w:instrText xml:space="preserve"> PAGEREF _Toc175750917 \h </w:instrText>
            </w:r>
            <w:r w:rsidR="00D711EE">
              <w:rPr>
                <w:noProof/>
                <w:webHidden/>
              </w:rPr>
            </w:r>
            <w:r w:rsidR="00D711EE">
              <w:rPr>
                <w:noProof/>
                <w:webHidden/>
              </w:rPr>
              <w:fldChar w:fldCharType="separate"/>
            </w:r>
            <w:r w:rsidR="00D711EE">
              <w:rPr>
                <w:noProof/>
                <w:webHidden/>
              </w:rPr>
              <w:t>8</w:t>
            </w:r>
            <w:r w:rsidR="00D711EE">
              <w:rPr>
                <w:noProof/>
                <w:webHidden/>
              </w:rPr>
              <w:fldChar w:fldCharType="end"/>
            </w:r>
          </w:hyperlink>
        </w:p>
        <w:p w14:paraId="3B240444" w14:textId="59786267" w:rsidR="00D711EE" w:rsidRDefault="00141EBC">
          <w:pPr>
            <w:pStyle w:val="TOC1"/>
            <w:rPr>
              <w:rFonts w:asciiTheme="minorHAnsi" w:eastAsiaTheme="minorEastAsia" w:hAnsiTheme="minorHAnsi" w:cstheme="minorBidi"/>
              <w:noProof/>
              <w:kern w:val="2"/>
              <w14:ligatures w14:val="standardContextual"/>
            </w:rPr>
          </w:pPr>
          <w:hyperlink w:anchor="_Toc175750918" w:history="1">
            <w:r w:rsidR="00D711EE" w:rsidRPr="007575CB">
              <w:rPr>
                <w:rStyle w:val="Hyperlink"/>
                <w:rFonts w:cstheme="minorHAnsi"/>
                <w:noProof/>
              </w:rPr>
              <w:t>10.</w:t>
            </w:r>
            <w:r w:rsidR="00D711EE">
              <w:rPr>
                <w:rFonts w:asciiTheme="minorHAnsi" w:eastAsiaTheme="minorEastAsia" w:hAnsiTheme="minorHAnsi" w:cstheme="minorBidi"/>
                <w:noProof/>
                <w:kern w:val="2"/>
                <w14:ligatures w14:val="standardContextual"/>
              </w:rPr>
              <w:tab/>
            </w:r>
            <w:r w:rsidR="00D711EE" w:rsidRPr="007575CB">
              <w:rPr>
                <w:rStyle w:val="Hyperlink"/>
                <w:rFonts w:cstheme="minorHAnsi"/>
                <w:noProof/>
              </w:rPr>
              <w:t>Concerns about FGM in children</w:t>
            </w:r>
            <w:r w:rsidR="00D711EE">
              <w:rPr>
                <w:noProof/>
                <w:webHidden/>
              </w:rPr>
              <w:tab/>
            </w:r>
            <w:r w:rsidR="00D711EE">
              <w:rPr>
                <w:noProof/>
                <w:webHidden/>
              </w:rPr>
              <w:fldChar w:fldCharType="begin"/>
            </w:r>
            <w:r w:rsidR="00D711EE">
              <w:rPr>
                <w:noProof/>
                <w:webHidden/>
              </w:rPr>
              <w:instrText xml:space="preserve"> PAGEREF _Toc175750918 \h </w:instrText>
            </w:r>
            <w:r w:rsidR="00D711EE">
              <w:rPr>
                <w:noProof/>
                <w:webHidden/>
              </w:rPr>
            </w:r>
            <w:r w:rsidR="00D711EE">
              <w:rPr>
                <w:noProof/>
                <w:webHidden/>
              </w:rPr>
              <w:fldChar w:fldCharType="separate"/>
            </w:r>
            <w:r w:rsidR="00D711EE">
              <w:rPr>
                <w:noProof/>
                <w:webHidden/>
              </w:rPr>
              <w:t>9</w:t>
            </w:r>
            <w:r w:rsidR="00D711EE">
              <w:rPr>
                <w:noProof/>
                <w:webHidden/>
              </w:rPr>
              <w:fldChar w:fldCharType="end"/>
            </w:r>
          </w:hyperlink>
        </w:p>
        <w:p w14:paraId="6FC46B22" w14:textId="4BB199DA" w:rsidR="00D711EE" w:rsidRDefault="00141EBC">
          <w:pPr>
            <w:pStyle w:val="TOC1"/>
            <w:rPr>
              <w:rFonts w:asciiTheme="minorHAnsi" w:eastAsiaTheme="minorEastAsia" w:hAnsiTheme="minorHAnsi" w:cstheme="minorBidi"/>
              <w:noProof/>
              <w:kern w:val="2"/>
              <w14:ligatures w14:val="standardContextual"/>
            </w:rPr>
          </w:pPr>
          <w:hyperlink w:anchor="_Toc175750919" w:history="1">
            <w:r w:rsidR="00D711EE" w:rsidRPr="007575CB">
              <w:rPr>
                <w:rStyle w:val="Hyperlink"/>
                <w:rFonts w:cstheme="minorHAnsi"/>
                <w:noProof/>
              </w:rPr>
              <w:t>11.</w:t>
            </w:r>
            <w:r w:rsidR="00D711EE">
              <w:rPr>
                <w:rFonts w:asciiTheme="minorHAnsi" w:eastAsiaTheme="minorEastAsia" w:hAnsiTheme="minorHAnsi" w:cstheme="minorBidi"/>
                <w:noProof/>
                <w:kern w:val="2"/>
                <w14:ligatures w14:val="standardContextual"/>
              </w:rPr>
              <w:tab/>
            </w:r>
            <w:r w:rsidR="00D711EE" w:rsidRPr="007575CB">
              <w:rPr>
                <w:rStyle w:val="Hyperlink"/>
                <w:rFonts w:cstheme="minorHAnsi"/>
                <w:noProof/>
              </w:rPr>
              <w:t>Next Steps and Follow Up</w:t>
            </w:r>
            <w:r w:rsidR="00D711EE">
              <w:rPr>
                <w:noProof/>
                <w:webHidden/>
              </w:rPr>
              <w:tab/>
            </w:r>
            <w:r w:rsidR="00D711EE">
              <w:rPr>
                <w:noProof/>
                <w:webHidden/>
              </w:rPr>
              <w:fldChar w:fldCharType="begin"/>
            </w:r>
            <w:r w:rsidR="00D711EE">
              <w:rPr>
                <w:noProof/>
                <w:webHidden/>
              </w:rPr>
              <w:instrText xml:space="preserve"> PAGEREF _Toc175750919 \h </w:instrText>
            </w:r>
            <w:r w:rsidR="00D711EE">
              <w:rPr>
                <w:noProof/>
                <w:webHidden/>
              </w:rPr>
            </w:r>
            <w:r w:rsidR="00D711EE">
              <w:rPr>
                <w:noProof/>
                <w:webHidden/>
              </w:rPr>
              <w:fldChar w:fldCharType="separate"/>
            </w:r>
            <w:r w:rsidR="00D711EE">
              <w:rPr>
                <w:noProof/>
                <w:webHidden/>
              </w:rPr>
              <w:t>9</w:t>
            </w:r>
            <w:r w:rsidR="00D711EE">
              <w:rPr>
                <w:noProof/>
                <w:webHidden/>
              </w:rPr>
              <w:fldChar w:fldCharType="end"/>
            </w:r>
          </w:hyperlink>
        </w:p>
        <w:p w14:paraId="5D4EEDA9" w14:textId="2C7159A3" w:rsidR="00D711EE" w:rsidRDefault="00141EBC">
          <w:pPr>
            <w:pStyle w:val="TOC1"/>
            <w:rPr>
              <w:rFonts w:asciiTheme="minorHAnsi" w:eastAsiaTheme="minorEastAsia" w:hAnsiTheme="minorHAnsi" w:cstheme="minorBidi"/>
              <w:noProof/>
              <w:kern w:val="2"/>
              <w14:ligatures w14:val="standardContextual"/>
            </w:rPr>
          </w:pPr>
          <w:hyperlink w:anchor="_Toc175750920" w:history="1">
            <w:r w:rsidR="00D711EE" w:rsidRPr="007575CB">
              <w:rPr>
                <w:rStyle w:val="Hyperlink"/>
                <w:rFonts w:cstheme="minorHAnsi"/>
                <w:noProof/>
              </w:rPr>
              <w:t>12.</w:t>
            </w:r>
            <w:r w:rsidR="00D711EE">
              <w:rPr>
                <w:rFonts w:asciiTheme="minorHAnsi" w:eastAsiaTheme="minorEastAsia" w:hAnsiTheme="minorHAnsi" w:cstheme="minorBidi"/>
                <w:noProof/>
                <w:kern w:val="2"/>
                <w14:ligatures w14:val="standardContextual"/>
              </w:rPr>
              <w:tab/>
            </w:r>
            <w:r w:rsidR="00D711EE" w:rsidRPr="007575CB">
              <w:rPr>
                <w:rStyle w:val="Hyperlink"/>
                <w:rFonts w:cstheme="minorHAnsi"/>
                <w:noProof/>
              </w:rPr>
              <w:t>Reference List and Further Reading</w:t>
            </w:r>
            <w:r w:rsidR="00D711EE">
              <w:rPr>
                <w:noProof/>
                <w:webHidden/>
              </w:rPr>
              <w:tab/>
            </w:r>
            <w:r w:rsidR="00D711EE">
              <w:rPr>
                <w:noProof/>
                <w:webHidden/>
              </w:rPr>
              <w:fldChar w:fldCharType="begin"/>
            </w:r>
            <w:r w:rsidR="00D711EE">
              <w:rPr>
                <w:noProof/>
                <w:webHidden/>
              </w:rPr>
              <w:instrText xml:space="preserve"> PAGEREF _Toc175750920 \h </w:instrText>
            </w:r>
            <w:r w:rsidR="00D711EE">
              <w:rPr>
                <w:noProof/>
                <w:webHidden/>
              </w:rPr>
            </w:r>
            <w:r w:rsidR="00D711EE">
              <w:rPr>
                <w:noProof/>
                <w:webHidden/>
              </w:rPr>
              <w:fldChar w:fldCharType="separate"/>
            </w:r>
            <w:r w:rsidR="00D711EE">
              <w:rPr>
                <w:noProof/>
                <w:webHidden/>
              </w:rPr>
              <w:t>11</w:t>
            </w:r>
            <w:r w:rsidR="00D711EE">
              <w:rPr>
                <w:noProof/>
                <w:webHidden/>
              </w:rPr>
              <w:fldChar w:fldCharType="end"/>
            </w:r>
          </w:hyperlink>
        </w:p>
        <w:p w14:paraId="38006568" w14:textId="73306793" w:rsidR="00D711EE" w:rsidRDefault="00141EBC">
          <w:pPr>
            <w:pStyle w:val="TOC1"/>
            <w:rPr>
              <w:rFonts w:asciiTheme="minorHAnsi" w:eastAsiaTheme="minorEastAsia" w:hAnsiTheme="minorHAnsi" w:cstheme="minorBidi"/>
              <w:noProof/>
              <w:kern w:val="2"/>
              <w14:ligatures w14:val="standardContextual"/>
            </w:rPr>
          </w:pPr>
          <w:hyperlink w:anchor="_Toc175750921" w:history="1">
            <w:r w:rsidR="00D711EE" w:rsidRPr="007575CB">
              <w:rPr>
                <w:rStyle w:val="Hyperlink"/>
                <w:rFonts w:cstheme="minorHAnsi"/>
                <w:noProof/>
              </w:rPr>
              <w:t>13.</w:t>
            </w:r>
            <w:r w:rsidR="00D711EE">
              <w:rPr>
                <w:rFonts w:asciiTheme="minorHAnsi" w:eastAsiaTheme="minorEastAsia" w:hAnsiTheme="minorHAnsi" w:cstheme="minorBidi"/>
                <w:noProof/>
                <w:kern w:val="2"/>
                <w14:ligatures w14:val="standardContextual"/>
              </w:rPr>
              <w:tab/>
            </w:r>
            <w:r w:rsidR="00D711EE" w:rsidRPr="007575CB">
              <w:rPr>
                <w:rStyle w:val="Hyperlink"/>
                <w:rFonts w:cstheme="minorHAnsi"/>
                <w:noProof/>
              </w:rPr>
              <w:t>Appendix 1 – FGM Pregnancy, Paediatric and Adult Pathways</w:t>
            </w:r>
            <w:r w:rsidR="00D711EE">
              <w:rPr>
                <w:noProof/>
                <w:webHidden/>
              </w:rPr>
              <w:tab/>
            </w:r>
            <w:r w:rsidR="00D711EE">
              <w:rPr>
                <w:noProof/>
                <w:webHidden/>
              </w:rPr>
              <w:fldChar w:fldCharType="begin"/>
            </w:r>
            <w:r w:rsidR="00D711EE">
              <w:rPr>
                <w:noProof/>
                <w:webHidden/>
              </w:rPr>
              <w:instrText xml:space="preserve"> PAGEREF _Toc175750921 \h </w:instrText>
            </w:r>
            <w:r w:rsidR="00D711EE">
              <w:rPr>
                <w:noProof/>
                <w:webHidden/>
              </w:rPr>
            </w:r>
            <w:r w:rsidR="00D711EE">
              <w:rPr>
                <w:noProof/>
                <w:webHidden/>
              </w:rPr>
              <w:fldChar w:fldCharType="separate"/>
            </w:r>
            <w:r w:rsidR="00D711EE">
              <w:rPr>
                <w:noProof/>
                <w:webHidden/>
              </w:rPr>
              <w:t>12</w:t>
            </w:r>
            <w:r w:rsidR="00D711EE">
              <w:rPr>
                <w:noProof/>
                <w:webHidden/>
              </w:rPr>
              <w:fldChar w:fldCharType="end"/>
            </w:r>
          </w:hyperlink>
        </w:p>
        <w:p w14:paraId="023F07AC" w14:textId="0285A8E3" w:rsidR="00D711EE" w:rsidRDefault="00141EBC">
          <w:pPr>
            <w:pStyle w:val="TOC1"/>
            <w:rPr>
              <w:rFonts w:asciiTheme="minorHAnsi" w:eastAsiaTheme="minorEastAsia" w:hAnsiTheme="minorHAnsi" w:cstheme="minorBidi"/>
              <w:noProof/>
              <w:kern w:val="2"/>
              <w14:ligatures w14:val="standardContextual"/>
            </w:rPr>
          </w:pPr>
          <w:hyperlink w:anchor="_Toc175750922" w:history="1">
            <w:r w:rsidR="00D711EE" w:rsidRPr="007575CB">
              <w:rPr>
                <w:rStyle w:val="Hyperlink"/>
                <w:rFonts w:cstheme="minorHAnsi"/>
                <w:noProof/>
              </w:rPr>
              <w:t>14.</w:t>
            </w:r>
            <w:r w:rsidR="00D711EE">
              <w:rPr>
                <w:rFonts w:asciiTheme="minorHAnsi" w:eastAsiaTheme="minorEastAsia" w:hAnsiTheme="minorHAnsi" w:cstheme="minorBidi"/>
                <w:noProof/>
                <w:kern w:val="2"/>
                <w14:ligatures w14:val="standardContextual"/>
              </w:rPr>
              <w:tab/>
            </w:r>
            <w:r w:rsidR="00D711EE" w:rsidRPr="007575CB">
              <w:rPr>
                <w:rStyle w:val="Hyperlink"/>
                <w:rFonts w:cstheme="minorHAnsi"/>
                <w:noProof/>
              </w:rPr>
              <w:t>Appendix 2 – Useful Numbers</w:t>
            </w:r>
            <w:r w:rsidR="00D711EE">
              <w:rPr>
                <w:noProof/>
                <w:webHidden/>
              </w:rPr>
              <w:tab/>
            </w:r>
            <w:r w:rsidR="00D711EE">
              <w:rPr>
                <w:noProof/>
                <w:webHidden/>
              </w:rPr>
              <w:fldChar w:fldCharType="begin"/>
            </w:r>
            <w:r w:rsidR="00D711EE">
              <w:rPr>
                <w:noProof/>
                <w:webHidden/>
              </w:rPr>
              <w:instrText xml:space="preserve"> PAGEREF _Toc175750922 \h </w:instrText>
            </w:r>
            <w:r w:rsidR="00D711EE">
              <w:rPr>
                <w:noProof/>
                <w:webHidden/>
              </w:rPr>
            </w:r>
            <w:r w:rsidR="00D711EE">
              <w:rPr>
                <w:noProof/>
                <w:webHidden/>
              </w:rPr>
              <w:fldChar w:fldCharType="separate"/>
            </w:r>
            <w:r w:rsidR="00D711EE">
              <w:rPr>
                <w:noProof/>
                <w:webHidden/>
              </w:rPr>
              <w:t>13</w:t>
            </w:r>
            <w:r w:rsidR="00D711EE">
              <w:rPr>
                <w:noProof/>
                <w:webHidden/>
              </w:rPr>
              <w:fldChar w:fldCharType="end"/>
            </w:r>
          </w:hyperlink>
        </w:p>
        <w:p w14:paraId="47161080" w14:textId="51BC7F42" w:rsidR="00D711EE" w:rsidRDefault="00141EBC">
          <w:pPr>
            <w:pStyle w:val="TOC1"/>
            <w:rPr>
              <w:rFonts w:asciiTheme="minorHAnsi" w:eastAsiaTheme="minorEastAsia" w:hAnsiTheme="minorHAnsi" w:cstheme="minorBidi"/>
              <w:noProof/>
              <w:kern w:val="2"/>
              <w14:ligatures w14:val="standardContextual"/>
            </w:rPr>
          </w:pPr>
          <w:hyperlink w:anchor="_Toc175750923" w:history="1">
            <w:r w:rsidR="00D711EE" w:rsidRPr="007575CB">
              <w:rPr>
                <w:rStyle w:val="Hyperlink"/>
                <w:rFonts w:cstheme="minorHAnsi"/>
                <w:noProof/>
              </w:rPr>
              <w:t>15.</w:t>
            </w:r>
            <w:r w:rsidR="00D711EE">
              <w:rPr>
                <w:rFonts w:asciiTheme="minorHAnsi" w:eastAsiaTheme="minorEastAsia" w:hAnsiTheme="minorHAnsi" w:cstheme="minorBidi"/>
                <w:noProof/>
                <w:kern w:val="2"/>
                <w14:ligatures w14:val="standardContextual"/>
              </w:rPr>
              <w:tab/>
            </w:r>
            <w:r w:rsidR="00D711EE" w:rsidRPr="007575CB">
              <w:rPr>
                <w:rStyle w:val="Hyperlink"/>
                <w:rFonts w:cstheme="minorHAnsi"/>
                <w:noProof/>
              </w:rPr>
              <w:t>Appendix 3 – Initial Assessment</w:t>
            </w:r>
            <w:r w:rsidR="00D711EE">
              <w:rPr>
                <w:noProof/>
                <w:webHidden/>
              </w:rPr>
              <w:tab/>
            </w:r>
            <w:r w:rsidR="00D711EE">
              <w:rPr>
                <w:noProof/>
                <w:webHidden/>
              </w:rPr>
              <w:fldChar w:fldCharType="begin"/>
            </w:r>
            <w:r w:rsidR="00D711EE">
              <w:rPr>
                <w:noProof/>
                <w:webHidden/>
              </w:rPr>
              <w:instrText xml:space="preserve"> PAGEREF _Toc175750923 \h </w:instrText>
            </w:r>
            <w:r w:rsidR="00D711EE">
              <w:rPr>
                <w:noProof/>
                <w:webHidden/>
              </w:rPr>
            </w:r>
            <w:r w:rsidR="00D711EE">
              <w:rPr>
                <w:noProof/>
                <w:webHidden/>
              </w:rPr>
              <w:fldChar w:fldCharType="separate"/>
            </w:r>
            <w:r w:rsidR="00D711EE">
              <w:rPr>
                <w:noProof/>
                <w:webHidden/>
              </w:rPr>
              <w:t>14</w:t>
            </w:r>
            <w:r w:rsidR="00D711EE">
              <w:rPr>
                <w:noProof/>
                <w:webHidden/>
              </w:rPr>
              <w:fldChar w:fldCharType="end"/>
            </w:r>
          </w:hyperlink>
        </w:p>
        <w:p w14:paraId="3483CF20" w14:textId="72112ABA" w:rsidR="00D711EE" w:rsidRDefault="00141EBC">
          <w:pPr>
            <w:pStyle w:val="TOC1"/>
            <w:rPr>
              <w:rFonts w:asciiTheme="minorHAnsi" w:eastAsiaTheme="minorEastAsia" w:hAnsiTheme="minorHAnsi" w:cstheme="minorBidi"/>
              <w:noProof/>
              <w:kern w:val="2"/>
              <w14:ligatures w14:val="standardContextual"/>
            </w:rPr>
          </w:pPr>
          <w:hyperlink w:anchor="_Toc175750924" w:history="1">
            <w:r w:rsidR="00D711EE" w:rsidRPr="007575CB">
              <w:rPr>
                <w:rStyle w:val="Hyperlink"/>
                <w:rFonts w:cstheme="minorHAnsi"/>
                <w:noProof/>
              </w:rPr>
              <w:t>16.</w:t>
            </w:r>
            <w:r w:rsidR="00D711EE">
              <w:rPr>
                <w:rFonts w:asciiTheme="minorHAnsi" w:eastAsiaTheme="minorEastAsia" w:hAnsiTheme="minorHAnsi" w:cstheme="minorBidi"/>
                <w:noProof/>
                <w:kern w:val="2"/>
                <w14:ligatures w14:val="standardContextual"/>
              </w:rPr>
              <w:tab/>
            </w:r>
            <w:r w:rsidR="00D711EE" w:rsidRPr="007575CB">
              <w:rPr>
                <w:rStyle w:val="Hyperlink"/>
                <w:rFonts w:cstheme="minorHAnsi"/>
                <w:noProof/>
              </w:rPr>
              <w:t>Appendix 4 – FGM Examination</w:t>
            </w:r>
            <w:r w:rsidR="00D711EE">
              <w:rPr>
                <w:noProof/>
                <w:webHidden/>
              </w:rPr>
              <w:tab/>
            </w:r>
            <w:r w:rsidR="00D711EE">
              <w:rPr>
                <w:noProof/>
                <w:webHidden/>
              </w:rPr>
              <w:fldChar w:fldCharType="begin"/>
            </w:r>
            <w:r w:rsidR="00D711EE">
              <w:rPr>
                <w:noProof/>
                <w:webHidden/>
              </w:rPr>
              <w:instrText xml:space="preserve"> PAGEREF _Toc175750924 \h </w:instrText>
            </w:r>
            <w:r w:rsidR="00D711EE">
              <w:rPr>
                <w:noProof/>
                <w:webHidden/>
              </w:rPr>
            </w:r>
            <w:r w:rsidR="00D711EE">
              <w:rPr>
                <w:noProof/>
                <w:webHidden/>
              </w:rPr>
              <w:fldChar w:fldCharType="separate"/>
            </w:r>
            <w:r w:rsidR="00D711EE">
              <w:rPr>
                <w:noProof/>
                <w:webHidden/>
              </w:rPr>
              <w:t>17</w:t>
            </w:r>
            <w:r w:rsidR="00D711EE">
              <w:rPr>
                <w:noProof/>
                <w:webHidden/>
              </w:rPr>
              <w:fldChar w:fldCharType="end"/>
            </w:r>
          </w:hyperlink>
        </w:p>
        <w:p w14:paraId="7DFADD84" w14:textId="3FADDA30" w:rsidR="0043205E" w:rsidRPr="00801BA1" w:rsidRDefault="0043205E" w:rsidP="0043205E">
          <w:pPr>
            <w:rPr>
              <w:rFonts w:asciiTheme="minorHAnsi" w:hAnsiTheme="minorHAnsi" w:cstheme="minorHAnsi"/>
              <w:b/>
              <w:bCs/>
              <w:noProof/>
            </w:rPr>
          </w:pPr>
          <w:r w:rsidRPr="005E10B3">
            <w:rPr>
              <w:rFonts w:asciiTheme="minorHAnsi" w:hAnsiTheme="minorHAnsi" w:cstheme="minorHAnsi"/>
              <w:b/>
              <w:bCs/>
              <w:noProof/>
              <w:sz w:val="24"/>
              <w:szCs w:val="24"/>
            </w:rPr>
            <w:fldChar w:fldCharType="end"/>
          </w:r>
        </w:p>
      </w:sdtContent>
    </w:sdt>
    <w:p w14:paraId="1C1112BB" w14:textId="77777777" w:rsidR="00AB2EE7" w:rsidRPr="00801BA1" w:rsidRDefault="00AB2EE7">
      <w:pPr>
        <w:spacing w:after="0" w:line="240" w:lineRule="auto"/>
        <w:rPr>
          <w:rFonts w:asciiTheme="minorHAnsi" w:hAnsiTheme="minorHAnsi" w:cstheme="minorHAnsi"/>
          <w:b/>
          <w:color w:val="C00000"/>
        </w:rPr>
      </w:pPr>
      <w:r w:rsidRPr="00801BA1">
        <w:rPr>
          <w:rFonts w:asciiTheme="minorHAnsi" w:hAnsiTheme="minorHAnsi" w:cstheme="minorHAnsi"/>
          <w:b/>
          <w:color w:val="C00000"/>
        </w:rPr>
        <w:br w:type="page"/>
      </w:r>
    </w:p>
    <w:p w14:paraId="56085A7C" w14:textId="6F9ECC5F" w:rsidR="00847C7D" w:rsidRDefault="00847C7D">
      <w:pPr>
        <w:spacing w:after="0" w:line="240" w:lineRule="auto"/>
        <w:rPr>
          <w:rFonts w:asciiTheme="minorHAnsi" w:hAnsiTheme="minorHAnsi" w:cstheme="minorHAnsi"/>
          <w:b/>
          <w:color w:val="C00000"/>
        </w:rPr>
      </w:pPr>
    </w:p>
    <w:p w14:paraId="19843CFD" w14:textId="57AACD64" w:rsidR="00847C7D" w:rsidRPr="005E10B3" w:rsidRDefault="00847C7D" w:rsidP="005E10B3">
      <w:pPr>
        <w:pStyle w:val="Heading2"/>
      </w:pPr>
      <w:bookmarkStart w:id="10" w:name="_Toc175750903"/>
      <w:r w:rsidRPr="005E10B3">
        <w:t xml:space="preserve">FGM Clinical </w:t>
      </w:r>
      <w:r w:rsidR="00750E34" w:rsidRPr="005E10B3">
        <w:t xml:space="preserve">Pathway and </w:t>
      </w:r>
      <w:r w:rsidR="001E4224" w:rsidRPr="005E10B3">
        <w:t>Assessment</w:t>
      </w:r>
      <w:r w:rsidR="00B706C8" w:rsidRPr="005E10B3">
        <w:t xml:space="preserve"> Tool</w:t>
      </w:r>
      <w:r w:rsidRPr="005E10B3">
        <w:t xml:space="preserve"> Flowchart</w:t>
      </w:r>
      <w:bookmarkEnd w:id="10"/>
    </w:p>
    <w:p w14:paraId="012465A5" w14:textId="58BB66C0" w:rsidR="006D61B9" w:rsidRDefault="00E522B6" w:rsidP="00847C7D">
      <w:r>
        <w:rPr>
          <w:noProof/>
        </w:rPr>
        <w:t xml:space="preserve"> </w:t>
      </w:r>
      <w:r w:rsidR="001E4224">
        <w:t>This</w:t>
      </w:r>
      <w:r w:rsidR="00847C7D">
        <w:t xml:space="preserve"> flowchart provides an </w:t>
      </w:r>
      <w:proofErr w:type="gramStart"/>
      <w:r w:rsidR="00847C7D">
        <w:t>easy to use</w:t>
      </w:r>
      <w:proofErr w:type="gramEnd"/>
      <w:r w:rsidR="00847C7D">
        <w:t xml:space="preserve"> process on a page that summarises the pathway for adults and children and includes the Mandatory Reporting requirements. </w:t>
      </w:r>
    </w:p>
    <w:p w14:paraId="6C5C131A" w14:textId="31D9F6C3" w:rsidR="006D61B9" w:rsidRDefault="00DD30A9" w:rsidP="00847C7D">
      <w:r w:rsidRPr="00DD30A9">
        <w:rPr>
          <w:noProof/>
        </w:rPr>
        <mc:AlternateContent>
          <mc:Choice Requires="wps">
            <w:drawing>
              <wp:anchor distT="0" distB="0" distL="114300" distR="114300" simplePos="0" relativeHeight="251772928" behindDoc="0" locked="0" layoutInCell="1" allowOverlap="1" wp14:anchorId="33F0EC0D" wp14:editId="4DCDB80F">
                <wp:simplePos x="0" y="0"/>
                <wp:positionH relativeFrom="margin">
                  <wp:align>right</wp:align>
                </wp:positionH>
                <wp:positionV relativeFrom="paragraph">
                  <wp:posOffset>5715</wp:posOffset>
                </wp:positionV>
                <wp:extent cx="5721350" cy="844550"/>
                <wp:effectExtent l="0" t="0" r="12700" b="12700"/>
                <wp:wrapNone/>
                <wp:docPr id="1162433628" name="Rounded Rectangle 4"/>
                <wp:cNvGraphicFramePr/>
                <a:graphic xmlns:a="http://schemas.openxmlformats.org/drawingml/2006/main">
                  <a:graphicData uri="http://schemas.microsoft.com/office/word/2010/wordprocessingShape">
                    <wps:wsp>
                      <wps:cNvSpPr/>
                      <wps:spPr>
                        <a:xfrm>
                          <a:off x="0" y="0"/>
                          <a:ext cx="5721350" cy="844550"/>
                        </a:xfrm>
                        <a:prstGeom prst="roundRect">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0C726A" w14:textId="77777777" w:rsidR="00DD30A9" w:rsidRPr="005C0B6F" w:rsidRDefault="00DD30A9" w:rsidP="00DD30A9">
                            <w:pPr>
                              <w:jc w:val="center"/>
                              <w:rPr>
                                <w:rFonts w:asciiTheme="minorHAnsi" w:cstheme="minorBidi"/>
                                <w:b/>
                                <w:bCs/>
                                <w:color w:val="FFFFFF" w:themeColor="light1"/>
                                <w:kern w:val="24"/>
                                <w:sz w:val="20"/>
                                <w:szCs w:val="20"/>
                              </w:rPr>
                            </w:pPr>
                            <w:r w:rsidRPr="005C0B6F">
                              <w:rPr>
                                <w:rFonts w:asciiTheme="minorHAnsi" w:cstheme="minorBidi"/>
                                <w:b/>
                                <w:bCs/>
                                <w:color w:val="FFFFFF" w:themeColor="light1"/>
                                <w:kern w:val="24"/>
                                <w:sz w:val="20"/>
                                <w:szCs w:val="20"/>
                              </w:rPr>
                              <w:t xml:space="preserve">Presenting adult or child raises concern of FGM in </w:t>
                            </w:r>
                            <w:proofErr w:type="gramStart"/>
                            <w:r w:rsidRPr="005C0B6F">
                              <w:rPr>
                                <w:rFonts w:asciiTheme="minorHAnsi" w:cstheme="minorBidi"/>
                                <w:b/>
                                <w:bCs/>
                                <w:color w:val="FFFFFF" w:themeColor="light1"/>
                                <w:kern w:val="24"/>
                                <w:sz w:val="20"/>
                                <w:szCs w:val="20"/>
                              </w:rPr>
                              <w:t>assessment</w:t>
                            </w:r>
                            <w:proofErr w:type="gramEnd"/>
                            <w:r w:rsidRPr="005C0B6F">
                              <w:rPr>
                                <w:rFonts w:asciiTheme="minorHAnsi" w:cstheme="minorBidi"/>
                                <w:b/>
                                <w:bCs/>
                                <w:color w:val="FFFFFF" w:themeColor="light1"/>
                                <w:kern w:val="24"/>
                                <w:sz w:val="20"/>
                                <w:szCs w:val="20"/>
                              </w:rPr>
                              <w:t xml:space="preserve"> </w:t>
                            </w:r>
                          </w:p>
                          <w:p w14:paraId="108E4B11" w14:textId="77777777" w:rsidR="00DD30A9" w:rsidRPr="005C0B6F" w:rsidRDefault="00DD30A9" w:rsidP="00DD30A9">
                            <w:pPr>
                              <w:jc w:val="center"/>
                              <w:rPr>
                                <w:rFonts w:asciiTheme="minorHAnsi" w:cstheme="minorBidi"/>
                                <w:b/>
                                <w:bCs/>
                                <w:color w:val="FFFFFF" w:themeColor="light1"/>
                                <w:kern w:val="24"/>
                                <w:sz w:val="24"/>
                                <w:szCs w:val="24"/>
                              </w:rPr>
                            </w:pPr>
                            <w:r w:rsidRPr="005C0B6F">
                              <w:rPr>
                                <w:rFonts w:asciiTheme="minorHAnsi" w:cstheme="minorBidi"/>
                                <w:b/>
                                <w:bCs/>
                                <w:color w:val="FFFFFF" w:themeColor="light1"/>
                                <w:kern w:val="24"/>
                                <w:sz w:val="18"/>
                                <w:szCs w:val="18"/>
                              </w:rPr>
                              <w:t>(All Wales FGM Question Guide can be used if practitioners feel confident to use, if not referrals to be made to specialist services to discuss</w:t>
                            </w:r>
                            <w:r w:rsidRPr="005C0B6F">
                              <w:rPr>
                                <w:rFonts w:asciiTheme="minorHAnsi" w:cstheme="minorBidi"/>
                                <w:b/>
                                <w:bCs/>
                                <w:color w:val="FFFFFF" w:themeColor="light1"/>
                                <w:kern w:val="24"/>
                                <w:sz w:val="24"/>
                                <w:szCs w:val="24"/>
                              </w:rPr>
                              <w:t xml:space="preserve">) </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33F0EC0D" id="Rounded Rectangle 4" o:spid="_x0000_s1026" style="position:absolute;margin-left:399.3pt;margin-top:.45pt;width:450.5pt;height:66.5pt;z-index:2517729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" fillcolor="#002060" strokecolor="#002060" strokeweight="2pt">
                <v:textbox>
                  <w:txbxContent>
                    <w:p w14:paraId="780C726A" w14:textId="77777777" w:rsidR="00DD30A9" w:rsidRPr="005C0B6F" w:rsidRDefault="00DD30A9" w:rsidP="00DD30A9">
                      <w:pPr>
                        <w:jc w:val="center"/>
                        <w:rPr>
                          <w:rFonts w:asciiTheme="minorHAnsi" w:cstheme="minorBidi"/>
                          <w:b/>
                          <w:bCs/>
                          <w:color w:val="FFFFFF" w:themeColor="light1"/>
                          <w:kern w:val="24"/>
                          <w:sz w:val="20"/>
                          <w:szCs w:val="20"/>
                        </w:rPr>
                      </w:pPr>
                      <w:r w:rsidRPr="005C0B6F">
                        <w:rPr>
                          <w:rFonts w:asciiTheme="minorHAnsi" w:cstheme="minorBidi"/>
                          <w:b/>
                          <w:bCs/>
                          <w:color w:val="FFFFFF" w:themeColor="light1"/>
                          <w:kern w:val="24"/>
                          <w:sz w:val="20"/>
                          <w:szCs w:val="20"/>
                        </w:rPr>
                        <w:t xml:space="preserve">Presenting adult or child raises concern of FGM in </w:t>
                      </w:r>
                      <w:proofErr w:type="gramStart"/>
                      <w:r w:rsidRPr="005C0B6F">
                        <w:rPr>
                          <w:rFonts w:asciiTheme="minorHAnsi" w:cstheme="minorBidi"/>
                          <w:b/>
                          <w:bCs/>
                          <w:color w:val="FFFFFF" w:themeColor="light1"/>
                          <w:kern w:val="24"/>
                          <w:sz w:val="20"/>
                          <w:szCs w:val="20"/>
                        </w:rPr>
                        <w:t>assessment</w:t>
                      </w:r>
                      <w:proofErr w:type="gramEnd"/>
                      <w:r w:rsidRPr="005C0B6F">
                        <w:rPr>
                          <w:rFonts w:asciiTheme="minorHAnsi" w:cstheme="minorBidi"/>
                          <w:b/>
                          <w:bCs/>
                          <w:color w:val="FFFFFF" w:themeColor="light1"/>
                          <w:kern w:val="24"/>
                          <w:sz w:val="20"/>
                          <w:szCs w:val="20"/>
                        </w:rPr>
                        <w:t xml:space="preserve"> </w:t>
                      </w:r>
                    </w:p>
                    <w:p w14:paraId="108E4B11" w14:textId="77777777" w:rsidR="00DD30A9" w:rsidRPr="005C0B6F" w:rsidRDefault="00DD30A9" w:rsidP="00DD30A9">
                      <w:pPr>
                        <w:jc w:val="center"/>
                        <w:rPr>
                          <w:rFonts w:asciiTheme="minorHAnsi" w:cstheme="minorBidi"/>
                          <w:b/>
                          <w:bCs/>
                          <w:color w:val="FFFFFF" w:themeColor="light1"/>
                          <w:kern w:val="24"/>
                          <w:sz w:val="24"/>
                          <w:szCs w:val="24"/>
                        </w:rPr>
                      </w:pPr>
                      <w:r w:rsidRPr="005C0B6F">
                        <w:rPr>
                          <w:rFonts w:asciiTheme="minorHAnsi" w:cstheme="minorBidi"/>
                          <w:b/>
                          <w:bCs/>
                          <w:color w:val="FFFFFF" w:themeColor="light1"/>
                          <w:kern w:val="24"/>
                          <w:sz w:val="18"/>
                          <w:szCs w:val="18"/>
                        </w:rPr>
                        <w:t>(All Wales FGM Question Guide can be used if practitioners feel confident to use, if not referrals to be made to specialist services to discuss</w:t>
                      </w:r>
                      <w:r w:rsidRPr="005C0B6F">
                        <w:rPr>
                          <w:rFonts w:asciiTheme="minorHAnsi" w:cstheme="minorBidi"/>
                          <w:b/>
                          <w:bCs/>
                          <w:color w:val="FFFFFF" w:themeColor="light1"/>
                          <w:kern w:val="24"/>
                          <w:sz w:val="24"/>
                          <w:szCs w:val="24"/>
                        </w:rPr>
                        <w:t xml:space="preserve">) </w:t>
                      </w:r>
                    </w:p>
                  </w:txbxContent>
                </v:textbox>
                <w10:wrap anchorx="margin"/>
              </v:roundrect>
            </w:pict>
          </mc:Fallback>
        </mc:AlternateContent>
      </w:r>
    </w:p>
    <w:p w14:paraId="2355B413" w14:textId="4FBFA2E6" w:rsidR="00847C7D" w:rsidRDefault="00141EBC" w:rsidP="00847C7D">
      <w:r w:rsidRPr="00141EBC">
        <mc:AlternateContent>
          <mc:Choice Requires="wps">
            <w:drawing>
              <wp:anchor distT="0" distB="0" distL="114300" distR="114300" simplePos="0" relativeHeight="251816960" behindDoc="0" locked="0" layoutInCell="1" allowOverlap="1" wp14:anchorId="05D92661" wp14:editId="12D20FB9">
                <wp:simplePos x="0" y="0"/>
                <wp:positionH relativeFrom="column">
                  <wp:posOffset>3775295</wp:posOffset>
                </wp:positionH>
                <wp:positionV relativeFrom="paragraph">
                  <wp:posOffset>6687996</wp:posOffset>
                </wp:positionV>
                <wp:extent cx="298764" cy="144855"/>
                <wp:effectExtent l="0" t="0" r="25400" b="26670"/>
                <wp:wrapNone/>
                <wp:docPr id="41" name="Left-Right Arrow 40"/>
                <wp:cNvGraphicFramePr/>
                <a:graphic xmlns:a="http://schemas.openxmlformats.org/drawingml/2006/main">
                  <a:graphicData uri="http://schemas.microsoft.com/office/word/2010/wordprocessingShape">
                    <wps:wsp>
                      <wps:cNvSpPr/>
                      <wps:spPr>
                        <a:xfrm>
                          <a:off x="0" y="0"/>
                          <a:ext cx="298764" cy="144855"/>
                        </a:xfrm>
                        <a:prstGeom prst="leftRightArrow">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shapetype w14:anchorId="6234DB74"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40" o:spid="_x0000_s1026" type="#_x0000_t69" style="position:absolute;margin-left:297.25pt;margin-top:526.6pt;width:23.5pt;height:11.4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" adj="5236" fillcolor="#002060" strokecolor="#002060" strokeweight="2pt"/>
            </w:pict>
          </mc:Fallback>
        </mc:AlternateContent>
      </w:r>
      <w:r w:rsidR="006B7730" w:rsidRPr="00DA73FE">
        <w:rPr>
          <w:noProof/>
        </w:rPr>
        <mc:AlternateContent>
          <mc:Choice Requires="wps">
            <w:drawing>
              <wp:anchor distT="0" distB="0" distL="114300" distR="114300" simplePos="0" relativeHeight="251814912" behindDoc="0" locked="0" layoutInCell="1" allowOverlap="1" wp14:anchorId="2707ACC8" wp14:editId="4F049DC3">
                <wp:simplePos x="0" y="0"/>
                <wp:positionH relativeFrom="column">
                  <wp:posOffset>4853600</wp:posOffset>
                </wp:positionH>
                <wp:positionV relativeFrom="paragraph">
                  <wp:posOffset>5203228</wp:posOffset>
                </wp:positionV>
                <wp:extent cx="188614" cy="334978"/>
                <wp:effectExtent l="19050" t="0" r="20955" b="46355"/>
                <wp:wrapNone/>
                <wp:docPr id="1735667450" name="Down Arrow 12"/>
                <wp:cNvGraphicFramePr/>
                <a:graphic xmlns:a="http://schemas.openxmlformats.org/drawingml/2006/main">
                  <a:graphicData uri="http://schemas.microsoft.com/office/word/2010/wordprocessingShape">
                    <wps:wsp>
                      <wps:cNvSpPr/>
                      <wps:spPr>
                        <a:xfrm>
                          <a:off x="0" y="0"/>
                          <a:ext cx="188614" cy="334978"/>
                        </a:xfrm>
                        <a:prstGeom prst="downArrow">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shapetype w14:anchorId="79FAF2F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2" o:spid="_x0000_s1026" type="#_x0000_t67" style="position:absolute;margin-left:382.15pt;margin-top:409.7pt;width:14.85pt;height:26.4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" adj="15519" fillcolor="#002060" strokecolor="#002060" strokeweight="2pt"/>
            </w:pict>
          </mc:Fallback>
        </mc:AlternateContent>
      </w:r>
      <w:r w:rsidR="006B7730" w:rsidRPr="00DA73FE">
        <w:rPr>
          <w:noProof/>
        </w:rPr>
        <mc:AlternateContent>
          <mc:Choice Requires="wps">
            <w:drawing>
              <wp:anchor distT="0" distB="0" distL="114300" distR="114300" simplePos="0" relativeHeight="251812864" behindDoc="0" locked="0" layoutInCell="1" allowOverlap="1" wp14:anchorId="59F6D71C" wp14:editId="6F3755D3">
                <wp:simplePos x="0" y="0"/>
                <wp:positionH relativeFrom="column">
                  <wp:posOffset>4888872</wp:posOffset>
                </wp:positionH>
                <wp:positionV relativeFrom="paragraph">
                  <wp:posOffset>2175032</wp:posOffset>
                </wp:positionV>
                <wp:extent cx="152400" cy="177800"/>
                <wp:effectExtent l="19050" t="0" r="19050" b="31750"/>
                <wp:wrapNone/>
                <wp:docPr id="167859661" name="Down Arrow 12"/>
                <wp:cNvGraphicFramePr/>
                <a:graphic xmlns:a="http://schemas.openxmlformats.org/drawingml/2006/main">
                  <a:graphicData uri="http://schemas.microsoft.com/office/word/2010/wordprocessingShape">
                    <wps:wsp>
                      <wps:cNvSpPr/>
                      <wps:spPr>
                        <a:xfrm>
                          <a:off x="0" y="0"/>
                          <a:ext cx="152400" cy="177800"/>
                        </a:xfrm>
                        <a:prstGeom prst="downArrow">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shape w14:anchorId="53301896" id="Down Arrow 12" o:spid="_x0000_s1026" type="#_x0000_t67" style="position:absolute;margin-left:384.95pt;margin-top:171.25pt;width:12pt;height:14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" adj="12343" fillcolor="#002060" strokecolor="#002060" strokeweight="2pt"/>
            </w:pict>
          </mc:Fallback>
        </mc:AlternateContent>
      </w:r>
      <w:r w:rsidR="006B7730" w:rsidRPr="00DA73FE">
        <w:rPr>
          <w:noProof/>
        </w:rPr>
        <mc:AlternateContent>
          <mc:Choice Requires="wps">
            <w:drawing>
              <wp:anchor distT="0" distB="0" distL="114300" distR="114300" simplePos="0" relativeHeight="251810816" behindDoc="0" locked="0" layoutInCell="1" allowOverlap="1" wp14:anchorId="2FBC8940" wp14:editId="35C4E4E7">
                <wp:simplePos x="0" y="0"/>
                <wp:positionH relativeFrom="column">
                  <wp:posOffset>4852657</wp:posOffset>
                </wp:positionH>
                <wp:positionV relativeFrom="paragraph">
                  <wp:posOffset>1428059</wp:posOffset>
                </wp:positionV>
                <wp:extent cx="152400" cy="177800"/>
                <wp:effectExtent l="19050" t="0" r="19050" b="31750"/>
                <wp:wrapNone/>
                <wp:docPr id="99342329" name="Down Arrow 12"/>
                <wp:cNvGraphicFramePr/>
                <a:graphic xmlns:a="http://schemas.openxmlformats.org/drawingml/2006/main">
                  <a:graphicData uri="http://schemas.microsoft.com/office/word/2010/wordprocessingShape">
                    <wps:wsp>
                      <wps:cNvSpPr/>
                      <wps:spPr>
                        <a:xfrm>
                          <a:off x="0" y="0"/>
                          <a:ext cx="152400" cy="177800"/>
                        </a:xfrm>
                        <a:prstGeom prst="downArrow">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shape w14:anchorId="3FE945E5" id="Down Arrow 12" o:spid="_x0000_s1026" type="#_x0000_t67" style="position:absolute;margin-left:382.1pt;margin-top:112.45pt;width:12pt;height:14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" adj="12343" fillcolor="#002060" strokecolor="#002060" strokeweight="2pt"/>
            </w:pict>
          </mc:Fallback>
        </mc:AlternateContent>
      </w:r>
      <w:r w:rsidR="006B7730" w:rsidRPr="00DA73FE">
        <w:rPr>
          <w:noProof/>
        </w:rPr>
        <mc:AlternateContent>
          <mc:Choice Requires="wps">
            <w:drawing>
              <wp:anchor distT="0" distB="0" distL="114300" distR="114300" simplePos="0" relativeHeight="251808768" behindDoc="0" locked="0" layoutInCell="1" allowOverlap="1" wp14:anchorId="6CBD2E4F" wp14:editId="4CAC05A6">
                <wp:simplePos x="0" y="0"/>
                <wp:positionH relativeFrom="column">
                  <wp:posOffset>1140737</wp:posOffset>
                </wp:positionH>
                <wp:positionV relativeFrom="paragraph">
                  <wp:posOffset>5975287</wp:posOffset>
                </wp:positionV>
                <wp:extent cx="152400" cy="177800"/>
                <wp:effectExtent l="19050" t="0" r="19050" b="31750"/>
                <wp:wrapNone/>
                <wp:docPr id="677917949" name="Down Arrow 12"/>
                <wp:cNvGraphicFramePr/>
                <a:graphic xmlns:a="http://schemas.openxmlformats.org/drawingml/2006/main">
                  <a:graphicData uri="http://schemas.microsoft.com/office/word/2010/wordprocessingShape">
                    <wps:wsp>
                      <wps:cNvSpPr/>
                      <wps:spPr>
                        <a:xfrm>
                          <a:off x="0" y="0"/>
                          <a:ext cx="152400" cy="177800"/>
                        </a:xfrm>
                        <a:prstGeom prst="downArrow">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shape w14:anchorId="22F33E10" id="Down Arrow 12" o:spid="_x0000_s1026" type="#_x0000_t67" style="position:absolute;margin-left:89.8pt;margin-top:470.5pt;width:12pt;height:14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" adj="12343" fillcolor="#002060" strokecolor="#002060" strokeweight="2pt"/>
            </w:pict>
          </mc:Fallback>
        </mc:AlternateContent>
      </w:r>
      <w:r w:rsidR="006B7730" w:rsidRPr="00DA73FE">
        <w:rPr>
          <w:noProof/>
        </w:rPr>
        <mc:AlternateContent>
          <mc:Choice Requires="wps">
            <w:drawing>
              <wp:anchor distT="0" distB="0" distL="114300" distR="114300" simplePos="0" relativeHeight="251806720" behindDoc="0" locked="0" layoutInCell="1" allowOverlap="1" wp14:anchorId="2F8FE75B" wp14:editId="177DAC02">
                <wp:simplePos x="0" y="0"/>
                <wp:positionH relativeFrom="column">
                  <wp:posOffset>109584</wp:posOffset>
                </wp:positionH>
                <wp:positionV relativeFrom="paragraph">
                  <wp:posOffset>3474015</wp:posOffset>
                </wp:positionV>
                <wp:extent cx="225393" cy="389299"/>
                <wp:effectExtent l="19050" t="0" r="41910" b="29845"/>
                <wp:wrapNone/>
                <wp:docPr id="1513633950" name="Down Arrow 12"/>
                <wp:cNvGraphicFramePr/>
                <a:graphic xmlns:a="http://schemas.openxmlformats.org/drawingml/2006/main">
                  <a:graphicData uri="http://schemas.microsoft.com/office/word/2010/wordprocessingShape">
                    <wps:wsp>
                      <wps:cNvSpPr/>
                      <wps:spPr>
                        <a:xfrm>
                          <a:off x="0" y="0"/>
                          <a:ext cx="225393" cy="389299"/>
                        </a:xfrm>
                        <a:prstGeom prst="downArrow">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shape w14:anchorId="0EED3768" id="Down Arrow 12" o:spid="_x0000_s1026" type="#_x0000_t67" style="position:absolute;margin-left:8.65pt;margin-top:273.55pt;width:17.75pt;height:30.6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" adj="15347" fillcolor="#002060" strokecolor="#002060" strokeweight="2pt"/>
            </w:pict>
          </mc:Fallback>
        </mc:AlternateContent>
      </w:r>
      <w:r w:rsidR="006B7730" w:rsidRPr="00DA73FE">
        <w:rPr>
          <w:noProof/>
        </w:rPr>
        <mc:AlternateContent>
          <mc:Choice Requires="wps">
            <w:drawing>
              <wp:anchor distT="0" distB="0" distL="114300" distR="114300" simplePos="0" relativeHeight="251804672" behindDoc="0" locked="0" layoutInCell="1" allowOverlap="1" wp14:anchorId="513A63D6" wp14:editId="6382E9A5">
                <wp:simplePos x="0" y="0"/>
                <wp:positionH relativeFrom="column">
                  <wp:posOffset>2217979</wp:posOffset>
                </wp:positionH>
                <wp:positionV relativeFrom="paragraph">
                  <wp:posOffset>3739031</wp:posOffset>
                </wp:positionV>
                <wp:extent cx="152400" cy="177800"/>
                <wp:effectExtent l="19050" t="0" r="19050" b="31750"/>
                <wp:wrapNone/>
                <wp:docPr id="936112718" name="Down Arrow 12"/>
                <wp:cNvGraphicFramePr/>
                <a:graphic xmlns:a="http://schemas.openxmlformats.org/drawingml/2006/main">
                  <a:graphicData uri="http://schemas.microsoft.com/office/word/2010/wordprocessingShape">
                    <wps:wsp>
                      <wps:cNvSpPr/>
                      <wps:spPr>
                        <a:xfrm>
                          <a:off x="0" y="0"/>
                          <a:ext cx="152400" cy="177800"/>
                        </a:xfrm>
                        <a:prstGeom prst="downArrow">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shape w14:anchorId="780C8187" id="Down Arrow 12" o:spid="_x0000_s1026" type="#_x0000_t67" style="position:absolute;margin-left:174.65pt;margin-top:294.4pt;width:12pt;height:14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" adj="12343" fillcolor="#002060" strokecolor="#002060" strokeweight="2pt"/>
            </w:pict>
          </mc:Fallback>
        </mc:AlternateContent>
      </w:r>
      <w:r w:rsidR="006B7730" w:rsidRPr="00DA73FE">
        <w:rPr>
          <w:noProof/>
        </w:rPr>
        <mc:AlternateContent>
          <mc:Choice Requires="wps">
            <w:drawing>
              <wp:anchor distT="0" distB="0" distL="114300" distR="114300" simplePos="0" relativeHeight="251802624" behindDoc="0" locked="0" layoutInCell="1" allowOverlap="1" wp14:anchorId="5CB5EDAE" wp14:editId="190E0244">
                <wp:simplePos x="0" y="0"/>
                <wp:positionH relativeFrom="column">
                  <wp:posOffset>434566</wp:posOffset>
                </wp:positionH>
                <wp:positionV relativeFrom="paragraph">
                  <wp:posOffset>2372008</wp:posOffset>
                </wp:positionV>
                <wp:extent cx="152400" cy="177800"/>
                <wp:effectExtent l="19050" t="0" r="19050" b="31750"/>
                <wp:wrapNone/>
                <wp:docPr id="1427781697" name="Down Arrow 12"/>
                <wp:cNvGraphicFramePr/>
                <a:graphic xmlns:a="http://schemas.openxmlformats.org/drawingml/2006/main">
                  <a:graphicData uri="http://schemas.microsoft.com/office/word/2010/wordprocessingShape">
                    <wps:wsp>
                      <wps:cNvSpPr/>
                      <wps:spPr>
                        <a:xfrm>
                          <a:off x="0" y="0"/>
                          <a:ext cx="152400" cy="177800"/>
                        </a:xfrm>
                        <a:prstGeom prst="downArrow">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shape w14:anchorId="33415E44" id="Down Arrow 12" o:spid="_x0000_s1026" type="#_x0000_t67" style="position:absolute;margin-left:34.2pt;margin-top:186.75pt;width:12pt;height:14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" adj="12343" fillcolor="#002060" strokecolor="#002060" strokeweight="2pt"/>
            </w:pict>
          </mc:Fallback>
        </mc:AlternateContent>
      </w:r>
      <w:r w:rsidR="006B7730" w:rsidRPr="00DA73FE">
        <w:rPr>
          <w:noProof/>
        </w:rPr>
        <mc:AlternateContent>
          <mc:Choice Requires="wps">
            <w:drawing>
              <wp:anchor distT="0" distB="0" distL="114300" distR="114300" simplePos="0" relativeHeight="251800576" behindDoc="0" locked="0" layoutInCell="1" allowOverlap="1" wp14:anchorId="508CB99B" wp14:editId="54CCCF33">
                <wp:simplePos x="0" y="0"/>
                <wp:positionH relativeFrom="column">
                  <wp:posOffset>425513</wp:posOffset>
                </wp:positionH>
                <wp:positionV relativeFrom="paragraph">
                  <wp:posOffset>1310112</wp:posOffset>
                </wp:positionV>
                <wp:extent cx="152400" cy="177800"/>
                <wp:effectExtent l="19050" t="0" r="19050" b="31750"/>
                <wp:wrapNone/>
                <wp:docPr id="1341769860" name="Down Arrow 12"/>
                <wp:cNvGraphicFramePr/>
                <a:graphic xmlns:a="http://schemas.openxmlformats.org/drawingml/2006/main">
                  <a:graphicData uri="http://schemas.microsoft.com/office/word/2010/wordprocessingShape">
                    <wps:wsp>
                      <wps:cNvSpPr/>
                      <wps:spPr>
                        <a:xfrm>
                          <a:off x="0" y="0"/>
                          <a:ext cx="152400" cy="177800"/>
                        </a:xfrm>
                        <a:prstGeom prst="downArrow">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shape w14:anchorId="5EF806D3" id="Down Arrow 12" o:spid="_x0000_s1026" type="#_x0000_t67" style="position:absolute;margin-left:33.5pt;margin-top:103.15pt;width:12pt;height:14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" adj="12343" fillcolor="#002060" strokecolor="#002060" strokeweight="2pt"/>
            </w:pict>
          </mc:Fallback>
        </mc:AlternateContent>
      </w:r>
      <w:r w:rsidR="006B7730" w:rsidRPr="00DA73FE">
        <w:rPr>
          <w:noProof/>
        </w:rPr>
        <mc:AlternateContent>
          <mc:Choice Requires="wps">
            <w:drawing>
              <wp:anchor distT="0" distB="0" distL="114300" distR="114300" simplePos="0" relativeHeight="251777024" behindDoc="0" locked="0" layoutInCell="1" allowOverlap="1" wp14:anchorId="6B0C9002" wp14:editId="7A0F6049">
                <wp:simplePos x="0" y="0"/>
                <wp:positionH relativeFrom="margin">
                  <wp:align>center</wp:align>
                </wp:positionH>
                <wp:positionV relativeFrom="paragraph">
                  <wp:posOffset>574203</wp:posOffset>
                </wp:positionV>
                <wp:extent cx="152400" cy="177800"/>
                <wp:effectExtent l="19050" t="0" r="19050" b="31750"/>
                <wp:wrapNone/>
                <wp:docPr id="279193327" name="Down Arrow 12"/>
                <wp:cNvGraphicFramePr/>
                <a:graphic xmlns:a="http://schemas.openxmlformats.org/drawingml/2006/main">
                  <a:graphicData uri="http://schemas.microsoft.com/office/word/2010/wordprocessingShape">
                    <wps:wsp>
                      <wps:cNvSpPr/>
                      <wps:spPr>
                        <a:xfrm>
                          <a:off x="0" y="0"/>
                          <a:ext cx="152400" cy="177800"/>
                        </a:xfrm>
                        <a:prstGeom prst="downArrow">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shape w14:anchorId="779290DC" id="Down Arrow 12" o:spid="_x0000_s1026" type="#_x0000_t67" style="position:absolute;margin-left:0;margin-top:45.2pt;width:12pt;height:14pt;z-index:25177702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" adj="12343" fillcolor="#002060" strokecolor="#002060" strokeweight="2pt">
                <w10:wrap anchorx="margin"/>
              </v:shape>
            </w:pict>
          </mc:Fallback>
        </mc:AlternateContent>
      </w:r>
      <w:r w:rsidR="006B7730" w:rsidRPr="00DA73FE">
        <w:rPr>
          <w:noProof/>
        </w:rPr>
        <mc:AlternateContent>
          <mc:Choice Requires="wps">
            <w:drawing>
              <wp:anchor distT="0" distB="0" distL="114300" distR="114300" simplePos="0" relativeHeight="251798528" behindDoc="0" locked="0" layoutInCell="1" allowOverlap="1" wp14:anchorId="66C1D346" wp14:editId="111DBD0C">
                <wp:simplePos x="0" y="0"/>
                <wp:positionH relativeFrom="margin">
                  <wp:align>center</wp:align>
                </wp:positionH>
                <wp:positionV relativeFrom="paragraph">
                  <wp:posOffset>1367073</wp:posOffset>
                </wp:positionV>
                <wp:extent cx="152400" cy="177800"/>
                <wp:effectExtent l="19050" t="0" r="19050" b="31750"/>
                <wp:wrapNone/>
                <wp:docPr id="1257868340" name="Down Arrow 12"/>
                <wp:cNvGraphicFramePr/>
                <a:graphic xmlns:a="http://schemas.openxmlformats.org/drawingml/2006/main">
                  <a:graphicData uri="http://schemas.microsoft.com/office/word/2010/wordprocessingShape">
                    <wps:wsp>
                      <wps:cNvSpPr/>
                      <wps:spPr>
                        <a:xfrm>
                          <a:off x="0" y="0"/>
                          <a:ext cx="152400" cy="177800"/>
                        </a:xfrm>
                        <a:prstGeom prst="downArrow">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shape w14:anchorId="45625052" id="Down Arrow 12" o:spid="_x0000_s1026" type="#_x0000_t67" style="position:absolute;margin-left:0;margin-top:107.65pt;width:12pt;height:14pt;z-index:2517985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" adj="12343" fillcolor="#002060" strokecolor="#002060" strokeweight="2pt">
                <w10:wrap anchorx="margin"/>
              </v:shape>
            </w:pict>
          </mc:Fallback>
        </mc:AlternateContent>
      </w:r>
      <w:r w:rsidR="006B7730" w:rsidRPr="006B7730">
        <mc:AlternateContent>
          <mc:Choice Requires="wps">
            <w:drawing>
              <wp:anchor distT="0" distB="0" distL="114300" distR="114300" simplePos="0" relativeHeight="251796480" behindDoc="0" locked="0" layoutInCell="1" allowOverlap="1" wp14:anchorId="41BC2703" wp14:editId="7804257B">
                <wp:simplePos x="0" y="0"/>
                <wp:positionH relativeFrom="page">
                  <wp:posOffset>5055996</wp:posOffset>
                </wp:positionH>
                <wp:positionV relativeFrom="paragraph">
                  <wp:posOffset>5610495</wp:posOffset>
                </wp:positionV>
                <wp:extent cx="2290527" cy="2172367"/>
                <wp:effectExtent l="0" t="0" r="14605" b="18415"/>
                <wp:wrapNone/>
                <wp:docPr id="1920911362" name="Rounded Rectangle 26"/>
                <wp:cNvGraphicFramePr/>
                <a:graphic xmlns:a="http://schemas.openxmlformats.org/drawingml/2006/main">
                  <a:graphicData uri="http://schemas.microsoft.com/office/word/2010/wordprocessingShape">
                    <wps:wsp>
                      <wps:cNvSpPr/>
                      <wps:spPr>
                        <a:xfrm>
                          <a:off x="0" y="0"/>
                          <a:ext cx="2290527" cy="2172367"/>
                        </a:xfrm>
                        <a:prstGeom prst="roundRect">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EBB6C2B" w14:textId="77777777" w:rsidR="006B7730" w:rsidRPr="006B7730" w:rsidRDefault="006B7730" w:rsidP="006B7730">
                            <w:pPr>
                              <w:rPr>
                                <w:rFonts w:asciiTheme="minorHAnsi" w:cstheme="minorBidi"/>
                                <w:b/>
                                <w:bCs/>
                                <w:color w:val="FFFFFF" w:themeColor="light1"/>
                                <w:kern w:val="24"/>
                                <w:sz w:val="18"/>
                                <w:szCs w:val="18"/>
                              </w:rPr>
                            </w:pPr>
                            <w:r w:rsidRPr="006B7730">
                              <w:rPr>
                                <w:rFonts w:asciiTheme="minorHAnsi" w:cstheme="minorBidi"/>
                                <w:b/>
                                <w:bCs/>
                                <w:color w:val="FFFFFF" w:themeColor="light1"/>
                                <w:kern w:val="24"/>
                                <w:sz w:val="18"/>
                                <w:szCs w:val="18"/>
                              </w:rPr>
                              <w:t>For all clients:</w:t>
                            </w:r>
                          </w:p>
                          <w:p w14:paraId="37317BC6" w14:textId="77777777" w:rsidR="006B7730" w:rsidRPr="006B7730" w:rsidRDefault="006B7730" w:rsidP="006B7730">
                            <w:pPr>
                              <w:pStyle w:val="ListParagraph"/>
                              <w:numPr>
                                <w:ilvl w:val="0"/>
                                <w:numId w:val="31"/>
                              </w:numPr>
                              <w:spacing w:after="0" w:line="240" w:lineRule="auto"/>
                              <w:rPr>
                                <w:rFonts w:asciiTheme="minorHAnsi" w:cstheme="minorBidi"/>
                                <w:b/>
                                <w:bCs/>
                                <w:color w:val="FFFFFF" w:themeColor="light1"/>
                                <w:kern w:val="24"/>
                                <w:sz w:val="18"/>
                                <w:szCs w:val="18"/>
                              </w:rPr>
                            </w:pPr>
                            <w:r w:rsidRPr="006B7730">
                              <w:rPr>
                                <w:rFonts w:asciiTheme="minorHAnsi" w:cstheme="minorBidi"/>
                                <w:b/>
                                <w:bCs/>
                                <w:color w:val="FFFFFF" w:themeColor="light1"/>
                                <w:kern w:val="24"/>
                                <w:sz w:val="18"/>
                                <w:szCs w:val="18"/>
                              </w:rPr>
                              <w:t>Can you identify other female siblings or relatives at risk of FGM?</w:t>
                            </w:r>
                          </w:p>
                          <w:p w14:paraId="00661FB8" w14:textId="77777777" w:rsidR="006B7730" w:rsidRPr="006B7730" w:rsidRDefault="006B7730" w:rsidP="006B7730">
                            <w:pPr>
                              <w:pStyle w:val="ListParagraph"/>
                              <w:numPr>
                                <w:ilvl w:val="0"/>
                                <w:numId w:val="31"/>
                              </w:numPr>
                              <w:spacing w:after="0" w:line="240" w:lineRule="auto"/>
                              <w:rPr>
                                <w:rFonts w:asciiTheme="minorHAnsi" w:cstheme="minorBidi"/>
                                <w:b/>
                                <w:bCs/>
                                <w:color w:val="FFFFFF" w:themeColor="light1"/>
                                <w:kern w:val="24"/>
                                <w:sz w:val="18"/>
                                <w:szCs w:val="18"/>
                              </w:rPr>
                            </w:pPr>
                            <w:r w:rsidRPr="006B7730">
                              <w:rPr>
                                <w:rFonts w:asciiTheme="minorHAnsi" w:cstheme="minorBidi"/>
                                <w:b/>
                                <w:bCs/>
                                <w:color w:val="FFFFFF" w:themeColor="light1"/>
                                <w:kern w:val="24"/>
                                <w:sz w:val="18"/>
                                <w:szCs w:val="18"/>
                              </w:rPr>
                              <w:t>Complete FGM Clinical Pathway for them if possible</w:t>
                            </w:r>
                          </w:p>
                          <w:p w14:paraId="68DB7F94" w14:textId="77777777" w:rsidR="006B7730" w:rsidRPr="006B7730" w:rsidRDefault="006B7730" w:rsidP="006B7730">
                            <w:pPr>
                              <w:pStyle w:val="ListParagraph"/>
                              <w:numPr>
                                <w:ilvl w:val="0"/>
                                <w:numId w:val="31"/>
                              </w:numPr>
                              <w:spacing w:after="0" w:line="240" w:lineRule="auto"/>
                              <w:rPr>
                                <w:rFonts w:asciiTheme="minorHAnsi" w:cstheme="minorBidi"/>
                                <w:b/>
                                <w:bCs/>
                                <w:color w:val="FFFFFF" w:themeColor="light1"/>
                                <w:kern w:val="24"/>
                                <w:sz w:val="18"/>
                                <w:szCs w:val="18"/>
                              </w:rPr>
                            </w:pPr>
                            <w:r w:rsidRPr="006B7730">
                              <w:rPr>
                                <w:rFonts w:asciiTheme="minorHAnsi" w:cstheme="minorBidi"/>
                                <w:b/>
                                <w:bCs/>
                                <w:color w:val="FFFFFF" w:themeColor="light1"/>
                                <w:kern w:val="24"/>
                                <w:sz w:val="18"/>
                                <w:szCs w:val="18"/>
                              </w:rPr>
                              <w:t>Share information with multi-agency partners to initiate safeguarding response in accordance with Wales Safeguarding procedures (2019)</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41BC2703" id="Rounded Rectangle 26" o:spid="_x0000_s1027" style="position:absolute;margin-left:398.1pt;margin-top:441.75pt;width:180.35pt;height:171.05pt;z-index:251796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" fillcolor="#002060" strokecolor="#002060" strokeweight="2pt">
                <v:textbox>
                  <w:txbxContent>
                    <w:p w14:paraId="3EBB6C2B" w14:textId="77777777" w:rsidR="006B7730" w:rsidRPr="006B7730" w:rsidRDefault="006B7730" w:rsidP="006B7730">
                      <w:pPr>
                        <w:rPr>
                          <w:rFonts w:asciiTheme="minorHAnsi" w:cstheme="minorBidi"/>
                          <w:b/>
                          <w:bCs/>
                          <w:color w:val="FFFFFF" w:themeColor="light1"/>
                          <w:kern w:val="24"/>
                          <w:sz w:val="18"/>
                          <w:szCs w:val="18"/>
                        </w:rPr>
                      </w:pPr>
                      <w:r w:rsidRPr="006B7730">
                        <w:rPr>
                          <w:rFonts w:asciiTheme="minorHAnsi" w:cstheme="minorBidi"/>
                          <w:b/>
                          <w:bCs/>
                          <w:color w:val="FFFFFF" w:themeColor="light1"/>
                          <w:kern w:val="24"/>
                          <w:sz w:val="18"/>
                          <w:szCs w:val="18"/>
                        </w:rPr>
                        <w:t>For all clients:</w:t>
                      </w:r>
                    </w:p>
                    <w:p w14:paraId="37317BC6" w14:textId="77777777" w:rsidR="006B7730" w:rsidRPr="006B7730" w:rsidRDefault="006B7730" w:rsidP="006B7730">
                      <w:pPr>
                        <w:pStyle w:val="ListParagraph"/>
                        <w:numPr>
                          <w:ilvl w:val="0"/>
                          <w:numId w:val="31"/>
                        </w:numPr>
                        <w:spacing w:after="0" w:line="240" w:lineRule="auto"/>
                        <w:rPr>
                          <w:rFonts w:asciiTheme="minorHAnsi" w:cstheme="minorBidi"/>
                          <w:b/>
                          <w:bCs/>
                          <w:color w:val="FFFFFF" w:themeColor="light1"/>
                          <w:kern w:val="24"/>
                          <w:sz w:val="18"/>
                          <w:szCs w:val="18"/>
                        </w:rPr>
                      </w:pPr>
                      <w:r w:rsidRPr="006B7730">
                        <w:rPr>
                          <w:rFonts w:asciiTheme="minorHAnsi" w:cstheme="minorBidi"/>
                          <w:b/>
                          <w:bCs/>
                          <w:color w:val="FFFFFF" w:themeColor="light1"/>
                          <w:kern w:val="24"/>
                          <w:sz w:val="18"/>
                          <w:szCs w:val="18"/>
                        </w:rPr>
                        <w:t>Can you identify other female siblings or relatives at risk of FGM?</w:t>
                      </w:r>
                    </w:p>
                    <w:p w14:paraId="00661FB8" w14:textId="77777777" w:rsidR="006B7730" w:rsidRPr="006B7730" w:rsidRDefault="006B7730" w:rsidP="006B7730">
                      <w:pPr>
                        <w:pStyle w:val="ListParagraph"/>
                        <w:numPr>
                          <w:ilvl w:val="0"/>
                          <w:numId w:val="31"/>
                        </w:numPr>
                        <w:spacing w:after="0" w:line="240" w:lineRule="auto"/>
                        <w:rPr>
                          <w:rFonts w:asciiTheme="minorHAnsi" w:cstheme="minorBidi"/>
                          <w:b/>
                          <w:bCs/>
                          <w:color w:val="FFFFFF" w:themeColor="light1"/>
                          <w:kern w:val="24"/>
                          <w:sz w:val="18"/>
                          <w:szCs w:val="18"/>
                        </w:rPr>
                      </w:pPr>
                      <w:r w:rsidRPr="006B7730">
                        <w:rPr>
                          <w:rFonts w:asciiTheme="minorHAnsi" w:cstheme="minorBidi"/>
                          <w:b/>
                          <w:bCs/>
                          <w:color w:val="FFFFFF" w:themeColor="light1"/>
                          <w:kern w:val="24"/>
                          <w:sz w:val="18"/>
                          <w:szCs w:val="18"/>
                        </w:rPr>
                        <w:t>Complete FGM Clinical Pathway for them if possible</w:t>
                      </w:r>
                    </w:p>
                    <w:p w14:paraId="68DB7F94" w14:textId="77777777" w:rsidR="006B7730" w:rsidRPr="006B7730" w:rsidRDefault="006B7730" w:rsidP="006B7730">
                      <w:pPr>
                        <w:pStyle w:val="ListParagraph"/>
                        <w:numPr>
                          <w:ilvl w:val="0"/>
                          <w:numId w:val="31"/>
                        </w:numPr>
                        <w:spacing w:after="0" w:line="240" w:lineRule="auto"/>
                        <w:rPr>
                          <w:rFonts w:asciiTheme="minorHAnsi" w:cstheme="minorBidi"/>
                          <w:b/>
                          <w:bCs/>
                          <w:color w:val="FFFFFF" w:themeColor="light1"/>
                          <w:kern w:val="24"/>
                          <w:sz w:val="18"/>
                          <w:szCs w:val="18"/>
                        </w:rPr>
                      </w:pPr>
                      <w:r w:rsidRPr="006B7730">
                        <w:rPr>
                          <w:rFonts w:asciiTheme="minorHAnsi" w:cstheme="minorBidi"/>
                          <w:b/>
                          <w:bCs/>
                          <w:color w:val="FFFFFF" w:themeColor="light1"/>
                          <w:kern w:val="24"/>
                          <w:sz w:val="18"/>
                          <w:szCs w:val="18"/>
                        </w:rPr>
                        <w:t>Share information with multi-agency partners to initiate safeguarding response in accordance with Wales Safeguarding procedures (2019)</w:t>
                      </w:r>
                    </w:p>
                  </w:txbxContent>
                </v:textbox>
                <w10:wrap anchorx="page"/>
              </v:roundrect>
            </w:pict>
          </mc:Fallback>
        </mc:AlternateContent>
      </w:r>
      <w:r w:rsidR="008349F4" w:rsidRPr="008349F4">
        <mc:AlternateContent>
          <mc:Choice Requires="wps">
            <w:drawing>
              <wp:anchor distT="0" distB="0" distL="114300" distR="114300" simplePos="0" relativeHeight="251794432" behindDoc="0" locked="0" layoutInCell="1" allowOverlap="1" wp14:anchorId="2E48F6AD" wp14:editId="4A89A4F4">
                <wp:simplePos x="0" y="0"/>
                <wp:positionH relativeFrom="column">
                  <wp:posOffset>-597529</wp:posOffset>
                </wp:positionH>
                <wp:positionV relativeFrom="paragraph">
                  <wp:posOffset>6190056</wp:posOffset>
                </wp:positionV>
                <wp:extent cx="4349228" cy="1375756"/>
                <wp:effectExtent l="0" t="0" r="13335" b="15240"/>
                <wp:wrapNone/>
                <wp:docPr id="36" name="Rounded Rectangle 35"/>
                <wp:cNvGraphicFramePr/>
                <a:graphic xmlns:a="http://schemas.openxmlformats.org/drawingml/2006/main">
                  <a:graphicData uri="http://schemas.microsoft.com/office/word/2010/wordprocessingShape">
                    <wps:wsp>
                      <wps:cNvSpPr/>
                      <wps:spPr>
                        <a:xfrm>
                          <a:off x="0" y="0"/>
                          <a:ext cx="4349228" cy="1375756"/>
                        </a:xfrm>
                        <a:prstGeom prst="roundRect">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8E3440" w14:textId="77777777" w:rsidR="008349F4" w:rsidRPr="008349F4" w:rsidRDefault="008349F4" w:rsidP="008349F4">
                            <w:pPr>
                              <w:rPr>
                                <w:rFonts w:asciiTheme="minorHAnsi" w:cstheme="minorBidi"/>
                                <w:b/>
                                <w:bCs/>
                                <w:color w:val="FFFFFF" w:themeColor="light1"/>
                                <w:kern w:val="24"/>
                                <w:sz w:val="18"/>
                                <w:szCs w:val="18"/>
                              </w:rPr>
                            </w:pPr>
                            <w:r w:rsidRPr="008349F4">
                              <w:rPr>
                                <w:rFonts w:asciiTheme="minorHAnsi" w:cstheme="minorBidi"/>
                                <w:b/>
                                <w:bCs/>
                                <w:color w:val="FFFFFF" w:themeColor="light1"/>
                                <w:kern w:val="24"/>
                                <w:sz w:val="18"/>
                                <w:szCs w:val="18"/>
                              </w:rPr>
                              <w:t>For all clients:</w:t>
                            </w:r>
                          </w:p>
                          <w:p w14:paraId="1D776BF2" w14:textId="77777777" w:rsidR="008349F4" w:rsidRPr="008349F4" w:rsidRDefault="008349F4" w:rsidP="008349F4">
                            <w:pPr>
                              <w:pStyle w:val="ListParagraph"/>
                              <w:numPr>
                                <w:ilvl w:val="0"/>
                                <w:numId w:val="30"/>
                              </w:numPr>
                              <w:spacing w:after="0" w:line="240" w:lineRule="auto"/>
                              <w:rPr>
                                <w:rFonts w:asciiTheme="minorHAnsi" w:cstheme="minorBidi"/>
                                <w:b/>
                                <w:bCs/>
                                <w:color w:val="FFFFFF" w:themeColor="light1"/>
                                <w:kern w:val="24"/>
                                <w:sz w:val="18"/>
                                <w:szCs w:val="18"/>
                              </w:rPr>
                            </w:pPr>
                            <w:r w:rsidRPr="008349F4">
                              <w:rPr>
                                <w:rFonts w:asciiTheme="minorHAnsi" w:cstheme="minorBidi"/>
                                <w:b/>
                                <w:bCs/>
                                <w:color w:val="FFFFFF" w:themeColor="light1"/>
                                <w:kern w:val="24"/>
                                <w:sz w:val="18"/>
                                <w:szCs w:val="18"/>
                              </w:rPr>
                              <w:t>Clearly document all discussion and actions with client /family in their medical record</w:t>
                            </w:r>
                          </w:p>
                          <w:p w14:paraId="0974DD96" w14:textId="77777777" w:rsidR="008349F4" w:rsidRPr="008349F4" w:rsidRDefault="008349F4" w:rsidP="008349F4">
                            <w:pPr>
                              <w:pStyle w:val="ListParagraph"/>
                              <w:numPr>
                                <w:ilvl w:val="0"/>
                                <w:numId w:val="30"/>
                              </w:numPr>
                              <w:spacing w:after="0" w:line="240" w:lineRule="auto"/>
                              <w:rPr>
                                <w:rFonts w:asciiTheme="minorHAnsi" w:cstheme="minorBidi"/>
                                <w:b/>
                                <w:bCs/>
                                <w:color w:val="FFFFFF" w:themeColor="light1"/>
                                <w:kern w:val="24"/>
                                <w:sz w:val="18"/>
                                <w:szCs w:val="18"/>
                              </w:rPr>
                            </w:pPr>
                            <w:r w:rsidRPr="008349F4">
                              <w:rPr>
                                <w:rFonts w:asciiTheme="minorHAnsi" w:cstheme="minorBidi"/>
                                <w:b/>
                                <w:bCs/>
                                <w:color w:val="FFFFFF" w:themeColor="light1"/>
                                <w:kern w:val="24"/>
                                <w:sz w:val="18"/>
                                <w:szCs w:val="18"/>
                              </w:rPr>
                              <w:t>Explain FGM is illegal in the UK.</w:t>
                            </w:r>
                          </w:p>
                          <w:p w14:paraId="63657F95" w14:textId="77777777" w:rsidR="008349F4" w:rsidRPr="008349F4" w:rsidRDefault="008349F4" w:rsidP="008349F4">
                            <w:pPr>
                              <w:pStyle w:val="ListParagraph"/>
                              <w:numPr>
                                <w:ilvl w:val="0"/>
                                <w:numId w:val="30"/>
                              </w:numPr>
                              <w:spacing w:after="0" w:line="240" w:lineRule="auto"/>
                              <w:rPr>
                                <w:rFonts w:asciiTheme="minorHAnsi" w:cstheme="minorBidi"/>
                                <w:b/>
                                <w:bCs/>
                                <w:color w:val="FFFFFF" w:themeColor="light1"/>
                                <w:kern w:val="24"/>
                                <w:sz w:val="18"/>
                                <w:szCs w:val="18"/>
                              </w:rPr>
                            </w:pPr>
                            <w:r w:rsidRPr="008349F4">
                              <w:rPr>
                                <w:rFonts w:asciiTheme="minorHAnsi" w:cstheme="minorBidi"/>
                                <w:b/>
                                <w:bCs/>
                                <w:color w:val="FFFFFF" w:themeColor="light1"/>
                                <w:kern w:val="24"/>
                                <w:sz w:val="18"/>
                                <w:szCs w:val="18"/>
                              </w:rPr>
                              <w:t xml:space="preserve">Discuss the adverse health consequences of </w:t>
                            </w:r>
                            <w:proofErr w:type="gramStart"/>
                            <w:r w:rsidRPr="008349F4">
                              <w:rPr>
                                <w:rFonts w:asciiTheme="minorHAnsi" w:cstheme="minorBidi"/>
                                <w:b/>
                                <w:bCs/>
                                <w:color w:val="FFFFFF" w:themeColor="light1"/>
                                <w:kern w:val="24"/>
                                <w:sz w:val="18"/>
                                <w:szCs w:val="18"/>
                              </w:rPr>
                              <w:t>FGM</w:t>
                            </w:r>
                            <w:proofErr w:type="gramEnd"/>
                          </w:p>
                          <w:p w14:paraId="47DC6AE5" w14:textId="77777777" w:rsidR="008349F4" w:rsidRPr="008349F4" w:rsidRDefault="008349F4" w:rsidP="008349F4">
                            <w:pPr>
                              <w:pStyle w:val="ListParagraph"/>
                              <w:numPr>
                                <w:ilvl w:val="0"/>
                                <w:numId w:val="30"/>
                              </w:numPr>
                              <w:spacing w:after="0" w:line="240" w:lineRule="auto"/>
                              <w:rPr>
                                <w:rFonts w:asciiTheme="minorHAnsi" w:cstheme="minorBidi"/>
                                <w:b/>
                                <w:bCs/>
                                <w:color w:val="FFFFFF" w:themeColor="light1"/>
                                <w:kern w:val="24"/>
                                <w:sz w:val="18"/>
                                <w:szCs w:val="18"/>
                              </w:rPr>
                            </w:pPr>
                            <w:r w:rsidRPr="008349F4">
                              <w:rPr>
                                <w:rFonts w:asciiTheme="minorHAnsi" w:cstheme="minorBidi"/>
                                <w:b/>
                                <w:bCs/>
                                <w:color w:val="FFFFFF" w:themeColor="light1"/>
                                <w:kern w:val="24"/>
                                <w:sz w:val="18"/>
                                <w:szCs w:val="18"/>
                              </w:rPr>
                              <w:t xml:space="preserve">Share safeguarding information with GP and other relevant practitioners/professionals. </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2E48F6AD" id="Rounded Rectangle 35" o:spid="_x0000_s1028" style="position:absolute;margin-left:-47.05pt;margin-top:487.4pt;width:342.45pt;height:108.3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" fillcolor="#002060" strokecolor="#002060" strokeweight="2pt">
                <v:textbox>
                  <w:txbxContent>
                    <w:p w14:paraId="4F8E3440" w14:textId="77777777" w:rsidR="008349F4" w:rsidRPr="008349F4" w:rsidRDefault="008349F4" w:rsidP="008349F4">
                      <w:pPr>
                        <w:rPr>
                          <w:rFonts w:asciiTheme="minorHAnsi" w:cstheme="minorBidi"/>
                          <w:b/>
                          <w:bCs/>
                          <w:color w:val="FFFFFF" w:themeColor="light1"/>
                          <w:kern w:val="24"/>
                          <w:sz w:val="18"/>
                          <w:szCs w:val="18"/>
                        </w:rPr>
                      </w:pPr>
                      <w:r w:rsidRPr="008349F4">
                        <w:rPr>
                          <w:rFonts w:asciiTheme="minorHAnsi" w:cstheme="minorBidi"/>
                          <w:b/>
                          <w:bCs/>
                          <w:color w:val="FFFFFF" w:themeColor="light1"/>
                          <w:kern w:val="24"/>
                          <w:sz w:val="18"/>
                          <w:szCs w:val="18"/>
                        </w:rPr>
                        <w:t>For all clients:</w:t>
                      </w:r>
                    </w:p>
                    <w:p w14:paraId="1D776BF2" w14:textId="77777777" w:rsidR="008349F4" w:rsidRPr="008349F4" w:rsidRDefault="008349F4" w:rsidP="008349F4">
                      <w:pPr>
                        <w:pStyle w:val="ListParagraph"/>
                        <w:numPr>
                          <w:ilvl w:val="0"/>
                          <w:numId w:val="30"/>
                        </w:numPr>
                        <w:spacing w:after="0" w:line="240" w:lineRule="auto"/>
                        <w:rPr>
                          <w:rFonts w:asciiTheme="minorHAnsi" w:cstheme="minorBidi"/>
                          <w:b/>
                          <w:bCs/>
                          <w:color w:val="FFFFFF" w:themeColor="light1"/>
                          <w:kern w:val="24"/>
                          <w:sz w:val="18"/>
                          <w:szCs w:val="18"/>
                        </w:rPr>
                      </w:pPr>
                      <w:r w:rsidRPr="008349F4">
                        <w:rPr>
                          <w:rFonts w:asciiTheme="minorHAnsi" w:cstheme="minorBidi"/>
                          <w:b/>
                          <w:bCs/>
                          <w:color w:val="FFFFFF" w:themeColor="light1"/>
                          <w:kern w:val="24"/>
                          <w:sz w:val="18"/>
                          <w:szCs w:val="18"/>
                        </w:rPr>
                        <w:t>Clearly document all discussion and actions with client /family in their medical record</w:t>
                      </w:r>
                    </w:p>
                    <w:p w14:paraId="0974DD96" w14:textId="77777777" w:rsidR="008349F4" w:rsidRPr="008349F4" w:rsidRDefault="008349F4" w:rsidP="008349F4">
                      <w:pPr>
                        <w:pStyle w:val="ListParagraph"/>
                        <w:numPr>
                          <w:ilvl w:val="0"/>
                          <w:numId w:val="30"/>
                        </w:numPr>
                        <w:spacing w:after="0" w:line="240" w:lineRule="auto"/>
                        <w:rPr>
                          <w:rFonts w:asciiTheme="minorHAnsi" w:cstheme="minorBidi"/>
                          <w:b/>
                          <w:bCs/>
                          <w:color w:val="FFFFFF" w:themeColor="light1"/>
                          <w:kern w:val="24"/>
                          <w:sz w:val="18"/>
                          <w:szCs w:val="18"/>
                        </w:rPr>
                      </w:pPr>
                      <w:r w:rsidRPr="008349F4">
                        <w:rPr>
                          <w:rFonts w:asciiTheme="minorHAnsi" w:cstheme="minorBidi"/>
                          <w:b/>
                          <w:bCs/>
                          <w:color w:val="FFFFFF" w:themeColor="light1"/>
                          <w:kern w:val="24"/>
                          <w:sz w:val="18"/>
                          <w:szCs w:val="18"/>
                        </w:rPr>
                        <w:t>Explain FGM is illegal in the UK.</w:t>
                      </w:r>
                    </w:p>
                    <w:p w14:paraId="63657F95" w14:textId="77777777" w:rsidR="008349F4" w:rsidRPr="008349F4" w:rsidRDefault="008349F4" w:rsidP="008349F4">
                      <w:pPr>
                        <w:pStyle w:val="ListParagraph"/>
                        <w:numPr>
                          <w:ilvl w:val="0"/>
                          <w:numId w:val="30"/>
                        </w:numPr>
                        <w:spacing w:after="0" w:line="240" w:lineRule="auto"/>
                        <w:rPr>
                          <w:rFonts w:asciiTheme="minorHAnsi" w:cstheme="minorBidi"/>
                          <w:b/>
                          <w:bCs/>
                          <w:color w:val="FFFFFF" w:themeColor="light1"/>
                          <w:kern w:val="24"/>
                          <w:sz w:val="18"/>
                          <w:szCs w:val="18"/>
                        </w:rPr>
                      </w:pPr>
                      <w:r w:rsidRPr="008349F4">
                        <w:rPr>
                          <w:rFonts w:asciiTheme="minorHAnsi" w:cstheme="minorBidi"/>
                          <w:b/>
                          <w:bCs/>
                          <w:color w:val="FFFFFF" w:themeColor="light1"/>
                          <w:kern w:val="24"/>
                          <w:sz w:val="18"/>
                          <w:szCs w:val="18"/>
                        </w:rPr>
                        <w:t xml:space="preserve">Discuss the adverse health consequences of </w:t>
                      </w:r>
                      <w:proofErr w:type="gramStart"/>
                      <w:r w:rsidRPr="008349F4">
                        <w:rPr>
                          <w:rFonts w:asciiTheme="minorHAnsi" w:cstheme="minorBidi"/>
                          <w:b/>
                          <w:bCs/>
                          <w:color w:val="FFFFFF" w:themeColor="light1"/>
                          <w:kern w:val="24"/>
                          <w:sz w:val="18"/>
                          <w:szCs w:val="18"/>
                        </w:rPr>
                        <w:t>FGM</w:t>
                      </w:r>
                      <w:proofErr w:type="gramEnd"/>
                    </w:p>
                    <w:p w14:paraId="47DC6AE5" w14:textId="77777777" w:rsidR="008349F4" w:rsidRPr="008349F4" w:rsidRDefault="008349F4" w:rsidP="008349F4">
                      <w:pPr>
                        <w:pStyle w:val="ListParagraph"/>
                        <w:numPr>
                          <w:ilvl w:val="0"/>
                          <w:numId w:val="30"/>
                        </w:numPr>
                        <w:spacing w:after="0" w:line="240" w:lineRule="auto"/>
                        <w:rPr>
                          <w:rFonts w:asciiTheme="minorHAnsi" w:cstheme="minorBidi"/>
                          <w:b/>
                          <w:bCs/>
                          <w:color w:val="FFFFFF" w:themeColor="light1"/>
                          <w:kern w:val="24"/>
                          <w:sz w:val="18"/>
                          <w:szCs w:val="18"/>
                        </w:rPr>
                      </w:pPr>
                      <w:r w:rsidRPr="008349F4">
                        <w:rPr>
                          <w:rFonts w:asciiTheme="minorHAnsi" w:cstheme="minorBidi"/>
                          <w:b/>
                          <w:bCs/>
                          <w:color w:val="FFFFFF" w:themeColor="light1"/>
                          <w:kern w:val="24"/>
                          <w:sz w:val="18"/>
                          <w:szCs w:val="18"/>
                        </w:rPr>
                        <w:t xml:space="preserve">Share safeguarding information with GP and other relevant practitioners/professionals. </w:t>
                      </w:r>
                    </w:p>
                  </w:txbxContent>
                </v:textbox>
              </v:roundrect>
            </w:pict>
          </mc:Fallback>
        </mc:AlternateContent>
      </w:r>
      <w:r w:rsidR="009870DF" w:rsidRPr="009870DF">
        <mc:AlternateContent>
          <mc:Choice Requires="wps">
            <w:drawing>
              <wp:anchor distT="0" distB="0" distL="114300" distR="114300" simplePos="0" relativeHeight="251792384" behindDoc="0" locked="0" layoutInCell="1" allowOverlap="1" wp14:anchorId="1450B65B" wp14:editId="383F78F3">
                <wp:simplePos x="0" y="0"/>
                <wp:positionH relativeFrom="page">
                  <wp:posOffset>353084</wp:posOffset>
                </wp:positionH>
                <wp:positionV relativeFrom="paragraph">
                  <wp:posOffset>3935743</wp:posOffset>
                </wp:positionV>
                <wp:extent cx="3911097" cy="2009869"/>
                <wp:effectExtent l="0" t="0" r="13335" b="28575"/>
                <wp:wrapNone/>
                <wp:docPr id="1998359096" name="Rounded Rectangle 23"/>
                <wp:cNvGraphicFramePr/>
                <a:graphic xmlns:a="http://schemas.openxmlformats.org/drawingml/2006/main">
                  <a:graphicData uri="http://schemas.microsoft.com/office/word/2010/wordprocessingShape">
                    <wps:wsp>
                      <wps:cNvSpPr/>
                      <wps:spPr>
                        <a:xfrm>
                          <a:off x="0" y="0"/>
                          <a:ext cx="3911097" cy="2009869"/>
                        </a:xfrm>
                        <a:prstGeom prst="roundRect">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851413" w14:textId="77777777" w:rsidR="009870DF" w:rsidRDefault="009870DF" w:rsidP="009870DF">
                            <w:pPr>
                              <w:pStyle w:val="ListParagraph"/>
                              <w:ind w:left="360"/>
                              <w:rPr>
                                <w:rFonts w:asciiTheme="minorHAnsi" w:cstheme="minorBidi"/>
                                <w:b/>
                                <w:bCs/>
                                <w:color w:val="FFFFFF" w:themeColor="light1"/>
                                <w:kern w:val="24"/>
                                <w:sz w:val="18"/>
                                <w:szCs w:val="18"/>
                              </w:rPr>
                            </w:pPr>
                            <w:r w:rsidRPr="009870DF">
                              <w:rPr>
                                <w:rFonts w:asciiTheme="minorHAnsi" w:cstheme="minorBidi"/>
                                <w:b/>
                                <w:bCs/>
                                <w:color w:val="FFFFFF" w:themeColor="light1"/>
                                <w:kern w:val="24"/>
                                <w:sz w:val="18"/>
                                <w:szCs w:val="18"/>
                              </w:rPr>
                              <w:t>Where FGM has already occurred:</w:t>
                            </w:r>
                          </w:p>
                          <w:p w14:paraId="3A6B2672" w14:textId="77777777" w:rsidR="009870DF" w:rsidRPr="009870DF" w:rsidRDefault="009870DF" w:rsidP="009870DF">
                            <w:pPr>
                              <w:pStyle w:val="ListParagraph"/>
                              <w:ind w:left="360"/>
                              <w:rPr>
                                <w:rFonts w:asciiTheme="minorHAnsi" w:cstheme="minorBidi"/>
                                <w:b/>
                                <w:bCs/>
                                <w:color w:val="FFFFFF" w:themeColor="light1"/>
                                <w:kern w:val="24"/>
                                <w:sz w:val="18"/>
                                <w:szCs w:val="18"/>
                              </w:rPr>
                            </w:pPr>
                          </w:p>
                          <w:p w14:paraId="435FD2A0" w14:textId="77777777" w:rsidR="009870DF" w:rsidRPr="009870DF" w:rsidRDefault="009870DF" w:rsidP="009870DF">
                            <w:pPr>
                              <w:pStyle w:val="ListParagraph"/>
                              <w:numPr>
                                <w:ilvl w:val="0"/>
                                <w:numId w:val="29"/>
                              </w:numPr>
                              <w:spacing w:after="0" w:line="240" w:lineRule="auto"/>
                              <w:rPr>
                                <w:rFonts w:asciiTheme="minorHAnsi" w:cstheme="minorBidi"/>
                                <w:b/>
                                <w:bCs/>
                                <w:color w:val="FFFFFF" w:themeColor="light1"/>
                                <w:kern w:val="24"/>
                                <w:sz w:val="18"/>
                                <w:szCs w:val="18"/>
                              </w:rPr>
                            </w:pPr>
                            <w:r w:rsidRPr="009870DF">
                              <w:rPr>
                                <w:rFonts w:asciiTheme="minorHAnsi" w:cstheme="minorBidi"/>
                                <w:b/>
                                <w:bCs/>
                                <w:color w:val="FFFFFF" w:themeColor="light1"/>
                                <w:kern w:val="24"/>
                                <w:sz w:val="18"/>
                                <w:szCs w:val="18"/>
                              </w:rPr>
                              <w:t xml:space="preserve">If under 18, refer for Child Protection Medical appointment with paediatrician, following your local </w:t>
                            </w:r>
                            <w:proofErr w:type="gramStart"/>
                            <w:r w:rsidRPr="009870DF">
                              <w:rPr>
                                <w:rFonts w:asciiTheme="minorHAnsi" w:cstheme="minorBidi"/>
                                <w:b/>
                                <w:bCs/>
                                <w:color w:val="FFFFFF" w:themeColor="light1"/>
                                <w:kern w:val="24"/>
                                <w:sz w:val="18"/>
                                <w:szCs w:val="18"/>
                              </w:rPr>
                              <w:t>processes</w:t>
                            </w:r>
                            <w:proofErr w:type="gramEnd"/>
                          </w:p>
                          <w:p w14:paraId="4E202708" w14:textId="77777777" w:rsidR="009870DF" w:rsidRPr="009870DF" w:rsidRDefault="009870DF" w:rsidP="009870DF">
                            <w:pPr>
                              <w:pStyle w:val="ListParagraph"/>
                              <w:numPr>
                                <w:ilvl w:val="0"/>
                                <w:numId w:val="29"/>
                              </w:numPr>
                              <w:spacing w:after="0" w:line="240" w:lineRule="auto"/>
                              <w:rPr>
                                <w:rFonts w:asciiTheme="minorHAnsi" w:cstheme="minorBidi"/>
                                <w:b/>
                                <w:bCs/>
                                <w:color w:val="FFFFFF" w:themeColor="light1"/>
                                <w:kern w:val="24"/>
                                <w:sz w:val="18"/>
                                <w:szCs w:val="18"/>
                              </w:rPr>
                            </w:pPr>
                            <w:r w:rsidRPr="009870DF">
                              <w:rPr>
                                <w:rFonts w:asciiTheme="minorHAnsi" w:cstheme="minorBidi"/>
                                <w:b/>
                                <w:bCs/>
                                <w:color w:val="FFFFFF" w:themeColor="light1"/>
                                <w:kern w:val="24"/>
                                <w:sz w:val="18"/>
                                <w:szCs w:val="18"/>
                              </w:rPr>
                              <w:t>If an adult, consider need to refer patient to specialist FGM service or experienced practitioner to confirm FGM is present, FGM type and/or for de-</w:t>
                            </w:r>
                            <w:proofErr w:type="gramStart"/>
                            <w:r w:rsidRPr="009870DF">
                              <w:rPr>
                                <w:rFonts w:asciiTheme="minorHAnsi" w:cstheme="minorBidi"/>
                                <w:b/>
                                <w:bCs/>
                                <w:color w:val="FFFFFF" w:themeColor="light1"/>
                                <w:kern w:val="24"/>
                                <w:sz w:val="18"/>
                                <w:szCs w:val="18"/>
                              </w:rPr>
                              <w:t>infibulation</w:t>
                            </w:r>
                            <w:proofErr w:type="gramEnd"/>
                          </w:p>
                          <w:p w14:paraId="42862EC1" w14:textId="77777777" w:rsidR="009870DF" w:rsidRPr="009870DF" w:rsidRDefault="009870DF" w:rsidP="009870DF">
                            <w:pPr>
                              <w:pStyle w:val="ListParagraph"/>
                              <w:numPr>
                                <w:ilvl w:val="0"/>
                                <w:numId w:val="29"/>
                              </w:numPr>
                              <w:spacing w:after="0" w:line="240" w:lineRule="auto"/>
                              <w:rPr>
                                <w:rFonts w:asciiTheme="minorHAnsi" w:cstheme="minorBidi"/>
                                <w:b/>
                                <w:bCs/>
                                <w:color w:val="FFFFFF" w:themeColor="light1"/>
                                <w:kern w:val="24"/>
                                <w:sz w:val="18"/>
                                <w:szCs w:val="18"/>
                              </w:rPr>
                            </w:pPr>
                            <w:r w:rsidRPr="009870DF">
                              <w:rPr>
                                <w:rFonts w:asciiTheme="minorHAnsi" w:cstheme="minorBidi"/>
                                <w:b/>
                                <w:bCs/>
                                <w:color w:val="FFFFFF" w:themeColor="light1"/>
                                <w:kern w:val="24"/>
                                <w:sz w:val="18"/>
                                <w:szCs w:val="18"/>
                              </w:rPr>
                              <w:t xml:space="preserve">If long term pain, consider referral to </w:t>
                            </w:r>
                            <w:proofErr w:type="spellStart"/>
                            <w:r w:rsidRPr="009870DF">
                              <w:rPr>
                                <w:rFonts w:asciiTheme="minorHAnsi" w:cstheme="minorBidi"/>
                                <w:b/>
                                <w:bCs/>
                                <w:color w:val="FFFFFF" w:themeColor="light1"/>
                                <w:kern w:val="24"/>
                                <w:sz w:val="18"/>
                                <w:szCs w:val="18"/>
                              </w:rPr>
                              <w:t>uro</w:t>
                            </w:r>
                            <w:proofErr w:type="spellEnd"/>
                            <w:r w:rsidRPr="009870DF">
                              <w:rPr>
                                <w:rFonts w:asciiTheme="minorHAnsi" w:cstheme="minorBidi"/>
                                <w:b/>
                                <w:bCs/>
                                <w:color w:val="FFFFFF" w:themeColor="light1"/>
                                <w:kern w:val="24"/>
                                <w:sz w:val="18"/>
                                <w:szCs w:val="18"/>
                              </w:rPr>
                              <w:t xml:space="preserve">-gynae </w:t>
                            </w:r>
                            <w:proofErr w:type="gramStart"/>
                            <w:r w:rsidRPr="009870DF">
                              <w:rPr>
                                <w:rFonts w:asciiTheme="minorHAnsi" w:cstheme="minorBidi"/>
                                <w:b/>
                                <w:bCs/>
                                <w:color w:val="FFFFFF" w:themeColor="light1"/>
                                <w:kern w:val="24"/>
                                <w:sz w:val="18"/>
                                <w:szCs w:val="18"/>
                              </w:rPr>
                              <w:t>specialists</w:t>
                            </w:r>
                            <w:proofErr w:type="gramEnd"/>
                          </w:p>
                          <w:p w14:paraId="30BC7B94" w14:textId="77777777" w:rsidR="009870DF" w:rsidRPr="009870DF" w:rsidRDefault="009870DF" w:rsidP="009870DF">
                            <w:pPr>
                              <w:pStyle w:val="ListParagraph"/>
                              <w:numPr>
                                <w:ilvl w:val="0"/>
                                <w:numId w:val="29"/>
                              </w:numPr>
                              <w:spacing w:after="0" w:line="240" w:lineRule="auto"/>
                              <w:rPr>
                                <w:rFonts w:asciiTheme="minorHAnsi" w:cstheme="minorBidi"/>
                                <w:b/>
                                <w:bCs/>
                                <w:color w:val="FFFFFF" w:themeColor="light1"/>
                                <w:kern w:val="24"/>
                                <w:sz w:val="18"/>
                                <w:szCs w:val="18"/>
                              </w:rPr>
                            </w:pPr>
                            <w:r w:rsidRPr="009870DF">
                              <w:rPr>
                                <w:rFonts w:asciiTheme="minorHAnsi" w:cstheme="minorBidi"/>
                                <w:b/>
                                <w:bCs/>
                                <w:color w:val="FFFFFF" w:themeColor="light1"/>
                                <w:kern w:val="24"/>
                                <w:sz w:val="18"/>
                                <w:szCs w:val="18"/>
                              </w:rPr>
                              <w:t>If mental health/ emotional impacts, consider referral to counselling/</w:t>
                            </w:r>
                            <w:proofErr w:type="gramStart"/>
                            <w:r w:rsidRPr="009870DF">
                              <w:rPr>
                                <w:rFonts w:asciiTheme="minorHAnsi" w:cstheme="minorBidi"/>
                                <w:b/>
                                <w:bCs/>
                                <w:color w:val="FFFFFF" w:themeColor="light1"/>
                                <w:kern w:val="24"/>
                                <w:sz w:val="18"/>
                                <w:szCs w:val="18"/>
                              </w:rPr>
                              <w:t>BAWSO</w:t>
                            </w:r>
                            <w:proofErr w:type="gramEnd"/>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1450B65B" id="Rounded Rectangle 23" o:spid="_x0000_s1029" style="position:absolute;margin-left:27.8pt;margin-top:309.9pt;width:307.95pt;height:158.25pt;z-index:251792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" fillcolor="#002060" strokecolor="#002060" strokeweight="2pt">
                <v:textbox>
                  <w:txbxContent>
                    <w:p w14:paraId="23851413" w14:textId="77777777" w:rsidR="009870DF" w:rsidRDefault="009870DF" w:rsidP="009870DF">
                      <w:pPr>
                        <w:pStyle w:val="ListParagraph"/>
                        <w:ind w:left="360"/>
                        <w:rPr>
                          <w:rFonts w:asciiTheme="minorHAnsi" w:cstheme="minorBidi"/>
                          <w:b/>
                          <w:bCs/>
                          <w:color w:val="FFFFFF" w:themeColor="light1"/>
                          <w:kern w:val="24"/>
                          <w:sz w:val="18"/>
                          <w:szCs w:val="18"/>
                        </w:rPr>
                      </w:pPr>
                      <w:r w:rsidRPr="009870DF">
                        <w:rPr>
                          <w:rFonts w:asciiTheme="minorHAnsi" w:cstheme="minorBidi"/>
                          <w:b/>
                          <w:bCs/>
                          <w:color w:val="FFFFFF" w:themeColor="light1"/>
                          <w:kern w:val="24"/>
                          <w:sz w:val="18"/>
                          <w:szCs w:val="18"/>
                        </w:rPr>
                        <w:t>Where FGM has already occurred:</w:t>
                      </w:r>
                    </w:p>
                    <w:p w14:paraId="3A6B2672" w14:textId="77777777" w:rsidR="009870DF" w:rsidRPr="009870DF" w:rsidRDefault="009870DF" w:rsidP="009870DF">
                      <w:pPr>
                        <w:pStyle w:val="ListParagraph"/>
                        <w:ind w:left="360"/>
                        <w:rPr>
                          <w:rFonts w:asciiTheme="minorHAnsi" w:cstheme="minorBidi"/>
                          <w:b/>
                          <w:bCs/>
                          <w:color w:val="FFFFFF" w:themeColor="light1"/>
                          <w:kern w:val="24"/>
                          <w:sz w:val="18"/>
                          <w:szCs w:val="18"/>
                        </w:rPr>
                      </w:pPr>
                    </w:p>
                    <w:p w14:paraId="435FD2A0" w14:textId="77777777" w:rsidR="009870DF" w:rsidRPr="009870DF" w:rsidRDefault="009870DF" w:rsidP="009870DF">
                      <w:pPr>
                        <w:pStyle w:val="ListParagraph"/>
                        <w:numPr>
                          <w:ilvl w:val="0"/>
                          <w:numId w:val="29"/>
                        </w:numPr>
                        <w:spacing w:after="0" w:line="240" w:lineRule="auto"/>
                        <w:rPr>
                          <w:rFonts w:asciiTheme="minorHAnsi" w:cstheme="minorBidi"/>
                          <w:b/>
                          <w:bCs/>
                          <w:color w:val="FFFFFF" w:themeColor="light1"/>
                          <w:kern w:val="24"/>
                          <w:sz w:val="18"/>
                          <w:szCs w:val="18"/>
                        </w:rPr>
                      </w:pPr>
                      <w:r w:rsidRPr="009870DF">
                        <w:rPr>
                          <w:rFonts w:asciiTheme="minorHAnsi" w:cstheme="minorBidi"/>
                          <w:b/>
                          <w:bCs/>
                          <w:color w:val="FFFFFF" w:themeColor="light1"/>
                          <w:kern w:val="24"/>
                          <w:sz w:val="18"/>
                          <w:szCs w:val="18"/>
                        </w:rPr>
                        <w:t xml:space="preserve">If under 18, refer for Child Protection Medical appointment with paediatrician, following your local </w:t>
                      </w:r>
                      <w:proofErr w:type="gramStart"/>
                      <w:r w:rsidRPr="009870DF">
                        <w:rPr>
                          <w:rFonts w:asciiTheme="minorHAnsi" w:cstheme="minorBidi"/>
                          <w:b/>
                          <w:bCs/>
                          <w:color w:val="FFFFFF" w:themeColor="light1"/>
                          <w:kern w:val="24"/>
                          <w:sz w:val="18"/>
                          <w:szCs w:val="18"/>
                        </w:rPr>
                        <w:t>processes</w:t>
                      </w:r>
                      <w:proofErr w:type="gramEnd"/>
                    </w:p>
                    <w:p w14:paraId="4E202708" w14:textId="77777777" w:rsidR="009870DF" w:rsidRPr="009870DF" w:rsidRDefault="009870DF" w:rsidP="009870DF">
                      <w:pPr>
                        <w:pStyle w:val="ListParagraph"/>
                        <w:numPr>
                          <w:ilvl w:val="0"/>
                          <w:numId w:val="29"/>
                        </w:numPr>
                        <w:spacing w:after="0" w:line="240" w:lineRule="auto"/>
                        <w:rPr>
                          <w:rFonts w:asciiTheme="minorHAnsi" w:cstheme="minorBidi"/>
                          <w:b/>
                          <w:bCs/>
                          <w:color w:val="FFFFFF" w:themeColor="light1"/>
                          <w:kern w:val="24"/>
                          <w:sz w:val="18"/>
                          <w:szCs w:val="18"/>
                        </w:rPr>
                      </w:pPr>
                      <w:r w:rsidRPr="009870DF">
                        <w:rPr>
                          <w:rFonts w:asciiTheme="minorHAnsi" w:cstheme="minorBidi"/>
                          <w:b/>
                          <w:bCs/>
                          <w:color w:val="FFFFFF" w:themeColor="light1"/>
                          <w:kern w:val="24"/>
                          <w:sz w:val="18"/>
                          <w:szCs w:val="18"/>
                        </w:rPr>
                        <w:t>If an adult, consider need to refer patient to specialist FGM service or experienced practitioner to confirm FGM is present, FGM type and/or for de-</w:t>
                      </w:r>
                      <w:proofErr w:type="gramStart"/>
                      <w:r w:rsidRPr="009870DF">
                        <w:rPr>
                          <w:rFonts w:asciiTheme="minorHAnsi" w:cstheme="minorBidi"/>
                          <w:b/>
                          <w:bCs/>
                          <w:color w:val="FFFFFF" w:themeColor="light1"/>
                          <w:kern w:val="24"/>
                          <w:sz w:val="18"/>
                          <w:szCs w:val="18"/>
                        </w:rPr>
                        <w:t>infibulation</w:t>
                      </w:r>
                      <w:proofErr w:type="gramEnd"/>
                    </w:p>
                    <w:p w14:paraId="42862EC1" w14:textId="77777777" w:rsidR="009870DF" w:rsidRPr="009870DF" w:rsidRDefault="009870DF" w:rsidP="009870DF">
                      <w:pPr>
                        <w:pStyle w:val="ListParagraph"/>
                        <w:numPr>
                          <w:ilvl w:val="0"/>
                          <w:numId w:val="29"/>
                        </w:numPr>
                        <w:spacing w:after="0" w:line="240" w:lineRule="auto"/>
                        <w:rPr>
                          <w:rFonts w:asciiTheme="minorHAnsi" w:cstheme="minorBidi"/>
                          <w:b/>
                          <w:bCs/>
                          <w:color w:val="FFFFFF" w:themeColor="light1"/>
                          <w:kern w:val="24"/>
                          <w:sz w:val="18"/>
                          <w:szCs w:val="18"/>
                        </w:rPr>
                      </w:pPr>
                      <w:r w:rsidRPr="009870DF">
                        <w:rPr>
                          <w:rFonts w:asciiTheme="minorHAnsi" w:cstheme="minorBidi"/>
                          <w:b/>
                          <w:bCs/>
                          <w:color w:val="FFFFFF" w:themeColor="light1"/>
                          <w:kern w:val="24"/>
                          <w:sz w:val="18"/>
                          <w:szCs w:val="18"/>
                        </w:rPr>
                        <w:t xml:space="preserve">If long term pain, consider referral to </w:t>
                      </w:r>
                      <w:proofErr w:type="spellStart"/>
                      <w:r w:rsidRPr="009870DF">
                        <w:rPr>
                          <w:rFonts w:asciiTheme="minorHAnsi" w:cstheme="minorBidi"/>
                          <w:b/>
                          <w:bCs/>
                          <w:color w:val="FFFFFF" w:themeColor="light1"/>
                          <w:kern w:val="24"/>
                          <w:sz w:val="18"/>
                          <w:szCs w:val="18"/>
                        </w:rPr>
                        <w:t>uro</w:t>
                      </w:r>
                      <w:proofErr w:type="spellEnd"/>
                      <w:r w:rsidRPr="009870DF">
                        <w:rPr>
                          <w:rFonts w:asciiTheme="minorHAnsi" w:cstheme="minorBidi"/>
                          <w:b/>
                          <w:bCs/>
                          <w:color w:val="FFFFFF" w:themeColor="light1"/>
                          <w:kern w:val="24"/>
                          <w:sz w:val="18"/>
                          <w:szCs w:val="18"/>
                        </w:rPr>
                        <w:t xml:space="preserve">-gynae </w:t>
                      </w:r>
                      <w:proofErr w:type="gramStart"/>
                      <w:r w:rsidRPr="009870DF">
                        <w:rPr>
                          <w:rFonts w:asciiTheme="minorHAnsi" w:cstheme="minorBidi"/>
                          <w:b/>
                          <w:bCs/>
                          <w:color w:val="FFFFFF" w:themeColor="light1"/>
                          <w:kern w:val="24"/>
                          <w:sz w:val="18"/>
                          <w:szCs w:val="18"/>
                        </w:rPr>
                        <w:t>specialists</w:t>
                      </w:r>
                      <w:proofErr w:type="gramEnd"/>
                    </w:p>
                    <w:p w14:paraId="30BC7B94" w14:textId="77777777" w:rsidR="009870DF" w:rsidRPr="009870DF" w:rsidRDefault="009870DF" w:rsidP="009870DF">
                      <w:pPr>
                        <w:pStyle w:val="ListParagraph"/>
                        <w:numPr>
                          <w:ilvl w:val="0"/>
                          <w:numId w:val="29"/>
                        </w:numPr>
                        <w:spacing w:after="0" w:line="240" w:lineRule="auto"/>
                        <w:rPr>
                          <w:rFonts w:asciiTheme="minorHAnsi" w:cstheme="minorBidi"/>
                          <w:b/>
                          <w:bCs/>
                          <w:color w:val="FFFFFF" w:themeColor="light1"/>
                          <w:kern w:val="24"/>
                          <w:sz w:val="18"/>
                          <w:szCs w:val="18"/>
                        </w:rPr>
                      </w:pPr>
                      <w:r w:rsidRPr="009870DF">
                        <w:rPr>
                          <w:rFonts w:asciiTheme="minorHAnsi" w:cstheme="minorBidi"/>
                          <w:b/>
                          <w:bCs/>
                          <w:color w:val="FFFFFF" w:themeColor="light1"/>
                          <w:kern w:val="24"/>
                          <w:sz w:val="18"/>
                          <w:szCs w:val="18"/>
                        </w:rPr>
                        <w:t>If mental health/ emotional impacts, consider referral to counselling/</w:t>
                      </w:r>
                      <w:proofErr w:type="gramStart"/>
                      <w:r w:rsidRPr="009870DF">
                        <w:rPr>
                          <w:rFonts w:asciiTheme="minorHAnsi" w:cstheme="minorBidi"/>
                          <w:b/>
                          <w:bCs/>
                          <w:color w:val="FFFFFF" w:themeColor="light1"/>
                          <w:kern w:val="24"/>
                          <w:sz w:val="18"/>
                          <w:szCs w:val="18"/>
                        </w:rPr>
                        <w:t>BAWSO</w:t>
                      </w:r>
                      <w:proofErr w:type="gramEnd"/>
                    </w:p>
                  </w:txbxContent>
                </v:textbox>
                <w10:wrap anchorx="page"/>
              </v:roundrect>
            </w:pict>
          </mc:Fallback>
        </mc:AlternateContent>
      </w:r>
      <w:r w:rsidR="00C5373E" w:rsidRPr="00872947">
        <w:rPr>
          <w:noProof/>
        </w:rPr>
        <mc:AlternateContent>
          <mc:Choice Requires="wps">
            <w:drawing>
              <wp:anchor distT="0" distB="0" distL="114300" distR="114300" simplePos="0" relativeHeight="251790336" behindDoc="0" locked="0" layoutInCell="1" allowOverlap="1" wp14:anchorId="311273F0" wp14:editId="7D534F08">
                <wp:simplePos x="0" y="0"/>
                <wp:positionH relativeFrom="page">
                  <wp:posOffset>5295900</wp:posOffset>
                </wp:positionH>
                <wp:positionV relativeFrom="paragraph">
                  <wp:posOffset>2432050</wp:posOffset>
                </wp:positionV>
                <wp:extent cx="2019300" cy="2736850"/>
                <wp:effectExtent l="0" t="0" r="19050" b="25400"/>
                <wp:wrapNone/>
                <wp:docPr id="1604294242" name="Rounded Rectangle 15"/>
                <wp:cNvGraphicFramePr/>
                <a:graphic xmlns:a="http://schemas.openxmlformats.org/drawingml/2006/main">
                  <a:graphicData uri="http://schemas.microsoft.com/office/word/2010/wordprocessingShape">
                    <wps:wsp>
                      <wps:cNvSpPr/>
                      <wps:spPr>
                        <a:xfrm>
                          <a:off x="0" y="0"/>
                          <a:ext cx="2019300" cy="2736850"/>
                        </a:xfrm>
                        <a:prstGeom prst="roundRect">
                          <a:avLst/>
                        </a:prstGeom>
                        <a:solidFill>
                          <a:srgbClr val="FF990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186F184" w14:textId="77777777" w:rsidR="00872947" w:rsidRPr="00872947" w:rsidRDefault="00872947" w:rsidP="00872947">
                            <w:pPr>
                              <w:rPr>
                                <w:rFonts w:asciiTheme="minorHAnsi" w:cstheme="minorBidi"/>
                                <w:b/>
                                <w:bCs/>
                                <w:color w:val="FFFFFF" w:themeColor="light1"/>
                                <w:kern w:val="24"/>
                                <w:sz w:val="18"/>
                                <w:szCs w:val="18"/>
                              </w:rPr>
                            </w:pPr>
                            <w:r w:rsidRPr="00872947">
                              <w:rPr>
                                <w:rFonts w:asciiTheme="minorHAnsi" w:cstheme="minorBidi"/>
                                <w:b/>
                                <w:bCs/>
                                <w:color w:val="FFFFFF" w:themeColor="light1"/>
                                <w:kern w:val="24"/>
                                <w:sz w:val="18"/>
                                <w:szCs w:val="18"/>
                              </w:rPr>
                              <w:t>If you suspect they may be at risk of FGM:</w:t>
                            </w:r>
                          </w:p>
                          <w:p w14:paraId="70EC1F48" w14:textId="77777777" w:rsidR="00872947" w:rsidRPr="00872947" w:rsidRDefault="00872947" w:rsidP="00872947">
                            <w:pPr>
                              <w:pStyle w:val="ListParagraph"/>
                              <w:numPr>
                                <w:ilvl w:val="0"/>
                                <w:numId w:val="25"/>
                              </w:numPr>
                              <w:spacing w:after="0" w:line="240" w:lineRule="auto"/>
                              <w:rPr>
                                <w:rFonts w:asciiTheme="minorHAnsi" w:cstheme="minorBidi"/>
                                <w:b/>
                                <w:bCs/>
                                <w:color w:val="FFFFFF" w:themeColor="light1"/>
                                <w:kern w:val="24"/>
                                <w:sz w:val="18"/>
                                <w:szCs w:val="18"/>
                              </w:rPr>
                            </w:pPr>
                            <w:r w:rsidRPr="00872947">
                              <w:rPr>
                                <w:rFonts w:asciiTheme="minorHAnsi" w:cstheme="minorBidi"/>
                                <w:b/>
                                <w:bCs/>
                                <w:color w:val="FFFFFF" w:themeColor="light1"/>
                                <w:kern w:val="24"/>
                                <w:sz w:val="18"/>
                                <w:szCs w:val="18"/>
                              </w:rPr>
                              <w:t xml:space="preserve">Use the </w:t>
                            </w:r>
                            <w:proofErr w:type="gramStart"/>
                            <w:r w:rsidRPr="00872947">
                              <w:rPr>
                                <w:rFonts w:asciiTheme="minorHAnsi" w:cstheme="minorBidi"/>
                                <w:b/>
                                <w:bCs/>
                                <w:color w:val="FFFFFF" w:themeColor="light1"/>
                                <w:kern w:val="24"/>
                                <w:sz w:val="18"/>
                                <w:szCs w:val="18"/>
                              </w:rPr>
                              <w:t>All Wales FGM</w:t>
                            </w:r>
                            <w:proofErr w:type="gramEnd"/>
                            <w:r w:rsidRPr="00872947">
                              <w:rPr>
                                <w:rFonts w:asciiTheme="minorHAnsi" w:cstheme="minorBidi"/>
                                <w:b/>
                                <w:bCs/>
                                <w:color w:val="FFFFFF" w:themeColor="light1"/>
                                <w:kern w:val="24"/>
                                <w:sz w:val="18"/>
                                <w:szCs w:val="18"/>
                              </w:rPr>
                              <w:t xml:space="preserve"> Clinical Pathway to help decide what action to take</w:t>
                            </w:r>
                          </w:p>
                          <w:p w14:paraId="2D78EE31" w14:textId="77777777" w:rsidR="00872947" w:rsidRPr="00872947" w:rsidRDefault="00872947" w:rsidP="00872947">
                            <w:pPr>
                              <w:pStyle w:val="ListParagraph"/>
                              <w:numPr>
                                <w:ilvl w:val="0"/>
                                <w:numId w:val="25"/>
                              </w:numPr>
                              <w:spacing w:after="0" w:line="240" w:lineRule="auto"/>
                              <w:rPr>
                                <w:rFonts w:asciiTheme="minorHAnsi" w:cstheme="minorBidi"/>
                                <w:b/>
                                <w:bCs/>
                                <w:color w:val="FFFFFF" w:themeColor="light1"/>
                                <w:kern w:val="24"/>
                                <w:sz w:val="18"/>
                                <w:szCs w:val="18"/>
                              </w:rPr>
                            </w:pPr>
                            <w:r w:rsidRPr="00872947">
                              <w:rPr>
                                <w:rFonts w:asciiTheme="minorHAnsi" w:cstheme="minorBidi"/>
                                <w:b/>
                                <w:bCs/>
                                <w:color w:val="FFFFFF" w:themeColor="light1"/>
                                <w:kern w:val="24"/>
                                <w:sz w:val="18"/>
                                <w:szCs w:val="18"/>
                              </w:rPr>
                              <w:t xml:space="preserve">If they are at imminent risk of harm, initiate urgent safeguarding </w:t>
                            </w:r>
                            <w:proofErr w:type="gramStart"/>
                            <w:r w:rsidRPr="00872947">
                              <w:rPr>
                                <w:rFonts w:asciiTheme="minorHAnsi" w:cstheme="minorBidi"/>
                                <w:b/>
                                <w:bCs/>
                                <w:color w:val="FFFFFF" w:themeColor="light1"/>
                                <w:kern w:val="24"/>
                                <w:sz w:val="18"/>
                                <w:szCs w:val="18"/>
                              </w:rPr>
                              <w:t>response</w:t>
                            </w:r>
                            <w:proofErr w:type="gramEnd"/>
                          </w:p>
                          <w:p w14:paraId="135689F9" w14:textId="77777777" w:rsidR="00872947" w:rsidRPr="00872947" w:rsidRDefault="00872947" w:rsidP="00872947">
                            <w:pPr>
                              <w:pStyle w:val="ListParagraph"/>
                              <w:numPr>
                                <w:ilvl w:val="0"/>
                                <w:numId w:val="25"/>
                              </w:numPr>
                              <w:spacing w:after="0" w:line="240" w:lineRule="auto"/>
                              <w:rPr>
                                <w:rFonts w:asciiTheme="minorHAnsi" w:cstheme="minorBidi"/>
                                <w:b/>
                                <w:bCs/>
                                <w:color w:val="FFFFFF" w:themeColor="light1"/>
                                <w:kern w:val="24"/>
                                <w:sz w:val="18"/>
                                <w:szCs w:val="18"/>
                              </w:rPr>
                            </w:pPr>
                            <w:r w:rsidRPr="00872947">
                              <w:rPr>
                                <w:rFonts w:asciiTheme="minorHAnsi" w:cstheme="minorBidi"/>
                                <w:b/>
                                <w:bCs/>
                                <w:color w:val="FFFFFF" w:themeColor="light1"/>
                                <w:kern w:val="24"/>
                                <w:sz w:val="18"/>
                                <w:szCs w:val="18"/>
                              </w:rPr>
                              <w:t xml:space="preserve">Follow Wales Safeguarding Procedures (2019) and your local processes to ensure they are </w:t>
                            </w:r>
                            <w:proofErr w:type="gramStart"/>
                            <w:r w:rsidRPr="00872947">
                              <w:rPr>
                                <w:rFonts w:asciiTheme="minorHAnsi" w:cstheme="minorBidi"/>
                                <w:b/>
                                <w:bCs/>
                                <w:color w:val="FFFFFF" w:themeColor="light1"/>
                                <w:kern w:val="24"/>
                                <w:sz w:val="18"/>
                                <w:szCs w:val="18"/>
                              </w:rPr>
                              <w:t>safeguarded</w:t>
                            </w:r>
                            <w:proofErr w:type="gramEnd"/>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311273F0" id="Rounded Rectangle 15" o:spid="_x0000_s1030" style="position:absolute;margin-left:417pt;margin-top:191.5pt;width:159pt;height:215.5pt;z-index:251790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" fillcolor="#f90" strokecolor="#002060" strokeweight="2pt">
                <v:textbox>
                  <w:txbxContent>
                    <w:p w14:paraId="4186F184" w14:textId="77777777" w:rsidR="00872947" w:rsidRPr="00872947" w:rsidRDefault="00872947" w:rsidP="00872947">
                      <w:pPr>
                        <w:rPr>
                          <w:rFonts w:asciiTheme="minorHAnsi" w:cstheme="minorBidi"/>
                          <w:b/>
                          <w:bCs/>
                          <w:color w:val="FFFFFF" w:themeColor="light1"/>
                          <w:kern w:val="24"/>
                          <w:sz w:val="18"/>
                          <w:szCs w:val="18"/>
                        </w:rPr>
                      </w:pPr>
                      <w:r w:rsidRPr="00872947">
                        <w:rPr>
                          <w:rFonts w:asciiTheme="minorHAnsi" w:cstheme="minorBidi"/>
                          <w:b/>
                          <w:bCs/>
                          <w:color w:val="FFFFFF" w:themeColor="light1"/>
                          <w:kern w:val="24"/>
                          <w:sz w:val="18"/>
                          <w:szCs w:val="18"/>
                        </w:rPr>
                        <w:t>If you suspect they may be at risk of FGM:</w:t>
                      </w:r>
                    </w:p>
                    <w:p w14:paraId="70EC1F48" w14:textId="77777777" w:rsidR="00872947" w:rsidRPr="00872947" w:rsidRDefault="00872947" w:rsidP="00872947">
                      <w:pPr>
                        <w:pStyle w:val="ListParagraph"/>
                        <w:numPr>
                          <w:ilvl w:val="0"/>
                          <w:numId w:val="25"/>
                        </w:numPr>
                        <w:spacing w:after="0" w:line="240" w:lineRule="auto"/>
                        <w:rPr>
                          <w:rFonts w:asciiTheme="minorHAnsi" w:cstheme="minorBidi"/>
                          <w:b/>
                          <w:bCs/>
                          <w:color w:val="FFFFFF" w:themeColor="light1"/>
                          <w:kern w:val="24"/>
                          <w:sz w:val="18"/>
                          <w:szCs w:val="18"/>
                        </w:rPr>
                      </w:pPr>
                      <w:r w:rsidRPr="00872947">
                        <w:rPr>
                          <w:rFonts w:asciiTheme="minorHAnsi" w:cstheme="minorBidi"/>
                          <w:b/>
                          <w:bCs/>
                          <w:color w:val="FFFFFF" w:themeColor="light1"/>
                          <w:kern w:val="24"/>
                          <w:sz w:val="18"/>
                          <w:szCs w:val="18"/>
                        </w:rPr>
                        <w:t xml:space="preserve">Use the </w:t>
                      </w:r>
                      <w:proofErr w:type="gramStart"/>
                      <w:r w:rsidRPr="00872947">
                        <w:rPr>
                          <w:rFonts w:asciiTheme="minorHAnsi" w:cstheme="minorBidi"/>
                          <w:b/>
                          <w:bCs/>
                          <w:color w:val="FFFFFF" w:themeColor="light1"/>
                          <w:kern w:val="24"/>
                          <w:sz w:val="18"/>
                          <w:szCs w:val="18"/>
                        </w:rPr>
                        <w:t>All Wales FGM</w:t>
                      </w:r>
                      <w:proofErr w:type="gramEnd"/>
                      <w:r w:rsidRPr="00872947">
                        <w:rPr>
                          <w:rFonts w:asciiTheme="minorHAnsi" w:cstheme="minorBidi"/>
                          <w:b/>
                          <w:bCs/>
                          <w:color w:val="FFFFFF" w:themeColor="light1"/>
                          <w:kern w:val="24"/>
                          <w:sz w:val="18"/>
                          <w:szCs w:val="18"/>
                        </w:rPr>
                        <w:t xml:space="preserve"> Clinical Pathway to help decide what action to take</w:t>
                      </w:r>
                    </w:p>
                    <w:p w14:paraId="2D78EE31" w14:textId="77777777" w:rsidR="00872947" w:rsidRPr="00872947" w:rsidRDefault="00872947" w:rsidP="00872947">
                      <w:pPr>
                        <w:pStyle w:val="ListParagraph"/>
                        <w:numPr>
                          <w:ilvl w:val="0"/>
                          <w:numId w:val="25"/>
                        </w:numPr>
                        <w:spacing w:after="0" w:line="240" w:lineRule="auto"/>
                        <w:rPr>
                          <w:rFonts w:asciiTheme="minorHAnsi" w:cstheme="minorBidi"/>
                          <w:b/>
                          <w:bCs/>
                          <w:color w:val="FFFFFF" w:themeColor="light1"/>
                          <w:kern w:val="24"/>
                          <w:sz w:val="18"/>
                          <w:szCs w:val="18"/>
                        </w:rPr>
                      </w:pPr>
                      <w:r w:rsidRPr="00872947">
                        <w:rPr>
                          <w:rFonts w:asciiTheme="minorHAnsi" w:cstheme="minorBidi"/>
                          <w:b/>
                          <w:bCs/>
                          <w:color w:val="FFFFFF" w:themeColor="light1"/>
                          <w:kern w:val="24"/>
                          <w:sz w:val="18"/>
                          <w:szCs w:val="18"/>
                        </w:rPr>
                        <w:t xml:space="preserve">If they are at imminent risk of harm, initiate urgent safeguarding </w:t>
                      </w:r>
                      <w:proofErr w:type="gramStart"/>
                      <w:r w:rsidRPr="00872947">
                        <w:rPr>
                          <w:rFonts w:asciiTheme="minorHAnsi" w:cstheme="minorBidi"/>
                          <w:b/>
                          <w:bCs/>
                          <w:color w:val="FFFFFF" w:themeColor="light1"/>
                          <w:kern w:val="24"/>
                          <w:sz w:val="18"/>
                          <w:szCs w:val="18"/>
                        </w:rPr>
                        <w:t>response</w:t>
                      </w:r>
                      <w:proofErr w:type="gramEnd"/>
                    </w:p>
                    <w:p w14:paraId="135689F9" w14:textId="77777777" w:rsidR="00872947" w:rsidRPr="00872947" w:rsidRDefault="00872947" w:rsidP="00872947">
                      <w:pPr>
                        <w:pStyle w:val="ListParagraph"/>
                        <w:numPr>
                          <w:ilvl w:val="0"/>
                          <w:numId w:val="25"/>
                        </w:numPr>
                        <w:spacing w:after="0" w:line="240" w:lineRule="auto"/>
                        <w:rPr>
                          <w:rFonts w:asciiTheme="minorHAnsi" w:cstheme="minorBidi"/>
                          <w:b/>
                          <w:bCs/>
                          <w:color w:val="FFFFFF" w:themeColor="light1"/>
                          <w:kern w:val="24"/>
                          <w:sz w:val="18"/>
                          <w:szCs w:val="18"/>
                        </w:rPr>
                      </w:pPr>
                      <w:r w:rsidRPr="00872947">
                        <w:rPr>
                          <w:rFonts w:asciiTheme="minorHAnsi" w:cstheme="minorBidi"/>
                          <w:b/>
                          <w:bCs/>
                          <w:color w:val="FFFFFF" w:themeColor="light1"/>
                          <w:kern w:val="24"/>
                          <w:sz w:val="18"/>
                          <w:szCs w:val="18"/>
                        </w:rPr>
                        <w:t xml:space="preserve">Follow Wales Safeguarding Procedures (2019) and your local processes to ensure they are </w:t>
                      </w:r>
                      <w:proofErr w:type="gramStart"/>
                      <w:r w:rsidRPr="00872947">
                        <w:rPr>
                          <w:rFonts w:asciiTheme="minorHAnsi" w:cstheme="minorBidi"/>
                          <w:b/>
                          <w:bCs/>
                          <w:color w:val="FFFFFF" w:themeColor="light1"/>
                          <w:kern w:val="24"/>
                          <w:sz w:val="18"/>
                          <w:szCs w:val="18"/>
                        </w:rPr>
                        <w:t>safeguarded</w:t>
                      </w:r>
                      <w:proofErr w:type="gramEnd"/>
                    </w:p>
                  </w:txbxContent>
                </v:textbox>
                <w10:wrap anchorx="page"/>
              </v:roundrect>
            </w:pict>
          </mc:Fallback>
        </mc:AlternateContent>
      </w:r>
      <w:r w:rsidR="00C5373E" w:rsidRPr="004D233C">
        <w:rPr>
          <w:noProof/>
        </w:rPr>
        <mc:AlternateContent>
          <mc:Choice Requires="wps">
            <w:drawing>
              <wp:anchor distT="0" distB="0" distL="114300" distR="114300" simplePos="0" relativeHeight="251788288" behindDoc="0" locked="0" layoutInCell="1" allowOverlap="1" wp14:anchorId="015D46ED" wp14:editId="77C55B16">
                <wp:simplePos x="0" y="0"/>
                <wp:positionH relativeFrom="page">
                  <wp:posOffset>2222500</wp:posOffset>
                </wp:positionH>
                <wp:positionV relativeFrom="paragraph">
                  <wp:posOffset>1581150</wp:posOffset>
                </wp:positionV>
                <wp:extent cx="2838450" cy="2133600"/>
                <wp:effectExtent l="0" t="0" r="19050" b="19050"/>
                <wp:wrapNone/>
                <wp:docPr id="521046519" name="Rounded Rectangle 18"/>
                <wp:cNvGraphicFramePr/>
                <a:graphic xmlns:a="http://schemas.openxmlformats.org/drawingml/2006/main">
                  <a:graphicData uri="http://schemas.microsoft.com/office/word/2010/wordprocessingShape">
                    <wps:wsp>
                      <wps:cNvSpPr/>
                      <wps:spPr>
                        <a:xfrm>
                          <a:off x="0" y="0"/>
                          <a:ext cx="2838450" cy="2133600"/>
                        </a:xfrm>
                        <a:prstGeom prst="roundRect">
                          <a:avLst/>
                        </a:prstGeom>
                        <a:solidFill>
                          <a:schemeClr val="accent2">
                            <a:lumMod val="75000"/>
                          </a:schemeClr>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44E1A29" w14:textId="77777777" w:rsidR="00345541" w:rsidRDefault="004D233C" w:rsidP="00C56F77">
                            <w:pPr>
                              <w:rPr>
                                <w:rFonts w:asciiTheme="minorHAnsi" w:cstheme="minorBidi"/>
                                <w:b/>
                                <w:bCs/>
                                <w:color w:val="FFFFFF" w:themeColor="light1"/>
                                <w:kern w:val="24"/>
                                <w:sz w:val="18"/>
                                <w:szCs w:val="18"/>
                              </w:rPr>
                            </w:pPr>
                            <w:r w:rsidRPr="00345541">
                              <w:rPr>
                                <w:rFonts w:asciiTheme="minorHAnsi" w:cstheme="minorBidi"/>
                                <w:b/>
                                <w:bCs/>
                                <w:color w:val="FFFFFF" w:themeColor="light1"/>
                                <w:kern w:val="24"/>
                                <w:sz w:val="18"/>
                                <w:szCs w:val="18"/>
                              </w:rPr>
                              <w:t xml:space="preserve">Consider: </w:t>
                            </w:r>
                          </w:p>
                          <w:p w14:paraId="7AADFE4D" w14:textId="3EDC4BA0" w:rsidR="004D233C" w:rsidRPr="00345541" w:rsidRDefault="004D233C" w:rsidP="00C56F77">
                            <w:pPr>
                              <w:pStyle w:val="ListParagraph"/>
                              <w:numPr>
                                <w:ilvl w:val="0"/>
                                <w:numId w:val="24"/>
                              </w:numPr>
                              <w:rPr>
                                <w:rFonts w:asciiTheme="minorHAnsi" w:cstheme="minorBidi"/>
                                <w:b/>
                                <w:bCs/>
                                <w:color w:val="FFFFFF" w:themeColor="light1"/>
                                <w:kern w:val="24"/>
                                <w:sz w:val="18"/>
                                <w:szCs w:val="18"/>
                              </w:rPr>
                            </w:pPr>
                            <w:r w:rsidRPr="00345541">
                              <w:rPr>
                                <w:rFonts w:asciiTheme="minorHAnsi" w:cstheme="minorBidi"/>
                                <w:b/>
                                <w:bCs/>
                                <w:color w:val="FFFFFF" w:themeColor="light1"/>
                                <w:kern w:val="24"/>
                                <w:sz w:val="18"/>
                                <w:szCs w:val="18"/>
                              </w:rPr>
                              <w:t xml:space="preserve">Do they have any female children or siblings at risk of FGM? </w:t>
                            </w:r>
                          </w:p>
                          <w:p w14:paraId="728F8D40" w14:textId="77777777" w:rsidR="00345541" w:rsidRPr="00345541" w:rsidRDefault="00345541" w:rsidP="00C56F77">
                            <w:pPr>
                              <w:pStyle w:val="ListParagraph"/>
                              <w:spacing w:after="0" w:line="240" w:lineRule="auto"/>
                              <w:rPr>
                                <w:rFonts w:asciiTheme="minorHAnsi" w:cstheme="minorBidi"/>
                                <w:b/>
                                <w:bCs/>
                                <w:color w:val="FFFFFF" w:themeColor="light1"/>
                                <w:kern w:val="24"/>
                                <w:sz w:val="18"/>
                                <w:szCs w:val="18"/>
                              </w:rPr>
                            </w:pPr>
                          </w:p>
                          <w:p w14:paraId="245A4F36" w14:textId="2B6D58AA" w:rsidR="00345541" w:rsidRPr="00345541" w:rsidRDefault="004D233C" w:rsidP="00C56F77">
                            <w:pPr>
                              <w:pStyle w:val="ListParagraph"/>
                              <w:numPr>
                                <w:ilvl w:val="0"/>
                                <w:numId w:val="23"/>
                              </w:numPr>
                              <w:spacing w:after="0" w:line="240" w:lineRule="auto"/>
                              <w:rPr>
                                <w:rFonts w:asciiTheme="minorHAnsi" w:cstheme="minorBidi"/>
                                <w:b/>
                                <w:bCs/>
                                <w:color w:val="FFFFFF" w:themeColor="light1"/>
                                <w:kern w:val="24"/>
                                <w:sz w:val="18"/>
                                <w:szCs w:val="18"/>
                              </w:rPr>
                            </w:pPr>
                            <w:r w:rsidRPr="00345541">
                              <w:rPr>
                                <w:rFonts w:asciiTheme="minorHAnsi" w:cstheme="minorBidi"/>
                                <w:b/>
                                <w:bCs/>
                                <w:color w:val="FFFFFF" w:themeColor="light1"/>
                                <w:kern w:val="24"/>
                                <w:sz w:val="18"/>
                                <w:szCs w:val="18"/>
                              </w:rPr>
                              <w:t xml:space="preserve">Do you consider them to be an adult at risk? </w:t>
                            </w:r>
                          </w:p>
                          <w:p w14:paraId="6AF3C1AF" w14:textId="77777777" w:rsidR="00345541" w:rsidRPr="00345541" w:rsidRDefault="00345541" w:rsidP="00C56F77">
                            <w:pPr>
                              <w:pStyle w:val="ListParagraph"/>
                              <w:spacing w:after="0" w:line="240" w:lineRule="auto"/>
                              <w:rPr>
                                <w:rFonts w:asciiTheme="minorHAnsi" w:cstheme="minorBidi"/>
                                <w:b/>
                                <w:bCs/>
                                <w:color w:val="FFFFFF" w:themeColor="light1"/>
                                <w:kern w:val="24"/>
                                <w:sz w:val="18"/>
                                <w:szCs w:val="18"/>
                              </w:rPr>
                            </w:pPr>
                          </w:p>
                          <w:p w14:paraId="5E8B37E4" w14:textId="77777777" w:rsidR="004D233C" w:rsidRPr="00345541" w:rsidRDefault="004D233C" w:rsidP="00C56F77">
                            <w:pPr>
                              <w:pStyle w:val="ListParagraph"/>
                              <w:numPr>
                                <w:ilvl w:val="0"/>
                                <w:numId w:val="23"/>
                              </w:numPr>
                              <w:spacing w:after="0" w:line="240" w:lineRule="auto"/>
                              <w:rPr>
                                <w:rFonts w:asciiTheme="minorHAnsi" w:cstheme="minorBidi"/>
                                <w:b/>
                                <w:bCs/>
                                <w:color w:val="FFFFFF" w:themeColor="light1"/>
                                <w:kern w:val="24"/>
                                <w:sz w:val="18"/>
                                <w:szCs w:val="18"/>
                              </w:rPr>
                            </w:pPr>
                            <w:r w:rsidRPr="00345541">
                              <w:rPr>
                                <w:rFonts w:asciiTheme="minorHAnsi" w:cstheme="minorBidi"/>
                                <w:b/>
                                <w:bCs/>
                                <w:color w:val="FFFFFF" w:themeColor="light1"/>
                                <w:kern w:val="24"/>
                                <w:sz w:val="18"/>
                                <w:szCs w:val="18"/>
                              </w:rPr>
                              <w:t xml:space="preserve">Follow Wales Safeguarding Procedures (2019) and your local processes to ensure they and children around them are safeguarded according to risk of </w:t>
                            </w:r>
                            <w:proofErr w:type="gramStart"/>
                            <w:r w:rsidRPr="00345541">
                              <w:rPr>
                                <w:rFonts w:asciiTheme="minorHAnsi" w:cstheme="minorBidi"/>
                                <w:b/>
                                <w:bCs/>
                                <w:color w:val="FFFFFF" w:themeColor="light1"/>
                                <w:kern w:val="24"/>
                                <w:sz w:val="18"/>
                                <w:szCs w:val="18"/>
                              </w:rPr>
                              <w:t>harm</w:t>
                            </w:r>
                            <w:proofErr w:type="gramEnd"/>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015D46ED" id="Rounded Rectangle 18" o:spid="_x0000_s1031" style="position:absolute;margin-left:175pt;margin-top:124.5pt;width:223.5pt;height:168pt;z-index:251788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" fillcolor="#943634 [2405]" strokecolor="#002060" strokeweight="2pt">
                <v:textbox>
                  <w:txbxContent>
                    <w:p w14:paraId="244E1A29" w14:textId="77777777" w:rsidR="00345541" w:rsidRDefault="004D233C" w:rsidP="00C56F77">
                      <w:pPr>
                        <w:rPr>
                          <w:rFonts w:asciiTheme="minorHAnsi" w:cstheme="minorBidi"/>
                          <w:b/>
                          <w:bCs/>
                          <w:color w:val="FFFFFF" w:themeColor="light1"/>
                          <w:kern w:val="24"/>
                          <w:sz w:val="18"/>
                          <w:szCs w:val="18"/>
                        </w:rPr>
                      </w:pPr>
                      <w:r w:rsidRPr="00345541">
                        <w:rPr>
                          <w:rFonts w:asciiTheme="minorHAnsi" w:cstheme="minorBidi"/>
                          <w:b/>
                          <w:bCs/>
                          <w:color w:val="FFFFFF" w:themeColor="light1"/>
                          <w:kern w:val="24"/>
                          <w:sz w:val="18"/>
                          <w:szCs w:val="18"/>
                        </w:rPr>
                        <w:t xml:space="preserve">Consider: </w:t>
                      </w:r>
                    </w:p>
                    <w:p w14:paraId="7AADFE4D" w14:textId="3EDC4BA0" w:rsidR="004D233C" w:rsidRPr="00345541" w:rsidRDefault="004D233C" w:rsidP="00C56F77">
                      <w:pPr>
                        <w:pStyle w:val="ListParagraph"/>
                        <w:numPr>
                          <w:ilvl w:val="0"/>
                          <w:numId w:val="24"/>
                        </w:numPr>
                        <w:rPr>
                          <w:rFonts w:asciiTheme="minorHAnsi" w:cstheme="minorBidi"/>
                          <w:b/>
                          <w:bCs/>
                          <w:color w:val="FFFFFF" w:themeColor="light1"/>
                          <w:kern w:val="24"/>
                          <w:sz w:val="18"/>
                          <w:szCs w:val="18"/>
                        </w:rPr>
                      </w:pPr>
                      <w:r w:rsidRPr="00345541">
                        <w:rPr>
                          <w:rFonts w:asciiTheme="minorHAnsi" w:cstheme="minorBidi"/>
                          <w:b/>
                          <w:bCs/>
                          <w:color w:val="FFFFFF" w:themeColor="light1"/>
                          <w:kern w:val="24"/>
                          <w:sz w:val="18"/>
                          <w:szCs w:val="18"/>
                        </w:rPr>
                        <w:t xml:space="preserve">Do they have any female children or siblings at risk of FGM? </w:t>
                      </w:r>
                    </w:p>
                    <w:p w14:paraId="728F8D40" w14:textId="77777777" w:rsidR="00345541" w:rsidRPr="00345541" w:rsidRDefault="00345541" w:rsidP="00C56F77">
                      <w:pPr>
                        <w:pStyle w:val="ListParagraph"/>
                        <w:spacing w:after="0" w:line="240" w:lineRule="auto"/>
                        <w:rPr>
                          <w:rFonts w:asciiTheme="minorHAnsi" w:cstheme="minorBidi"/>
                          <w:b/>
                          <w:bCs/>
                          <w:color w:val="FFFFFF" w:themeColor="light1"/>
                          <w:kern w:val="24"/>
                          <w:sz w:val="18"/>
                          <w:szCs w:val="18"/>
                        </w:rPr>
                      </w:pPr>
                    </w:p>
                    <w:p w14:paraId="245A4F36" w14:textId="2B6D58AA" w:rsidR="00345541" w:rsidRPr="00345541" w:rsidRDefault="004D233C" w:rsidP="00C56F77">
                      <w:pPr>
                        <w:pStyle w:val="ListParagraph"/>
                        <w:numPr>
                          <w:ilvl w:val="0"/>
                          <w:numId w:val="23"/>
                        </w:numPr>
                        <w:spacing w:after="0" w:line="240" w:lineRule="auto"/>
                        <w:rPr>
                          <w:rFonts w:asciiTheme="minorHAnsi" w:cstheme="minorBidi"/>
                          <w:b/>
                          <w:bCs/>
                          <w:color w:val="FFFFFF" w:themeColor="light1"/>
                          <w:kern w:val="24"/>
                          <w:sz w:val="18"/>
                          <w:szCs w:val="18"/>
                        </w:rPr>
                      </w:pPr>
                      <w:r w:rsidRPr="00345541">
                        <w:rPr>
                          <w:rFonts w:asciiTheme="minorHAnsi" w:cstheme="minorBidi"/>
                          <w:b/>
                          <w:bCs/>
                          <w:color w:val="FFFFFF" w:themeColor="light1"/>
                          <w:kern w:val="24"/>
                          <w:sz w:val="18"/>
                          <w:szCs w:val="18"/>
                        </w:rPr>
                        <w:t xml:space="preserve">Do you consider them to be an adult at risk? </w:t>
                      </w:r>
                    </w:p>
                    <w:p w14:paraId="6AF3C1AF" w14:textId="77777777" w:rsidR="00345541" w:rsidRPr="00345541" w:rsidRDefault="00345541" w:rsidP="00C56F77">
                      <w:pPr>
                        <w:pStyle w:val="ListParagraph"/>
                        <w:spacing w:after="0" w:line="240" w:lineRule="auto"/>
                        <w:rPr>
                          <w:rFonts w:asciiTheme="minorHAnsi" w:cstheme="minorBidi"/>
                          <w:b/>
                          <w:bCs/>
                          <w:color w:val="FFFFFF" w:themeColor="light1"/>
                          <w:kern w:val="24"/>
                          <w:sz w:val="18"/>
                          <w:szCs w:val="18"/>
                        </w:rPr>
                      </w:pPr>
                    </w:p>
                    <w:p w14:paraId="5E8B37E4" w14:textId="77777777" w:rsidR="004D233C" w:rsidRPr="00345541" w:rsidRDefault="004D233C" w:rsidP="00C56F77">
                      <w:pPr>
                        <w:pStyle w:val="ListParagraph"/>
                        <w:numPr>
                          <w:ilvl w:val="0"/>
                          <w:numId w:val="23"/>
                        </w:numPr>
                        <w:spacing w:after="0" w:line="240" w:lineRule="auto"/>
                        <w:rPr>
                          <w:rFonts w:asciiTheme="minorHAnsi" w:cstheme="minorBidi"/>
                          <w:b/>
                          <w:bCs/>
                          <w:color w:val="FFFFFF" w:themeColor="light1"/>
                          <w:kern w:val="24"/>
                          <w:sz w:val="18"/>
                          <w:szCs w:val="18"/>
                        </w:rPr>
                      </w:pPr>
                      <w:r w:rsidRPr="00345541">
                        <w:rPr>
                          <w:rFonts w:asciiTheme="minorHAnsi" w:cstheme="minorBidi"/>
                          <w:b/>
                          <w:bCs/>
                          <w:color w:val="FFFFFF" w:themeColor="light1"/>
                          <w:kern w:val="24"/>
                          <w:sz w:val="18"/>
                          <w:szCs w:val="18"/>
                        </w:rPr>
                        <w:t xml:space="preserve">Follow Wales Safeguarding Procedures (2019) and your local processes to ensure they and children around them are safeguarded according to risk of </w:t>
                      </w:r>
                      <w:proofErr w:type="gramStart"/>
                      <w:r w:rsidRPr="00345541">
                        <w:rPr>
                          <w:rFonts w:asciiTheme="minorHAnsi" w:cstheme="minorBidi"/>
                          <w:b/>
                          <w:bCs/>
                          <w:color w:val="FFFFFF" w:themeColor="light1"/>
                          <w:kern w:val="24"/>
                          <w:sz w:val="18"/>
                          <w:szCs w:val="18"/>
                        </w:rPr>
                        <w:t>harm</w:t>
                      </w:r>
                      <w:proofErr w:type="gramEnd"/>
                    </w:p>
                  </w:txbxContent>
                </v:textbox>
                <w10:wrap anchorx="page"/>
              </v:roundrect>
            </w:pict>
          </mc:Fallback>
        </mc:AlternateContent>
      </w:r>
      <w:r w:rsidR="00C5373E" w:rsidRPr="002B5802">
        <w:rPr>
          <w:noProof/>
        </w:rPr>
        <mc:AlternateContent>
          <mc:Choice Requires="wps">
            <w:drawing>
              <wp:anchor distT="0" distB="0" distL="114300" distR="114300" simplePos="0" relativeHeight="251783168" behindDoc="0" locked="0" layoutInCell="1" allowOverlap="1" wp14:anchorId="206AB056" wp14:editId="1F42FD5E">
                <wp:simplePos x="0" y="0"/>
                <wp:positionH relativeFrom="column">
                  <wp:posOffset>4292600</wp:posOffset>
                </wp:positionH>
                <wp:positionV relativeFrom="paragraph">
                  <wp:posOffset>1631950</wp:posOffset>
                </wp:positionV>
                <wp:extent cx="1795145" cy="501650"/>
                <wp:effectExtent l="0" t="0" r="14605" b="12700"/>
                <wp:wrapNone/>
                <wp:docPr id="1984339177" name="Rounded Rectangle 13"/>
                <wp:cNvGraphicFramePr/>
                <a:graphic xmlns:a="http://schemas.openxmlformats.org/drawingml/2006/main">
                  <a:graphicData uri="http://schemas.microsoft.com/office/word/2010/wordprocessingShape">
                    <wps:wsp>
                      <wps:cNvSpPr/>
                      <wps:spPr>
                        <a:xfrm>
                          <a:off x="0" y="0"/>
                          <a:ext cx="1795145" cy="501650"/>
                        </a:xfrm>
                        <a:prstGeom prst="roundRect">
                          <a:avLst/>
                        </a:prstGeom>
                        <a:solidFill>
                          <a:srgbClr val="FF990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268D9EB" w14:textId="77777777" w:rsidR="002B5802" w:rsidRPr="005C0B6F" w:rsidRDefault="002B5802" w:rsidP="002B5802">
                            <w:pPr>
                              <w:jc w:val="center"/>
                              <w:rPr>
                                <w:rFonts w:asciiTheme="minorHAnsi" w:cstheme="minorBidi"/>
                                <w:b/>
                                <w:bCs/>
                                <w:color w:val="FFFFFF" w:themeColor="light1"/>
                                <w:kern w:val="24"/>
                                <w:sz w:val="18"/>
                                <w:szCs w:val="18"/>
                              </w:rPr>
                            </w:pPr>
                            <w:r w:rsidRPr="005C0B6F">
                              <w:rPr>
                                <w:rFonts w:asciiTheme="minorHAnsi" w:cstheme="minorBidi"/>
                                <w:b/>
                                <w:bCs/>
                                <w:color w:val="FFFFFF" w:themeColor="light1"/>
                                <w:kern w:val="24"/>
                                <w:sz w:val="18"/>
                                <w:szCs w:val="18"/>
                              </w:rPr>
                              <w:t xml:space="preserve">Person is vulnerable adult or under 18 years of </w:t>
                            </w:r>
                            <w:proofErr w:type="gramStart"/>
                            <w:r w:rsidRPr="005C0B6F">
                              <w:rPr>
                                <w:rFonts w:asciiTheme="minorHAnsi" w:cstheme="minorBidi"/>
                                <w:b/>
                                <w:bCs/>
                                <w:color w:val="FFFFFF" w:themeColor="light1"/>
                                <w:kern w:val="24"/>
                                <w:sz w:val="18"/>
                                <w:szCs w:val="18"/>
                              </w:rPr>
                              <w:t>age</w:t>
                            </w:r>
                            <w:proofErr w:type="gramEnd"/>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206AB056" id="Rounded Rectangle 13" o:spid="_x0000_s1032" style="position:absolute;margin-left:338pt;margin-top:128.5pt;width:141.35pt;height:39.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" fillcolor="#f90" strokecolor="#002060" strokeweight="2pt">
                <v:textbox>
                  <w:txbxContent>
                    <w:p w14:paraId="5268D9EB" w14:textId="77777777" w:rsidR="002B5802" w:rsidRPr="005C0B6F" w:rsidRDefault="002B5802" w:rsidP="002B5802">
                      <w:pPr>
                        <w:jc w:val="center"/>
                        <w:rPr>
                          <w:rFonts w:asciiTheme="minorHAnsi" w:cstheme="minorBidi"/>
                          <w:b/>
                          <w:bCs/>
                          <w:color w:val="FFFFFF" w:themeColor="light1"/>
                          <w:kern w:val="24"/>
                          <w:sz w:val="18"/>
                          <w:szCs w:val="18"/>
                        </w:rPr>
                      </w:pPr>
                      <w:r w:rsidRPr="005C0B6F">
                        <w:rPr>
                          <w:rFonts w:asciiTheme="minorHAnsi" w:cstheme="minorBidi"/>
                          <w:b/>
                          <w:bCs/>
                          <w:color w:val="FFFFFF" w:themeColor="light1"/>
                          <w:kern w:val="24"/>
                          <w:sz w:val="18"/>
                          <w:szCs w:val="18"/>
                        </w:rPr>
                        <w:t xml:space="preserve">Person is vulnerable adult or under 18 years of </w:t>
                      </w:r>
                      <w:proofErr w:type="gramStart"/>
                      <w:r w:rsidRPr="005C0B6F">
                        <w:rPr>
                          <w:rFonts w:asciiTheme="minorHAnsi" w:cstheme="minorBidi"/>
                          <w:b/>
                          <w:bCs/>
                          <w:color w:val="FFFFFF" w:themeColor="light1"/>
                          <w:kern w:val="24"/>
                          <w:sz w:val="18"/>
                          <w:szCs w:val="18"/>
                        </w:rPr>
                        <w:t>age</w:t>
                      </w:r>
                      <w:proofErr w:type="gramEnd"/>
                    </w:p>
                  </w:txbxContent>
                </v:textbox>
              </v:roundrect>
            </w:pict>
          </mc:Fallback>
        </mc:AlternateContent>
      </w:r>
      <w:r w:rsidR="00C5373E" w:rsidRPr="00802FC5">
        <w:rPr>
          <w:noProof/>
        </w:rPr>
        <mc:AlternateContent>
          <mc:Choice Requires="wps">
            <w:drawing>
              <wp:anchor distT="0" distB="0" distL="114300" distR="114300" simplePos="0" relativeHeight="251786240" behindDoc="0" locked="0" layoutInCell="1" allowOverlap="1" wp14:anchorId="22DEAE09" wp14:editId="7C26DE17">
                <wp:simplePos x="0" y="0"/>
                <wp:positionH relativeFrom="column">
                  <wp:posOffset>-698500</wp:posOffset>
                </wp:positionH>
                <wp:positionV relativeFrom="paragraph">
                  <wp:posOffset>2584450</wp:posOffset>
                </wp:positionV>
                <wp:extent cx="1873250" cy="831850"/>
                <wp:effectExtent l="0" t="0" r="12700" b="25400"/>
                <wp:wrapNone/>
                <wp:docPr id="1083635527" name="Rounded Rectangle 19"/>
                <wp:cNvGraphicFramePr/>
                <a:graphic xmlns:a="http://schemas.openxmlformats.org/drawingml/2006/main">
                  <a:graphicData uri="http://schemas.microsoft.com/office/word/2010/wordprocessingShape">
                    <wps:wsp>
                      <wps:cNvSpPr/>
                      <wps:spPr>
                        <a:xfrm>
                          <a:off x="0" y="0"/>
                          <a:ext cx="1873250" cy="831850"/>
                        </a:xfrm>
                        <a:prstGeom prst="roundRect">
                          <a:avLst/>
                        </a:prstGeom>
                        <a:solidFill>
                          <a:srgbClr val="C0000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B886EB" w14:textId="77777777" w:rsidR="00802FC5" w:rsidRPr="00802FC5" w:rsidRDefault="00802FC5" w:rsidP="00802FC5">
                            <w:pPr>
                              <w:jc w:val="center"/>
                              <w:rPr>
                                <w:rFonts w:asciiTheme="minorHAnsi" w:cstheme="minorBidi"/>
                                <w:b/>
                                <w:bCs/>
                                <w:color w:val="FFFFFF" w:themeColor="light1"/>
                                <w:kern w:val="24"/>
                                <w:sz w:val="18"/>
                                <w:szCs w:val="18"/>
                              </w:rPr>
                            </w:pPr>
                            <w:r w:rsidRPr="00802FC5">
                              <w:rPr>
                                <w:rFonts w:asciiTheme="minorHAnsi" w:cstheme="minorBidi"/>
                                <w:b/>
                                <w:bCs/>
                                <w:color w:val="FFFFFF" w:themeColor="light1"/>
                                <w:kern w:val="24"/>
                                <w:sz w:val="18"/>
                                <w:szCs w:val="18"/>
                              </w:rPr>
                              <w:t xml:space="preserve">Report to the Local Authority where the child resides informing them of the crime reference </w:t>
                            </w:r>
                            <w:proofErr w:type="gramStart"/>
                            <w:r w:rsidRPr="00802FC5">
                              <w:rPr>
                                <w:rFonts w:asciiTheme="minorHAnsi" w:cstheme="minorBidi"/>
                                <w:b/>
                                <w:bCs/>
                                <w:color w:val="FFFFFF" w:themeColor="light1"/>
                                <w:kern w:val="24"/>
                                <w:sz w:val="18"/>
                                <w:szCs w:val="18"/>
                              </w:rPr>
                              <w:t>number</w:t>
                            </w:r>
                            <w:proofErr w:type="gramEnd"/>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22DEAE09" id="Rounded Rectangle 19" o:spid="_x0000_s1033" style="position:absolute;margin-left:-55pt;margin-top:203.5pt;width:147.5pt;height:65.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" fillcolor="#c00000" strokecolor="#002060" strokeweight="2pt">
                <v:textbox>
                  <w:txbxContent>
                    <w:p w14:paraId="0DB886EB" w14:textId="77777777" w:rsidR="00802FC5" w:rsidRPr="00802FC5" w:rsidRDefault="00802FC5" w:rsidP="00802FC5">
                      <w:pPr>
                        <w:jc w:val="center"/>
                        <w:rPr>
                          <w:rFonts w:asciiTheme="minorHAnsi" w:cstheme="minorBidi"/>
                          <w:b/>
                          <w:bCs/>
                          <w:color w:val="FFFFFF" w:themeColor="light1"/>
                          <w:kern w:val="24"/>
                          <w:sz w:val="18"/>
                          <w:szCs w:val="18"/>
                        </w:rPr>
                      </w:pPr>
                      <w:r w:rsidRPr="00802FC5">
                        <w:rPr>
                          <w:rFonts w:asciiTheme="minorHAnsi" w:cstheme="minorBidi"/>
                          <w:b/>
                          <w:bCs/>
                          <w:color w:val="FFFFFF" w:themeColor="light1"/>
                          <w:kern w:val="24"/>
                          <w:sz w:val="18"/>
                          <w:szCs w:val="18"/>
                        </w:rPr>
                        <w:t xml:space="preserve">Report to the Local Authority where the child resides informing them of the crime reference </w:t>
                      </w:r>
                      <w:proofErr w:type="gramStart"/>
                      <w:r w:rsidRPr="00802FC5">
                        <w:rPr>
                          <w:rFonts w:asciiTheme="minorHAnsi" w:cstheme="minorBidi"/>
                          <w:b/>
                          <w:bCs/>
                          <w:color w:val="FFFFFF" w:themeColor="light1"/>
                          <w:kern w:val="24"/>
                          <w:sz w:val="18"/>
                          <w:szCs w:val="18"/>
                        </w:rPr>
                        <w:t>number</w:t>
                      </w:r>
                      <w:proofErr w:type="gramEnd"/>
                    </w:p>
                  </w:txbxContent>
                </v:textbox>
              </v:roundrect>
            </w:pict>
          </mc:Fallback>
        </mc:AlternateContent>
      </w:r>
      <w:r w:rsidR="00C5373E" w:rsidRPr="00802FC5">
        <w:rPr>
          <w:noProof/>
        </w:rPr>
        <mc:AlternateContent>
          <mc:Choice Requires="wps">
            <w:drawing>
              <wp:anchor distT="0" distB="0" distL="114300" distR="114300" simplePos="0" relativeHeight="251785216" behindDoc="0" locked="0" layoutInCell="1" allowOverlap="1" wp14:anchorId="13E9C574" wp14:editId="446BF1C5">
                <wp:simplePos x="0" y="0"/>
                <wp:positionH relativeFrom="column">
                  <wp:posOffset>-698500</wp:posOffset>
                </wp:positionH>
                <wp:positionV relativeFrom="paragraph">
                  <wp:posOffset>1517650</wp:posOffset>
                </wp:positionV>
                <wp:extent cx="1873250" cy="831850"/>
                <wp:effectExtent l="0" t="0" r="12700" b="25400"/>
                <wp:wrapNone/>
                <wp:docPr id="26484899" name="Rounded Rectangle 8"/>
                <wp:cNvGraphicFramePr/>
                <a:graphic xmlns:a="http://schemas.openxmlformats.org/drawingml/2006/main">
                  <a:graphicData uri="http://schemas.microsoft.com/office/word/2010/wordprocessingShape">
                    <wps:wsp>
                      <wps:cNvSpPr/>
                      <wps:spPr>
                        <a:xfrm>
                          <a:off x="0" y="0"/>
                          <a:ext cx="1873250" cy="831850"/>
                        </a:xfrm>
                        <a:prstGeom prst="roundRect">
                          <a:avLst/>
                        </a:prstGeom>
                        <a:solidFill>
                          <a:srgbClr val="C0000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BC8148" w14:textId="77777777" w:rsidR="00802FC5" w:rsidRPr="00802FC5" w:rsidRDefault="00802FC5" w:rsidP="00802FC5">
                            <w:pPr>
                              <w:jc w:val="center"/>
                              <w:rPr>
                                <w:rFonts w:asciiTheme="minorHAnsi" w:cstheme="minorBidi"/>
                                <w:b/>
                                <w:bCs/>
                                <w:color w:val="FFFFFF" w:themeColor="light1"/>
                                <w:kern w:val="24"/>
                                <w:sz w:val="18"/>
                                <w:szCs w:val="18"/>
                              </w:rPr>
                            </w:pPr>
                            <w:r w:rsidRPr="00802FC5">
                              <w:rPr>
                                <w:rFonts w:asciiTheme="minorHAnsi" w:cstheme="minorBidi"/>
                                <w:b/>
                                <w:bCs/>
                                <w:color w:val="FFFFFF" w:themeColor="light1"/>
                                <w:kern w:val="24"/>
                                <w:sz w:val="18"/>
                                <w:szCs w:val="18"/>
                              </w:rPr>
                              <w:t xml:space="preserve">Report to the police via 999 or 101 under Mandatory Reporting Duty. Police will initiate a multi-agency safeguarding </w:t>
                            </w:r>
                            <w:proofErr w:type="gramStart"/>
                            <w:r w:rsidRPr="00802FC5">
                              <w:rPr>
                                <w:rFonts w:asciiTheme="minorHAnsi" w:cstheme="minorBidi"/>
                                <w:b/>
                                <w:bCs/>
                                <w:color w:val="FFFFFF" w:themeColor="light1"/>
                                <w:kern w:val="24"/>
                                <w:sz w:val="18"/>
                                <w:szCs w:val="18"/>
                              </w:rPr>
                              <w:t>response</w:t>
                            </w:r>
                            <w:proofErr w:type="gramEnd"/>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13E9C574" id="Rounded Rectangle 8" o:spid="_x0000_s1034" style="position:absolute;margin-left:-55pt;margin-top:119.5pt;width:147.5pt;height:65.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" fillcolor="#c00000" strokecolor="#002060" strokeweight="2pt">
                <v:textbox>
                  <w:txbxContent>
                    <w:p w14:paraId="4FBC8148" w14:textId="77777777" w:rsidR="00802FC5" w:rsidRPr="00802FC5" w:rsidRDefault="00802FC5" w:rsidP="00802FC5">
                      <w:pPr>
                        <w:jc w:val="center"/>
                        <w:rPr>
                          <w:rFonts w:asciiTheme="minorHAnsi" w:cstheme="minorBidi"/>
                          <w:b/>
                          <w:bCs/>
                          <w:color w:val="FFFFFF" w:themeColor="light1"/>
                          <w:kern w:val="24"/>
                          <w:sz w:val="18"/>
                          <w:szCs w:val="18"/>
                        </w:rPr>
                      </w:pPr>
                      <w:r w:rsidRPr="00802FC5">
                        <w:rPr>
                          <w:rFonts w:asciiTheme="minorHAnsi" w:cstheme="minorBidi"/>
                          <w:b/>
                          <w:bCs/>
                          <w:color w:val="FFFFFF" w:themeColor="light1"/>
                          <w:kern w:val="24"/>
                          <w:sz w:val="18"/>
                          <w:szCs w:val="18"/>
                        </w:rPr>
                        <w:t xml:space="preserve">Report to the police via 999 or 101 under Mandatory Reporting Duty. Police will initiate a multi-agency safeguarding </w:t>
                      </w:r>
                      <w:proofErr w:type="gramStart"/>
                      <w:r w:rsidRPr="00802FC5">
                        <w:rPr>
                          <w:rFonts w:asciiTheme="minorHAnsi" w:cstheme="minorBidi"/>
                          <w:b/>
                          <w:bCs/>
                          <w:color w:val="FFFFFF" w:themeColor="light1"/>
                          <w:kern w:val="24"/>
                          <w:sz w:val="18"/>
                          <w:szCs w:val="18"/>
                        </w:rPr>
                        <w:t>response</w:t>
                      </w:r>
                      <w:proofErr w:type="gramEnd"/>
                    </w:p>
                  </w:txbxContent>
                </v:textbox>
              </v:roundrect>
            </w:pict>
          </mc:Fallback>
        </mc:AlternateContent>
      </w:r>
      <w:r w:rsidR="00C5373E" w:rsidRPr="00A12BCA">
        <w:rPr>
          <w:noProof/>
        </w:rPr>
        <mc:AlternateContent>
          <mc:Choice Requires="wps">
            <w:drawing>
              <wp:anchor distT="0" distB="0" distL="114300" distR="114300" simplePos="0" relativeHeight="251781120" behindDoc="0" locked="0" layoutInCell="1" allowOverlap="1" wp14:anchorId="3C1E3ADA" wp14:editId="1E69303A">
                <wp:simplePos x="0" y="0"/>
                <wp:positionH relativeFrom="column">
                  <wp:posOffset>3829050</wp:posOffset>
                </wp:positionH>
                <wp:positionV relativeFrom="paragraph">
                  <wp:posOffset>806450</wp:posOffset>
                </wp:positionV>
                <wp:extent cx="1426210" cy="622300"/>
                <wp:effectExtent l="0" t="0" r="21590" b="25400"/>
                <wp:wrapNone/>
                <wp:docPr id="653690168" name="Rounded Rectangle 11"/>
                <wp:cNvGraphicFramePr/>
                <a:graphic xmlns:a="http://schemas.openxmlformats.org/drawingml/2006/main">
                  <a:graphicData uri="http://schemas.microsoft.com/office/word/2010/wordprocessingShape">
                    <wps:wsp>
                      <wps:cNvSpPr/>
                      <wps:spPr>
                        <a:xfrm>
                          <a:off x="0" y="0"/>
                          <a:ext cx="1426210" cy="622300"/>
                        </a:xfrm>
                        <a:prstGeom prst="roundRect">
                          <a:avLst/>
                        </a:prstGeom>
                        <a:solidFill>
                          <a:srgbClr val="FF990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A4278F0" w14:textId="77777777" w:rsidR="00A12BCA" w:rsidRPr="005C0B6F" w:rsidRDefault="00A12BCA" w:rsidP="00A12BCA">
                            <w:pPr>
                              <w:jc w:val="center"/>
                              <w:rPr>
                                <w:rFonts w:asciiTheme="minorHAnsi" w:cstheme="minorBidi"/>
                                <w:b/>
                                <w:bCs/>
                                <w:color w:val="FFFFFF" w:themeColor="light1"/>
                                <w:kern w:val="24"/>
                                <w:sz w:val="18"/>
                                <w:szCs w:val="18"/>
                              </w:rPr>
                            </w:pPr>
                            <w:r w:rsidRPr="005C0B6F">
                              <w:rPr>
                                <w:rFonts w:asciiTheme="minorHAnsi" w:cstheme="minorBidi"/>
                                <w:b/>
                                <w:bCs/>
                                <w:color w:val="FFFFFF" w:themeColor="light1"/>
                                <w:kern w:val="24"/>
                                <w:sz w:val="18"/>
                                <w:szCs w:val="18"/>
                              </w:rPr>
                              <w:t xml:space="preserve">No disclosure or suspicion of FGM but family history of FGM </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3C1E3ADA" id="Rounded Rectangle 11" o:spid="_x0000_s1035" style="position:absolute;margin-left:301.5pt;margin-top:63.5pt;width:112.3pt;height:49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" fillcolor="#f90" strokecolor="#002060" strokeweight="2pt">
                <v:textbox>
                  <w:txbxContent>
                    <w:p w14:paraId="3A4278F0" w14:textId="77777777" w:rsidR="00A12BCA" w:rsidRPr="005C0B6F" w:rsidRDefault="00A12BCA" w:rsidP="00A12BCA">
                      <w:pPr>
                        <w:jc w:val="center"/>
                        <w:rPr>
                          <w:rFonts w:asciiTheme="minorHAnsi" w:cstheme="minorBidi"/>
                          <w:b/>
                          <w:bCs/>
                          <w:color w:val="FFFFFF" w:themeColor="light1"/>
                          <w:kern w:val="24"/>
                          <w:sz w:val="18"/>
                          <w:szCs w:val="18"/>
                        </w:rPr>
                      </w:pPr>
                      <w:r w:rsidRPr="005C0B6F">
                        <w:rPr>
                          <w:rFonts w:asciiTheme="minorHAnsi" w:cstheme="minorBidi"/>
                          <w:b/>
                          <w:bCs/>
                          <w:color w:val="FFFFFF" w:themeColor="light1"/>
                          <w:kern w:val="24"/>
                          <w:sz w:val="18"/>
                          <w:szCs w:val="18"/>
                        </w:rPr>
                        <w:t xml:space="preserve">No disclosure or suspicion of FGM but family history of FGM </w:t>
                      </w:r>
                    </w:p>
                  </w:txbxContent>
                </v:textbox>
              </v:roundrect>
            </w:pict>
          </mc:Fallback>
        </mc:AlternateContent>
      </w:r>
      <w:r w:rsidR="00C5373E" w:rsidRPr="00A12BCA">
        <w:rPr>
          <w:noProof/>
        </w:rPr>
        <mc:AlternateContent>
          <mc:Choice Requires="wps">
            <w:drawing>
              <wp:anchor distT="0" distB="0" distL="114300" distR="114300" simplePos="0" relativeHeight="251779072" behindDoc="0" locked="0" layoutInCell="1" allowOverlap="1" wp14:anchorId="1144FDFD" wp14:editId="2AD3E79D">
                <wp:simplePos x="0" y="0"/>
                <wp:positionH relativeFrom="column">
                  <wp:posOffset>31750</wp:posOffset>
                </wp:positionH>
                <wp:positionV relativeFrom="paragraph">
                  <wp:posOffset>812800</wp:posOffset>
                </wp:positionV>
                <wp:extent cx="1787525" cy="476250"/>
                <wp:effectExtent l="0" t="0" r="22225" b="19050"/>
                <wp:wrapNone/>
                <wp:docPr id="1039900977" name="Rounded Rectangle 3"/>
                <wp:cNvGraphicFramePr/>
                <a:graphic xmlns:a="http://schemas.openxmlformats.org/drawingml/2006/main">
                  <a:graphicData uri="http://schemas.microsoft.com/office/word/2010/wordprocessingShape">
                    <wps:wsp>
                      <wps:cNvSpPr/>
                      <wps:spPr>
                        <a:xfrm>
                          <a:off x="0" y="0"/>
                          <a:ext cx="1787525" cy="476250"/>
                        </a:xfrm>
                        <a:prstGeom prst="roundRect">
                          <a:avLst/>
                        </a:prstGeom>
                        <a:solidFill>
                          <a:srgbClr val="C0000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2FA978C" w14:textId="77777777" w:rsidR="00A12BCA" w:rsidRPr="005C0B6F" w:rsidRDefault="00A12BCA" w:rsidP="00A12BCA">
                            <w:pPr>
                              <w:jc w:val="center"/>
                              <w:rPr>
                                <w:rFonts w:asciiTheme="minorHAnsi" w:cstheme="minorBidi"/>
                                <w:b/>
                                <w:bCs/>
                                <w:color w:val="FFFFFF" w:themeColor="light1"/>
                                <w:kern w:val="24"/>
                                <w:sz w:val="18"/>
                                <w:szCs w:val="18"/>
                              </w:rPr>
                            </w:pPr>
                            <w:r w:rsidRPr="005C0B6F">
                              <w:rPr>
                                <w:rFonts w:asciiTheme="minorHAnsi" w:cstheme="minorBidi"/>
                                <w:b/>
                                <w:bCs/>
                                <w:color w:val="FFFFFF" w:themeColor="light1"/>
                                <w:kern w:val="24"/>
                                <w:sz w:val="18"/>
                                <w:szCs w:val="18"/>
                              </w:rPr>
                              <w:t xml:space="preserve">Disclosure or suspicion that a child has had </w:t>
                            </w:r>
                            <w:proofErr w:type="gramStart"/>
                            <w:r w:rsidRPr="005C0B6F">
                              <w:rPr>
                                <w:rFonts w:asciiTheme="minorHAnsi" w:cstheme="minorBidi"/>
                                <w:b/>
                                <w:bCs/>
                                <w:color w:val="FFFFFF" w:themeColor="light1"/>
                                <w:kern w:val="24"/>
                                <w:sz w:val="18"/>
                                <w:szCs w:val="18"/>
                              </w:rPr>
                              <w:t>FGM</w:t>
                            </w:r>
                            <w:proofErr w:type="gramEnd"/>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1144FDFD" id="Rounded Rectangle 3" o:spid="_x0000_s1036" style="position:absolute;margin-left:2.5pt;margin-top:64pt;width:140.75pt;height:37.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" fillcolor="#c00000" strokecolor="#002060" strokeweight="2pt">
                <v:textbox>
                  <w:txbxContent>
                    <w:p w14:paraId="42FA978C" w14:textId="77777777" w:rsidR="00A12BCA" w:rsidRPr="005C0B6F" w:rsidRDefault="00A12BCA" w:rsidP="00A12BCA">
                      <w:pPr>
                        <w:jc w:val="center"/>
                        <w:rPr>
                          <w:rFonts w:asciiTheme="minorHAnsi" w:cstheme="minorBidi"/>
                          <w:b/>
                          <w:bCs/>
                          <w:color w:val="FFFFFF" w:themeColor="light1"/>
                          <w:kern w:val="24"/>
                          <w:sz w:val="18"/>
                          <w:szCs w:val="18"/>
                        </w:rPr>
                      </w:pPr>
                      <w:r w:rsidRPr="005C0B6F">
                        <w:rPr>
                          <w:rFonts w:asciiTheme="minorHAnsi" w:cstheme="minorBidi"/>
                          <w:b/>
                          <w:bCs/>
                          <w:color w:val="FFFFFF" w:themeColor="light1"/>
                          <w:kern w:val="24"/>
                          <w:sz w:val="18"/>
                          <w:szCs w:val="18"/>
                        </w:rPr>
                        <w:t xml:space="preserve">Disclosure or suspicion that a child has had </w:t>
                      </w:r>
                      <w:proofErr w:type="gramStart"/>
                      <w:r w:rsidRPr="005C0B6F">
                        <w:rPr>
                          <w:rFonts w:asciiTheme="minorHAnsi" w:cstheme="minorBidi"/>
                          <w:b/>
                          <w:bCs/>
                          <w:color w:val="FFFFFF" w:themeColor="light1"/>
                          <w:kern w:val="24"/>
                          <w:sz w:val="18"/>
                          <w:szCs w:val="18"/>
                        </w:rPr>
                        <w:t>FGM</w:t>
                      </w:r>
                      <w:proofErr w:type="gramEnd"/>
                    </w:p>
                  </w:txbxContent>
                </v:textbox>
              </v:roundrect>
            </w:pict>
          </mc:Fallback>
        </mc:AlternateContent>
      </w:r>
      <w:r w:rsidR="00C5373E" w:rsidRPr="00A12BCA">
        <w:rPr>
          <w:noProof/>
        </w:rPr>
        <mc:AlternateContent>
          <mc:Choice Requires="wps">
            <w:drawing>
              <wp:anchor distT="0" distB="0" distL="114300" distR="114300" simplePos="0" relativeHeight="251780096" behindDoc="0" locked="0" layoutInCell="1" allowOverlap="1" wp14:anchorId="420AE6C4" wp14:editId="5351DE7E">
                <wp:simplePos x="0" y="0"/>
                <wp:positionH relativeFrom="column">
                  <wp:posOffset>2057400</wp:posOffset>
                </wp:positionH>
                <wp:positionV relativeFrom="paragraph">
                  <wp:posOffset>812800</wp:posOffset>
                </wp:positionV>
                <wp:extent cx="1625600" cy="495300"/>
                <wp:effectExtent l="0" t="0" r="12700" b="19050"/>
                <wp:wrapNone/>
                <wp:docPr id="81561625" name="Rounded Rectangle 9"/>
                <wp:cNvGraphicFramePr/>
                <a:graphic xmlns:a="http://schemas.openxmlformats.org/drawingml/2006/main">
                  <a:graphicData uri="http://schemas.microsoft.com/office/word/2010/wordprocessingShape">
                    <wps:wsp>
                      <wps:cNvSpPr/>
                      <wps:spPr>
                        <a:xfrm>
                          <a:off x="0" y="0"/>
                          <a:ext cx="1625600" cy="495300"/>
                        </a:xfrm>
                        <a:prstGeom prst="roundRect">
                          <a:avLst/>
                        </a:prstGeom>
                        <a:solidFill>
                          <a:schemeClr val="accent2">
                            <a:lumMod val="75000"/>
                          </a:schemeClr>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949C72" w14:textId="77777777" w:rsidR="00A12BCA" w:rsidRPr="005C0B6F" w:rsidRDefault="00A12BCA" w:rsidP="00A12BCA">
                            <w:pPr>
                              <w:jc w:val="center"/>
                              <w:rPr>
                                <w:rFonts w:asciiTheme="minorHAnsi" w:cstheme="minorBidi"/>
                                <w:b/>
                                <w:bCs/>
                                <w:color w:val="FFFFFF" w:themeColor="light1"/>
                                <w:kern w:val="24"/>
                                <w:sz w:val="18"/>
                                <w:szCs w:val="18"/>
                              </w:rPr>
                            </w:pPr>
                            <w:r w:rsidRPr="005C0B6F">
                              <w:rPr>
                                <w:rFonts w:asciiTheme="minorHAnsi" w:cstheme="minorBidi"/>
                                <w:b/>
                                <w:bCs/>
                                <w:color w:val="FFFFFF" w:themeColor="light1"/>
                                <w:kern w:val="24"/>
                                <w:sz w:val="18"/>
                                <w:szCs w:val="18"/>
                              </w:rPr>
                              <w:t xml:space="preserve">Disclosure or suspicion that an adult has had </w:t>
                            </w:r>
                            <w:proofErr w:type="gramStart"/>
                            <w:r w:rsidRPr="005C0B6F">
                              <w:rPr>
                                <w:rFonts w:asciiTheme="minorHAnsi" w:cstheme="minorBidi"/>
                                <w:b/>
                                <w:bCs/>
                                <w:color w:val="FFFFFF" w:themeColor="light1"/>
                                <w:kern w:val="24"/>
                                <w:sz w:val="18"/>
                                <w:szCs w:val="18"/>
                              </w:rPr>
                              <w:t>FGM</w:t>
                            </w:r>
                            <w:proofErr w:type="gramEnd"/>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420AE6C4" id="Rounded Rectangle 9" o:spid="_x0000_s1037" style="position:absolute;margin-left:162pt;margin-top:64pt;width:128pt;height:39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" fillcolor="#943634 [2405]" strokecolor="#002060" strokeweight="2pt">
                <v:textbox>
                  <w:txbxContent>
                    <w:p w14:paraId="22949C72" w14:textId="77777777" w:rsidR="00A12BCA" w:rsidRPr="005C0B6F" w:rsidRDefault="00A12BCA" w:rsidP="00A12BCA">
                      <w:pPr>
                        <w:jc w:val="center"/>
                        <w:rPr>
                          <w:rFonts w:asciiTheme="minorHAnsi" w:cstheme="minorBidi"/>
                          <w:b/>
                          <w:bCs/>
                          <w:color w:val="FFFFFF" w:themeColor="light1"/>
                          <w:kern w:val="24"/>
                          <w:sz w:val="18"/>
                          <w:szCs w:val="18"/>
                        </w:rPr>
                      </w:pPr>
                      <w:r w:rsidRPr="005C0B6F">
                        <w:rPr>
                          <w:rFonts w:asciiTheme="minorHAnsi" w:cstheme="minorBidi"/>
                          <w:b/>
                          <w:bCs/>
                          <w:color w:val="FFFFFF" w:themeColor="light1"/>
                          <w:kern w:val="24"/>
                          <w:sz w:val="18"/>
                          <w:szCs w:val="18"/>
                        </w:rPr>
                        <w:t xml:space="preserve">Disclosure or suspicion that an adult has had </w:t>
                      </w:r>
                      <w:proofErr w:type="gramStart"/>
                      <w:r w:rsidRPr="005C0B6F">
                        <w:rPr>
                          <w:rFonts w:asciiTheme="minorHAnsi" w:cstheme="minorBidi"/>
                          <w:b/>
                          <w:bCs/>
                          <w:color w:val="FFFFFF" w:themeColor="light1"/>
                          <w:kern w:val="24"/>
                          <w:sz w:val="18"/>
                          <w:szCs w:val="18"/>
                        </w:rPr>
                        <w:t>FGM</w:t>
                      </w:r>
                      <w:proofErr w:type="gramEnd"/>
                    </w:p>
                  </w:txbxContent>
                </v:textbox>
              </v:roundrect>
            </w:pict>
          </mc:Fallback>
        </mc:AlternateContent>
      </w:r>
      <w:r w:rsidR="005C0B6F" w:rsidRPr="00DA73FE">
        <w:rPr>
          <w:noProof/>
        </w:rPr>
        <mc:AlternateContent>
          <mc:Choice Requires="wps">
            <w:drawing>
              <wp:anchor distT="0" distB="0" distL="114300" distR="114300" simplePos="0" relativeHeight="251776000" behindDoc="0" locked="0" layoutInCell="1" allowOverlap="1" wp14:anchorId="0B16E31C" wp14:editId="2A6A7781">
                <wp:simplePos x="0" y="0"/>
                <wp:positionH relativeFrom="column">
                  <wp:posOffset>4184650</wp:posOffset>
                </wp:positionH>
                <wp:positionV relativeFrom="paragraph">
                  <wp:posOffset>552451</wp:posOffset>
                </wp:positionV>
                <wp:extent cx="152400" cy="177800"/>
                <wp:effectExtent l="19050" t="0" r="19050" b="31750"/>
                <wp:wrapNone/>
                <wp:docPr id="1446279615" name="Down Arrow 10"/>
                <wp:cNvGraphicFramePr/>
                <a:graphic xmlns:a="http://schemas.openxmlformats.org/drawingml/2006/main">
                  <a:graphicData uri="http://schemas.microsoft.com/office/word/2010/wordprocessingShape">
                    <wps:wsp>
                      <wps:cNvSpPr/>
                      <wps:spPr>
                        <a:xfrm>
                          <a:off x="0" y="0"/>
                          <a:ext cx="152400" cy="177800"/>
                        </a:xfrm>
                        <a:prstGeom prst="downArrow">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shapetype w14:anchorId="04319A96"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0" o:spid="_x0000_s1026" type="#_x0000_t67" style="position:absolute;margin-left:329.5pt;margin-top:43.5pt;width:12pt;height:14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" adj="12343" fillcolor="#002060" strokecolor="#002060" strokeweight="2pt"/>
            </w:pict>
          </mc:Fallback>
        </mc:AlternateContent>
      </w:r>
      <w:r w:rsidR="005C0B6F" w:rsidRPr="00DA73FE">
        <w:rPr>
          <w:noProof/>
        </w:rPr>
        <mc:AlternateContent>
          <mc:Choice Requires="wps">
            <w:drawing>
              <wp:anchor distT="0" distB="0" distL="114300" distR="114300" simplePos="0" relativeHeight="251774976" behindDoc="0" locked="0" layoutInCell="1" allowOverlap="1" wp14:anchorId="55D18BC4" wp14:editId="505B0284">
                <wp:simplePos x="0" y="0"/>
                <wp:positionH relativeFrom="column">
                  <wp:posOffset>1270000</wp:posOffset>
                </wp:positionH>
                <wp:positionV relativeFrom="paragraph">
                  <wp:posOffset>571501</wp:posOffset>
                </wp:positionV>
                <wp:extent cx="152400" cy="177800"/>
                <wp:effectExtent l="19050" t="0" r="19050" b="31750"/>
                <wp:wrapNone/>
                <wp:docPr id="1570880554" name="Down Arrow 5"/>
                <wp:cNvGraphicFramePr/>
                <a:graphic xmlns:a="http://schemas.openxmlformats.org/drawingml/2006/main">
                  <a:graphicData uri="http://schemas.microsoft.com/office/word/2010/wordprocessingShape">
                    <wps:wsp>
                      <wps:cNvSpPr/>
                      <wps:spPr>
                        <a:xfrm>
                          <a:off x="0" y="0"/>
                          <a:ext cx="152400" cy="177800"/>
                        </a:xfrm>
                        <a:prstGeom prst="downArrow">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shape w14:anchorId="160958B8" id="Down Arrow 5" o:spid="_x0000_s1026" type="#_x0000_t67" style="position:absolute;margin-left:100pt;margin-top:45pt;width:12pt;height:14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" adj="12343" fillcolor="#002060" strokecolor="#002060" strokeweight="2pt"/>
            </w:pict>
          </mc:Fallback>
        </mc:AlternateContent>
      </w:r>
      <w:r w:rsidR="00847C7D">
        <w:br w:type="page"/>
      </w:r>
    </w:p>
    <w:p w14:paraId="11A8A908" w14:textId="77777777" w:rsidR="0073605A" w:rsidRPr="00801BA1" w:rsidRDefault="0073605A" w:rsidP="00FD6292">
      <w:pPr>
        <w:pStyle w:val="Heading1"/>
        <w:numPr>
          <w:ilvl w:val="0"/>
          <w:numId w:val="17"/>
        </w:numPr>
        <w:ind w:left="709" w:hanging="709"/>
        <w:rPr>
          <w:rFonts w:asciiTheme="minorHAnsi" w:hAnsiTheme="minorHAnsi" w:cstheme="minorHAnsi"/>
          <w:b w:val="0"/>
          <w:color w:val="1F497D" w:themeColor="text2"/>
          <w:sz w:val="28"/>
          <w:szCs w:val="28"/>
        </w:rPr>
      </w:pPr>
      <w:bookmarkStart w:id="11" w:name="_Toc27045729"/>
      <w:bookmarkStart w:id="12" w:name="_Toc175750904"/>
      <w:r w:rsidRPr="00801BA1">
        <w:rPr>
          <w:rFonts w:asciiTheme="minorHAnsi" w:hAnsiTheme="minorHAnsi" w:cstheme="minorHAnsi"/>
          <w:color w:val="1F497D" w:themeColor="text2"/>
          <w:sz w:val="28"/>
          <w:szCs w:val="28"/>
        </w:rPr>
        <w:lastRenderedPageBreak/>
        <w:t>Introduction</w:t>
      </w:r>
      <w:bookmarkEnd w:id="11"/>
      <w:bookmarkEnd w:id="12"/>
    </w:p>
    <w:p w14:paraId="0E694564" w14:textId="77777777" w:rsidR="0073605A" w:rsidRDefault="0073605A" w:rsidP="00C23854">
      <w:pPr>
        <w:jc w:val="both"/>
        <w:rPr>
          <w:rFonts w:asciiTheme="minorHAnsi" w:hAnsiTheme="minorHAnsi" w:cstheme="minorHAnsi"/>
        </w:rPr>
      </w:pPr>
      <w:r w:rsidRPr="00801BA1">
        <w:rPr>
          <w:rFonts w:asciiTheme="minorHAnsi" w:hAnsiTheme="minorHAnsi" w:cstheme="minorHAnsi"/>
        </w:rPr>
        <w:t xml:space="preserve">The </w:t>
      </w:r>
      <w:proofErr w:type="gramStart"/>
      <w:r w:rsidRPr="00801BA1">
        <w:rPr>
          <w:rFonts w:asciiTheme="minorHAnsi" w:hAnsiTheme="minorHAnsi" w:cstheme="minorHAnsi"/>
        </w:rPr>
        <w:t>All Wales</w:t>
      </w:r>
      <w:proofErr w:type="gramEnd"/>
      <w:r w:rsidRPr="00801BA1">
        <w:rPr>
          <w:rFonts w:asciiTheme="minorHAnsi" w:hAnsiTheme="minorHAnsi" w:cstheme="minorHAnsi"/>
        </w:rPr>
        <w:t xml:space="preserve"> Female Genital Mutilation (FGM) Clinical Pathway is a pathway developed by the NHS Wales Safeguarding Network. It provides professionals working within the 7 Health Boards and 3 NHS Trusts that form NHS Wales with the guidance to respond appropriately to concerns regarding FGM. It will be referred to as the FGM Clinical Pathway in the text.</w:t>
      </w:r>
    </w:p>
    <w:p w14:paraId="7797CA9E" w14:textId="77777777" w:rsidR="0073605A" w:rsidRPr="00801BA1" w:rsidRDefault="0073605A" w:rsidP="00FD6292">
      <w:pPr>
        <w:pStyle w:val="Heading1"/>
        <w:numPr>
          <w:ilvl w:val="0"/>
          <w:numId w:val="17"/>
        </w:numPr>
        <w:ind w:left="709" w:hanging="709"/>
        <w:rPr>
          <w:rFonts w:asciiTheme="minorHAnsi" w:hAnsiTheme="minorHAnsi" w:cstheme="minorHAnsi"/>
          <w:b w:val="0"/>
          <w:color w:val="1F497D" w:themeColor="text2"/>
          <w:sz w:val="28"/>
          <w:szCs w:val="28"/>
        </w:rPr>
      </w:pPr>
      <w:bookmarkStart w:id="13" w:name="_Toc175750905"/>
      <w:r w:rsidRPr="00801BA1">
        <w:rPr>
          <w:rFonts w:asciiTheme="minorHAnsi" w:hAnsiTheme="minorHAnsi" w:cstheme="minorHAnsi"/>
          <w:color w:val="1F497D" w:themeColor="text2"/>
          <w:sz w:val="28"/>
          <w:szCs w:val="28"/>
        </w:rPr>
        <w:t xml:space="preserve">Equality, </w:t>
      </w:r>
      <w:proofErr w:type="gramStart"/>
      <w:r w:rsidRPr="00801BA1">
        <w:rPr>
          <w:rFonts w:asciiTheme="minorHAnsi" w:hAnsiTheme="minorHAnsi" w:cstheme="minorHAnsi"/>
          <w:color w:val="1F497D" w:themeColor="text2"/>
          <w:sz w:val="28"/>
          <w:szCs w:val="28"/>
        </w:rPr>
        <w:t>Diversity</w:t>
      </w:r>
      <w:proofErr w:type="gramEnd"/>
      <w:r w:rsidRPr="00801BA1">
        <w:rPr>
          <w:rFonts w:asciiTheme="minorHAnsi" w:hAnsiTheme="minorHAnsi" w:cstheme="minorHAnsi"/>
          <w:color w:val="1F497D" w:themeColor="text2"/>
          <w:sz w:val="28"/>
          <w:szCs w:val="28"/>
        </w:rPr>
        <w:t xml:space="preserve"> and Inclusivity Statement</w:t>
      </w:r>
      <w:bookmarkEnd w:id="13"/>
    </w:p>
    <w:p w14:paraId="1544FF92" w14:textId="77777777" w:rsidR="00C75CE8" w:rsidRPr="00C75CE8" w:rsidRDefault="00C75CE8" w:rsidP="00C75CE8">
      <w:pPr>
        <w:rPr>
          <w:rFonts w:asciiTheme="minorHAnsi" w:hAnsiTheme="minorHAnsi" w:cstheme="minorHAnsi"/>
        </w:rPr>
      </w:pPr>
      <w:r w:rsidRPr="00C75CE8">
        <w:rPr>
          <w:rFonts w:asciiTheme="minorHAnsi" w:hAnsiTheme="minorHAnsi" w:cstheme="minorHAnsi"/>
        </w:rPr>
        <w:t>NHS Wales is committed to providing an FGM service that supports equality, diversity and inclusion and eliminates unlawful discrimination.</w:t>
      </w:r>
    </w:p>
    <w:p w14:paraId="130D345F" w14:textId="32588BD2" w:rsidR="00C75CE8" w:rsidRPr="00C75CE8" w:rsidRDefault="00C75CE8" w:rsidP="00C75CE8">
      <w:pPr>
        <w:jc w:val="both"/>
        <w:rPr>
          <w:rFonts w:asciiTheme="minorHAnsi" w:hAnsiTheme="minorHAnsi" w:cstheme="minorHAnsi"/>
        </w:rPr>
      </w:pPr>
      <w:r w:rsidRPr="00C75CE8">
        <w:rPr>
          <w:rFonts w:asciiTheme="minorHAnsi" w:hAnsiTheme="minorHAnsi" w:cstheme="minorHAnsi"/>
        </w:rPr>
        <w:t xml:space="preserve">FGM disproportionately affects persons from Black and Minority Ethnic groups. The Home Office has identified that persons from certain communities are more at risk than others. These include persons from: Somalia, Eritrea, Kenya, Sierra Leone, Ethiopia, Sudan, Nigeria, Egypt, Yemen, Indonesia, Kurdistan (NSPCC, 2020). </w:t>
      </w:r>
      <w:r w:rsidR="00847C7D">
        <w:rPr>
          <w:rFonts w:asciiTheme="minorHAnsi" w:hAnsiTheme="minorHAnsi" w:cstheme="minorHAnsi"/>
        </w:rPr>
        <w:t>This list is not exhaustive and FGM does occur in other communities.</w:t>
      </w:r>
    </w:p>
    <w:p w14:paraId="7C9EDA0E" w14:textId="77777777" w:rsidR="00C75CE8" w:rsidRPr="00C75CE8" w:rsidRDefault="00C75CE8" w:rsidP="00C75CE8">
      <w:pPr>
        <w:jc w:val="both"/>
        <w:rPr>
          <w:rFonts w:asciiTheme="minorHAnsi" w:hAnsiTheme="minorHAnsi" w:cstheme="minorHAnsi"/>
        </w:rPr>
      </w:pPr>
      <w:r w:rsidRPr="00C75CE8">
        <w:rPr>
          <w:rFonts w:asciiTheme="minorHAnsi" w:hAnsiTheme="minorHAnsi" w:cstheme="minorHAnsi"/>
        </w:rPr>
        <w:t xml:space="preserve">It is important that when discussing and supporting adult and child victims/ survivors of FGM, healthcare professionals act sensitively and do not stereotype or racially profile those involved. Discussions around FGM should not single out, </w:t>
      </w:r>
      <w:proofErr w:type="gramStart"/>
      <w:r w:rsidRPr="00C75CE8">
        <w:rPr>
          <w:rFonts w:asciiTheme="minorHAnsi" w:hAnsiTheme="minorHAnsi" w:cstheme="minorHAnsi"/>
        </w:rPr>
        <w:t>blame</w:t>
      </w:r>
      <w:proofErr w:type="gramEnd"/>
      <w:r w:rsidRPr="00C75CE8">
        <w:rPr>
          <w:rFonts w:asciiTheme="minorHAnsi" w:hAnsiTheme="minorHAnsi" w:cstheme="minorHAnsi"/>
        </w:rPr>
        <w:t xml:space="preserve"> or make sweeping generalisations about individuals or communities due to their ethnicity. Discussions must be trauma informed and not focused on a person’s ethnicity as a reason for FGM. FGM is child abuse and victims/ survivors should be given support and care.</w:t>
      </w:r>
    </w:p>
    <w:p w14:paraId="2172772A" w14:textId="09F8B8C8" w:rsidR="00017586" w:rsidRDefault="00017586" w:rsidP="00017586">
      <w:pPr>
        <w:pStyle w:val="NormalWeb"/>
        <w:rPr>
          <w:rFonts w:ascii="Segoe UI" w:hAnsi="Segoe UI" w:cs="Segoe UI"/>
          <w:sz w:val="21"/>
          <w:szCs w:val="21"/>
        </w:rPr>
      </w:pPr>
      <w:r>
        <w:rPr>
          <w:rFonts w:ascii="Segoe UI" w:hAnsi="Segoe UI" w:cs="Segoe UI"/>
          <w:sz w:val="21"/>
          <w:szCs w:val="21"/>
        </w:rPr>
        <w:t xml:space="preserve">The term 'women' is used throughout this guidance to describe individuals </w:t>
      </w:r>
      <w:r w:rsidR="002C248E">
        <w:rPr>
          <w:rFonts w:ascii="Segoe UI" w:hAnsi="Segoe UI" w:cs="Segoe UI"/>
          <w:sz w:val="21"/>
          <w:szCs w:val="21"/>
        </w:rPr>
        <w:t>whose</w:t>
      </w:r>
      <w:r>
        <w:rPr>
          <w:rFonts w:ascii="Segoe UI" w:hAnsi="Segoe UI" w:cs="Segoe UI"/>
          <w:sz w:val="21"/>
          <w:szCs w:val="21"/>
        </w:rPr>
        <w:t xml:space="preserve"> sex at birth was assigned female, </w:t>
      </w:r>
      <w:proofErr w:type="gramStart"/>
      <w:r>
        <w:rPr>
          <w:rFonts w:ascii="Segoe UI" w:hAnsi="Segoe UI" w:cs="Segoe UI"/>
          <w:sz w:val="21"/>
          <w:szCs w:val="21"/>
        </w:rPr>
        <w:t>whether or not</w:t>
      </w:r>
      <w:proofErr w:type="gramEnd"/>
      <w:r>
        <w:rPr>
          <w:rFonts w:ascii="Segoe UI" w:hAnsi="Segoe UI" w:cs="Segoe UI"/>
          <w:sz w:val="21"/>
          <w:szCs w:val="21"/>
        </w:rPr>
        <w:t xml:space="preserve"> they identify as female/male/nonbinary. It is important to acknowledge that people who do not identify as women could be at risk of FGM, and the process of assessment should be inclusive and sensitive to the needs of all individuals regardless of their gender identity.  </w:t>
      </w:r>
    </w:p>
    <w:p w14:paraId="701548BC" w14:textId="77777777" w:rsidR="0073605A" w:rsidRPr="00801BA1" w:rsidRDefault="0073605A" w:rsidP="00FD6292">
      <w:pPr>
        <w:pStyle w:val="Heading1"/>
        <w:numPr>
          <w:ilvl w:val="0"/>
          <w:numId w:val="17"/>
        </w:numPr>
        <w:ind w:left="709" w:hanging="709"/>
        <w:rPr>
          <w:rFonts w:asciiTheme="minorHAnsi" w:hAnsiTheme="minorHAnsi" w:cstheme="minorHAnsi"/>
          <w:b w:val="0"/>
          <w:color w:val="1F497D" w:themeColor="text2"/>
          <w:sz w:val="28"/>
          <w:szCs w:val="28"/>
        </w:rPr>
      </w:pPr>
      <w:bookmarkStart w:id="14" w:name="_Toc175750906"/>
      <w:r w:rsidRPr="00801BA1">
        <w:rPr>
          <w:rFonts w:asciiTheme="minorHAnsi" w:hAnsiTheme="minorHAnsi" w:cstheme="minorHAnsi"/>
          <w:color w:val="1F497D" w:themeColor="text2"/>
          <w:sz w:val="28"/>
          <w:szCs w:val="28"/>
        </w:rPr>
        <w:t>What is FGM?</w:t>
      </w:r>
      <w:bookmarkEnd w:id="14"/>
    </w:p>
    <w:p w14:paraId="7B9447E8" w14:textId="77777777" w:rsidR="00E15F78" w:rsidRPr="00801BA1" w:rsidRDefault="00E15F78" w:rsidP="00C23854">
      <w:pPr>
        <w:jc w:val="both"/>
        <w:rPr>
          <w:rFonts w:asciiTheme="minorHAnsi" w:hAnsiTheme="minorHAnsi" w:cstheme="minorHAnsi"/>
        </w:rPr>
      </w:pPr>
      <w:r w:rsidRPr="00801BA1">
        <w:rPr>
          <w:rFonts w:asciiTheme="minorHAnsi" w:hAnsiTheme="minorHAnsi" w:cstheme="minorHAnsi"/>
        </w:rPr>
        <w:t xml:space="preserve">FGM is when a </w:t>
      </w:r>
      <w:proofErr w:type="gramStart"/>
      <w:r w:rsidRPr="00801BA1">
        <w:rPr>
          <w:rFonts w:asciiTheme="minorHAnsi" w:hAnsiTheme="minorHAnsi" w:cstheme="minorHAnsi"/>
        </w:rPr>
        <w:t>females</w:t>
      </w:r>
      <w:proofErr w:type="gramEnd"/>
      <w:r w:rsidRPr="00801BA1">
        <w:rPr>
          <w:rFonts w:asciiTheme="minorHAnsi" w:hAnsiTheme="minorHAnsi" w:cstheme="minorHAnsi"/>
        </w:rPr>
        <w:t xml:space="preserve"> genitals are deliberately altered or removed for non-medical reasons. It is also known as female circumcision or cutting. FGM is a form of abuse, it is dangerous and a criminal offence in the UK (NSPCC, 2020). </w:t>
      </w:r>
    </w:p>
    <w:p w14:paraId="029799FA" w14:textId="77777777" w:rsidR="0044079C" w:rsidRPr="00801BA1" w:rsidRDefault="0044079C" w:rsidP="00C23854">
      <w:pPr>
        <w:jc w:val="both"/>
        <w:rPr>
          <w:rFonts w:asciiTheme="minorHAnsi" w:hAnsiTheme="minorHAnsi" w:cstheme="minorHAnsi"/>
        </w:rPr>
      </w:pPr>
      <w:r w:rsidRPr="00801BA1">
        <w:rPr>
          <w:rFonts w:asciiTheme="minorHAnsi" w:hAnsiTheme="minorHAnsi" w:cstheme="minorHAnsi"/>
        </w:rPr>
        <w:t xml:space="preserve">There are 4 types of </w:t>
      </w:r>
      <w:proofErr w:type="gramStart"/>
      <w:r w:rsidRPr="00801BA1">
        <w:rPr>
          <w:rFonts w:asciiTheme="minorHAnsi" w:hAnsiTheme="minorHAnsi" w:cstheme="minorHAnsi"/>
        </w:rPr>
        <w:t>FGM;</w:t>
      </w:r>
      <w:proofErr w:type="gramEnd"/>
      <w:r w:rsidRPr="00801BA1">
        <w:rPr>
          <w:rFonts w:asciiTheme="minorHAnsi" w:hAnsiTheme="minorHAnsi" w:cstheme="minorHAnsi"/>
        </w:rPr>
        <w:t xml:space="preserve"> type 1- clitoridectomy, type 2- excision, and type 3- infibulation. Type 4 relates to other harmful procedures that can be done to the female genitals</w:t>
      </w:r>
      <w:r w:rsidR="00814D7F">
        <w:rPr>
          <w:rFonts w:asciiTheme="minorHAnsi" w:hAnsiTheme="minorHAnsi" w:cstheme="minorHAnsi"/>
        </w:rPr>
        <w:t xml:space="preserve"> </w:t>
      </w:r>
      <w:proofErr w:type="gramStart"/>
      <w:r w:rsidR="00814D7F" w:rsidRPr="00801BA1">
        <w:rPr>
          <w:rFonts w:asciiTheme="minorHAnsi" w:hAnsiTheme="minorHAnsi" w:cstheme="minorHAnsi"/>
        </w:rPr>
        <w:t>including</w:t>
      </w:r>
      <w:r w:rsidR="00814D7F">
        <w:rPr>
          <w:rFonts w:asciiTheme="minorHAnsi" w:hAnsiTheme="minorHAnsi" w:cstheme="minorHAnsi"/>
        </w:rPr>
        <w:t>;</w:t>
      </w:r>
      <w:proofErr w:type="gramEnd"/>
      <w:r w:rsidR="00814D7F">
        <w:rPr>
          <w:rFonts w:asciiTheme="minorHAnsi" w:hAnsiTheme="minorHAnsi" w:cstheme="minorHAnsi"/>
        </w:rPr>
        <w:t xml:space="preserve"> </w:t>
      </w:r>
      <w:r w:rsidR="00945C2D">
        <w:rPr>
          <w:rFonts w:asciiTheme="minorHAnsi" w:hAnsiTheme="minorHAnsi" w:cstheme="minorHAnsi"/>
        </w:rPr>
        <w:t xml:space="preserve">tattoos, </w:t>
      </w:r>
      <w:r w:rsidRPr="00801BA1">
        <w:rPr>
          <w:rFonts w:asciiTheme="minorHAnsi" w:hAnsiTheme="minorHAnsi" w:cstheme="minorHAnsi"/>
        </w:rPr>
        <w:t>incising, pricking, piercing, and cutting, scraping or burning the area (NSPCC, 2020) (see Appendix 3).</w:t>
      </w:r>
    </w:p>
    <w:p w14:paraId="0CFAC7B1" w14:textId="5155FB57" w:rsidR="00E15F78" w:rsidRDefault="000A2204" w:rsidP="00C23854">
      <w:pPr>
        <w:rPr>
          <w:rFonts w:asciiTheme="minorHAnsi" w:hAnsiTheme="minorHAnsi" w:cstheme="minorHAnsi"/>
        </w:rPr>
      </w:pPr>
      <w:r w:rsidRPr="00801BA1">
        <w:rPr>
          <w:rFonts w:asciiTheme="minorHAnsi" w:hAnsiTheme="minorHAnsi" w:cstheme="minorHAnsi"/>
        </w:rPr>
        <w:t>The Department of Health (DOH, 2019) state</w:t>
      </w:r>
      <w:r w:rsidR="00945C2D">
        <w:rPr>
          <w:rFonts w:asciiTheme="minorHAnsi" w:hAnsiTheme="minorHAnsi" w:cstheme="minorHAnsi"/>
        </w:rPr>
        <w:t>s</w:t>
      </w:r>
      <w:r w:rsidRPr="00801BA1">
        <w:rPr>
          <w:rFonts w:asciiTheme="minorHAnsi" w:hAnsiTheme="minorHAnsi" w:cstheme="minorHAnsi"/>
        </w:rPr>
        <w:t xml:space="preserve"> that a</w:t>
      </w:r>
      <w:r w:rsidR="00E15F78" w:rsidRPr="00801BA1">
        <w:rPr>
          <w:rFonts w:asciiTheme="minorHAnsi" w:hAnsiTheme="minorHAnsi" w:cstheme="minorHAnsi"/>
        </w:rPr>
        <w:t xml:space="preserve"> child</w:t>
      </w:r>
      <w:r w:rsidR="00536114">
        <w:rPr>
          <w:rFonts w:asciiTheme="minorHAnsi" w:hAnsiTheme="minorHAnsi" w:cstheme="minorHAnsi"/>
        </w:rPr>
        <w:t>,</w:t>
      </w:r>
      <w:r w:rsidR="00E15F78" w:rsidRPr="00801BA1">
        <w:rPr>
          <w:rFonts w:asciiTheme="minorHAnsi" w:hAnsiTheme="minorHAnsi" w:cstheme="minorHAnsi"/>
        </w:rPr>
        <w:t xml:space="preserve"> or </w:t>
      </w:r>
      <w:r w:rsidR="00672E68" w:rsidRPr="00801BA1">
        <w:rPr>
          <w:rFonts w:asciiTheme="minorHAnsi" w:hAnsiTheme="minorHAnsi" w:cstheme="minorHAnsi"/>
        </w:rPr>
        <w:t xml:space="preserve">an </w:t>
      </w:r>
      <w:r w:rsidR="00E15F78" w:rsidRPr="00801BA1">
        <w:rPr>
          <w:rFonts w:asciiTheme="minorHAnsi" w:hAnsiTheme="minorHAnsi" w:cstheme="minorHAnsi"/>
        </w:rPr>
        <w:t>adult</w:t>
      </w:r>
      <w:r w:rsidR="00CE6F49" w:rsidRPr="00801BA1">
        <w:rPr>
          <w:rFonts w:asciiTheme="minorHAnsi" w:hAnsiTheme="minorHAnsi" w:cstheme="minorHAnsi"/>
        </w:rPr>
        <w:t xml:space="preserve"> at risk</w:t>
      </w:r>
      <w:r w:rsidR="00536114">
        <w:rPr>
          <w:rFonts w:asciiTheme="minorHAnsi" w:hAnsiTheme="minorHAnsi" w:cstheme="minorHAnsi"/>
        </w:rPr>
        <w:t>,</w:t>
      </w:r>
      <w:r w:rsidR="00E15F78" w:rsidRPr="00801BA1">
        <w:rPr>
          <w:rFonts w:asciiTheme="minorHAnsi" w:hAnsiTheme="minorHAnsi" w:cstheme="minorHAnsi"/>
        </w:rPr>
        <w:t xml:space="preserve"> who has undergone genital piercing</w:t>
      </w:r>
      <w:r w:rsidR="00536114">
        <w:rPr>
          <w:rFonts w:asciiTheme="minorHAnsi" w:hAnsiTheme="minorHAnsi" w:cstheme="minorHAnsi"/>
        </w:rPr>
        <w:t>,</w:t>
      </w:r>
      <w:r w:rsidR="00E15F78" w:rsidRPr="00801BA1">
        <w:rPr>
          <w:rFonts w:asciiTheme="minorHAnsi" w:hAnsiTheme="minorHAnsi" w:cstheme="minorHAnsi"/>
        </w:rPr>
        <w:t xml:space="preserve"> should </w:t>
      </w:r>
      <w:proofErr w:type="gramStart"/>
      <w:r w:rsidR="00E15F78" w:rsidRPr="00801BA1">
        <w:rPr>
          <w:rFonts w:asciiTheme="minorHAnsi" w:hAnsiTheme="minorHAnsi" w:cstheme="minorHAnsi"/>
        </w:rPr>
        <w:t>be considered to be</w:t>
      </w:r>
      <w:proofErr w:type="gramEnd"/>
      <w:r w:rsidR="00E15F78" w:rsidRPr="00801BA1">
        <w:rPr>
          <w:rFonts w:asciiTheme="minorHAnsi" w:hAnsiTheme="minorHAnsi" w:cstheme="minorHAnsi"/>
        </w:rPr>
        <w:t xml:space="preserve"> a victim of FGM </w:t>
      </w:r>
      <w:r w:rsidR="00D92AF9" w:rsidRPr="00814D7F">
        <w:rPr>
          <w:rFonts w:asciiTheme="minorHAnsi" w:hAnsiTheme="minorHAnsi" w:cstheme="minorHAnsi"/>
        </w:rPr>
        <w:t>(type 4)</w:t>
      </w:r>
      <w:r w:rsidR="00536114">
        <w:rPr>
          <w:rFonts w:asciiTheme="minorHAnsi" w:hAnsiTheme="minorHAnsi" w:cstheme="minorHAnsi"/>
        </w:rPr>
        <w:t>.</w:t>
      </w:r>
      <w:r w:rsidR="00836A25" w:rsidRPr="00801BA1">
        <w:rPr>
          <w:rFonts w:asciiTheme="minorHAnsi" w:hAnsiTheme="minorHAnsi" w:cstheme="minorHAnsi"/>
        </w:rPr>
        <w:t xml:space="preserve"> </w:t>
      </w:r>
      <w:r w:rsidR="00536114">
        <w:rPr>
          <w:rFonts w:asciiTheme="minorHAnsi" w:hAnsiTheme="minorHAnsi" w:cstheme="minorHAnsi"/>
        </w:rPr>
        <w:t>I</w:t>
      </w:r>
      <w:r w:rsidR="00E15F78" w:rsidRPr="00801BA1">
        <w:rPr>
          <w:rFonts w:asciiTheme="minorHAnsi" w:hAnsiTheme="minorHAnsi" w:cstheme="minorHAnsi"/>
        </w:rPr>
        <w:t xml:space="preserve">f they cannot consent to </w:t>
      </w:r>
      <w:r w:rsidR="00836A25" w:rsidRPr="00801BA1">
        <w:rPr>
          <w:rFonts w:asciiTheme="minorHAnsi" w:hAnsiTheme="minorHAnsi" w:cstheme="minorHAnsi"/>
        </w:rPr>
        <w:t>genital piercing</w:t>
      </w:r>
      <w:r w:rsidR="00E15F78" w:rsidRPr="00801BA1">
        <w:rPr>
          <w:rFonts w:asciiTheme="minorHAnsi" w:hAnsiTheme="minorHAnsi" w:cstheme="minorHAnsi"/>
        </w:rPr>
        <w:t xml:space="preserve">, due to their age or </w:t>
      </w:r>
      <w:r w:rsidR="00836A25" w:rsidRPr="00801BA1">
        <w:rPr>
          <w:rFonts w:asciiTheme="minorHAnsi" w:hAnsiTheme="minorHAnsi" w:cstheme="minorHAnsi"/>
        </w:rPr>
        <w:t xml:space="preserve">mental </w:t>
      </w:r>
      <w:r w:rsidR="00E15F78" w:rsidRPr="00801BA1">
        <w:rPr>
          <w:rFonts w:asciiTheme="minorHAnsi" w:hAnsiTheme="minorHAnsi" w:cstheme="minorHAnsi"/>
        </w:rPr>
        <w:t>capacity</w:t>
      </w:r>
      <w:r w:rsidR="002C248E">
        <w:rPr>
          <w:rFonts w:asciiTheme="minorHAnsi" w:hAnsiTheme="minorHAnsi" w:cstheme="minorHAnsi"/>
        </w:rPr>
        <w:t>,</w:t>
      </w:r>
      <w:r w:rsidR="00836A25" w:rsidRPr="00801BA1">
        <w:rPr>
          <w:rFonts w:asciiTheme="minorHAnsi" w:hAnsiTheme="minorHAnsi" w:cstheme="minorHAnsi"/>
        </w:rPr>
        <w:t xml:space="preserve"> t</w:t>
      </w:r>
      <w:r w:rsidR="00E15F78" w:rsidRPr="00801BA1">
        <w:rPr>
          <w:rFonts w:asciiTheme="minorHAnsi" w:hAnsiTheme="minorHAnsi" w:cstheme="minorHAnsi"/>
        </w:rPr>
        <w:t xml:space="preserve">hey should be safeguarded accordingly. However, </w:t>
      </w:r>
      <w:r w:rsidR="002C248E">
        <w:rPr>
          <w:rFonts w:asciiTheme="minorHAnsi" w:hAnsiTheme="minorHAnsi" w:cstheme="minorHAnsi"/>
        </w:rPr>
        <w:t xml:space="preserve">an </w:t>
      </w:r>
      <w:r w:rsidR="00E15F78" w:rsidRPr="00801BA1">
        <w:rPr>
          <w:rFonts w:asciiTheme="minorHAnsi" w:hAnsiTheme="minorHAnsi" w:cstheme="minorHAnsi"/>
        </w:rPr>
        <w:t>adult with capacity can have genital piercing</w:t>
      </w:r>
      <w:r w:rsidRPr="00801BA1">
        <w:rPr>
          <w:rFonts w:asciiTheme="minorHAnsi" w:hAnsiTheme="minorHAnsi" w:cstheme="minorHAnsi"/>
        </w:rPr>
        <w:t xml:space="preserve"> or other genital changes providing they have consented to this. T</w:t>
      </w:r>
      <w:r w:rsidR="00E15F78" w:rsidRPr="00801BA1">
        <w:rPr>
          <w:rFonts w:asciiTheme="minorHAnsi" w:hAnsiTheme="minorHAnsi" w:cstheme="minorHAnsi"/>
        </w:rPr>
        <w:t xml:space="preserve">his </w:t>
      </w:r>
      <w:r w:rsidR="00836A25" w:rsidRPr="00801BA1">
        <w:rPr>
          <w:rFonts w:asciiTheme="minorHAnsi" w:hAnsiTheme="minorHAnsi" w:cstheme="minorHAnsi"/>
        </w:rPr>
        <w:t>would not be considered as</w:t>
      </w:r>
      <w:r w:rsidR="00E15F78" w:rsidRPr="00801BA1">
        <w:rPr>
          <w:rFonts w:asciiTheme="minorHAnsi" w:hAnsiTheme="minorHAnsi" w:cstheme="minorHAnsi"/>
        </w:rPr>
        <w:t xml:space="preserve"> FGM. </w:t>
      </w:r>
    </w:p>
    <w:p w14:paraId="3E6B5E80" w14:textId="77777777" w:rsidR="005E10B3" w:rsidRPr="00801BA1" w:rsidRDefault="005E10B3" w:rsidP="00C23854">
      <w:pPr>
        <w:rPr>
          <w:rFonts w:asciiTheme="minorHAnsi" w:hAnsiTheme="minorHAnsi" w:cstheme="minorHAnsi"/>
        </w:rPr>
      </w:pPr>
    </w:p>
    <w:p w14:paraId="0BCB89CD" w14:textId="4E10B17F" w:rsidR="007B2BDC" w:rsidRPr="005E10B3" w:rsidRDefault="007B2BDC" w:rsidP="00FD6292">
      <w:pPr>
        <w:pStyle w:val="Heading1"/>
        <w:numPr>
          <w:ilvl w:val="0"/>
          <w:numId w:val="17"/>
        </w:numPr>
        <w:ind w:left="709" w:hanging="709"/>
        <w:rPr>
          <w:rFonts w:asciiTheme="minorHAnsi" w:hAnsiTheme="minorHAnsi" w:cstheme="minorHAnsi"/>
          <w:b w:val="0"/>
          <w:color w:val="1F497D" w:themeColor="text2"/>
          <w:sz w:val="28"/>
          <w:szCs w:val="28"/>
        </w:rPr>
      </w:pPr>
      <w:bookmarkStart w:id="15" w:name="_Toc175750907"/>
      <w:r w:rsidRPr="005E10B3">
        <w:rPr>
          <w:rFonts w:asciiTheme="minorHAnsi" w:hAnsiTheme="minorHAnsi" w:cstheme="minorHAnsi"/>
          <w:color w:val="1F497D" w:themeColor="text2"/>
          <w:sz w:val="28"/>
          <w:szCs w:val="28"/>
        </w:rPr>
        <w:lastRenderedPageBreak/>
        <w:t>When Shou</w:t>
      </w:r>
      <w:r w:rsidR="00FA21B3" w:rsidRPr="005E10B3">
        <w:rPr>
          <w:rFonts w:asciiTheme="minorHAnsi" w:hAnsiTheme="minorHAnsi" w:cstheme="minorHAnsi"/>
          <w:color w:val="1F497D" w:themeColor="text2"/>
          <w:sz w:val="28"/>
          <w:szCs w:val="28"/>
        </w:rPr>
        <w:t>ld the FGM Clini</w:t>
      </w:r>
      <w:r w:rsidR="005E10B3">
        <w:rPr>
          <w:rFonts w:asciiTheme="minorHAnsi" w:hAnsiTheme="minorHAnsi" w:cstheme="minorHAnsi"/>
          <w:color w:val="1F497D" w:themeColor="text2"/>
          <w:sz w:val="28"/>
          <w:szCs w:val="28"/>
        </w:rPr>
        <w:t>cal Assessment Tool be Completed?</w:t>
      </w:r>
      <w:bookmarkEnd w:id="15"/>
    </w:p>
    <w:p w14:paraId="2CFF8B1C" w14:textId="77777777" w:rsidR="00AB2EE7" w:rsidRPr="00801BA1" w:rsidRDefault="00AB2EE7" w:rsidP="007B2BDC">
      <w:pPr>
        <w:spacing w:after="0"/>
        <w:rPr>
          <w:rFonts w:asciiTheme="minorHAnsi" w:hAnsiTheme="minorHAnsi" w:cstheme="minorHAnsi"/>
        </w:rPr>
      </w:pPr>
      <w:r w:rsidRPr="00801BA1">
        <w:rPr>
          <w:rFonts w:asciiTheme="minorHAnsi" w:hAnsiTheme="minorHAnsi" w:cstheme="minorHAnsi"/>
        </w:rPr>
        <w:t xml:space="preserve">It must </w:t>
      </w:r>
      <w:r w:rsidR="00FC1F05" w:rsidRPr="00801BA1">
        <w:rPr>
          <w:rFonts w:asciiTheme="minorHAnsi" w:hAnsiTheme="minorHAnsi" w:cstheme="minorHAnsi"/>
        </w:rPr>
        <w:t>be completed</w:t>
      </w:r>
      <w:r w:rsidRPr="00801BA1">
        <w:rPr>
          <w:rFonts w:asciiTheme="minorHAnsi" w:hAnsiTheme="minorHAnsi" w:cstheme="minorHAnsi"/>
        </w:rPr>
        <w:t>,</w:t>
      </w:r>
      <w:r w:rsidR="00FC1F05" w:rsidRPr="00801BA1">
        <w:rPr>
          <w:rFonts w:asciiTheme="minorHAnsi" w:hAnsiTheme="minorHAnsi" w:cstheme="minorHAnsi"/>
        </w:rPr>
        <w:t xml:space="preserve"> </w:t>
      </w:r>
      <w:r w:rsidRPr="00801BA1">
        <w:rPr>
          <w:rFonts w:asciiTheme="minorHAnsi" w:hAnsiTheme="minorHAnsi" w:cstheme="minorHAnsi"/>
        </w:rPr>
        <w:t>without exception where:</w:t>
      </w:r>
      <w:r w:rsidRPr="00801BA1">
        <w:rPr>
          <w:rFonts w:asciiTheme="minorHAnsi" w:hAnsiTheme="minorHAnsi" w:cstheme="minorHAnsi"/>
        </w:rPr>
        <w:br/>
      </w:r>
    </w:p>
    <w:p w14:paraId="62887847" w14:textId="77777777" w:rsidR="00AB2EE7" w:rsidRPr="00801BA1" w:rsidRDefault="00AB2EE7" w:rsidP="00FF5EAE">
      <w:pPr>
        <w:pStyle w:val="ListParagraph"/>
        <w:numPr>
          <w:ilvl w:val="0"/>
          <w:numId w:val="4"/>
        </w:numPr>
        <w:spacing w:after="0"/>
        <w:ind w:left="360"/>
        <w:rPr>
          <w:rFonts w:asciiTheme="minorHAnsi" w:hAnsiTheme="minorHAnsi" w:cstheme="minorHAnsi"/>
        </w:rPr>
      </w:pPr>
      <w:r w:rsidRPr="00801BA1">
        <w:rPr>
          <w:rFonts w:asciiTheme="minorHAnsi" w:hAnsiTheme="minorHAnsi" w:cstheme="minorHAnsi"/>
        </w:rPr>
        <w:t xml:space="preserve">A </w:t>
      </w:r>
      <w:r w:rsidR="00FC1F05" w:rsidRPr="00801BA1">
        <w:rPr>
          <w:rFonts w:asciiTheme="minorHAnsi" w:hAnsiTheme="minorHAnsi" w:cstheme="minorHAnsi"/>
        </w:rPr>
        <w:t xml:space="preserve">new </w:t>
      </w:r>
      <w:r w:rsidR="001E4224">
        <w:rPr>
          <w:rFonts w:asciiTheme="minorHAnsi" w:hAnsiTheme="minorHAnsi" w:cstheme="minorHAnsi"/>
        </w:rPr>
        <w:t>disclosure</w:t>
      </w:r>
      <w:r w:rsidR="001E4224" w:rsidRPr="00801BA1">
        <w:rPr>
          <w:rFonts w:asciiTheme="minorHAnsi" w:hAnsiTheme="minorHAnsi" w:cstheme="minorHAnsi"/>
        </w:rPr>
        <w:t xml:space="preserve"> </w:t>
      </w:r>
      <w:r w:rsidR="00FC1F05" w:rsidRPr="00801BA1">
        <w:rPr>
          <w:rFonts w:asciiTheme="minorHAnsi" w:hAnsiTheme="minorHAnsi" w:cstheme="minorHAnsi"/>
        </w:rPr>
        <w:t xml:space="preserve">of FGM is </w:t>
      </w:r>
      <w:proofErr w:type="gramStart"/>
      <w:r w:rsidR="001E4224">
        <w:rPr>
          <w:rFonts w:asciiTheme="minorHAnsi" w:hAnsiTheme="minorHAnsi" w:cstheme="minorHAnsi"/>
        </w:rPr>
        <w:t>made</w:t>
      </w:r>
      <w:proofErr w:type="gramEnd"/>
      <w:r w:rsidR="001E4224" w:rsidRPr="00801BA1">
        <w:rPr>
          <w:rFonts w:asciiTheme="minorHAnsi" w:hAnsiTheme="minorHAnsi" w:cstheme="minorHAnsi"/>
        </w:rPr>
        <w:t xml:space="preserve"> </w:t>
      </w:r>
    </w:p>
    <w:p w14:paraId="287B2418" w14:textId="77777777" w:rsidR="00AB2EE7" w:rsidRPr="00801BA1" w:rsidRDefault="00AB2EE7" w:rsidP="00FF5EAE">
      <w:pPr>
        <w:pStyle w:val="ListParagraph"/>
        <w:numPr>
          <w:ilvl w:val="0"/>
          <w:numId w:val="4"/>
        </w:numPr>
        <w:spacing w:after="0"/>
        <w:ind w:left="360"/>
        <w:rPr>
          <w:rFonts w:asciiTheme="minorHAnsi" w:hAnsiTheme="minorHAnsi" w:cstheme="minorHAnsi"/>
        </w:rPr>
      </w:pPr>
      <w:r w:rsidRPr="00801BA1">
        <w:rPr>
          <w:rFonts w:asciiTheme="minorHAnsi" w:hAnsiTheme="minorHAnsi" w:cstheme="minorHAnsi"/>
        </w:rPr>
        <w:t>FGM is suspected</w:t>
      </w:r>
      <w:r w:rsidR="001E4224">
        <w:rPr>
          <w:rFonts w:asciiTheme="minorHAnsi" w:hAnsiTheme="minorHAnsi" w:cstheme="minorHAnsi"/>
        </w:rPr>
        <w:t xml:space="preserve"> to have already taken place in a </w:t>
      </w:r>
      <w:proofErr w:type="gramStart"/>
      <w:r w:rsidR="001E4224">
        <w:rPr>
          <w:rFonts w:asciiTheme="minorHAnsi" w:hAnsiTheme="minorHAnsi" w:cstheme="minorHAnsi"/>
        </w:rPr>
        <w:t>child</w:t>
      </w:r>
      <w:proofErr w:type="gramEnd"/>
    </w:p>
    <w:p w14:paraId="17248091" w14:textId="77777777" w:rsidR="00AB2EE7" w:rsidRDefault="00AB2EE7" w:rsidP="00FF5EAE">
      <w:pPr>
        <w:pStyle w:val="ListParagraph"/>
        <w:numPr>
          <w:ilvl w:val="0"/>
          <w:numId w:val="4"/>
        </w:numPr>
        <w:spacing w:after="0"/>
        <w:ind w:left="360"/>
        <w:rPr>
          <w:rFonts w:asciiTheme="minorHAnsi" w:hAnsiTheme="minorHAnsi" w:cstheme="minorHAnsi"/>
        </w:rPr>
      </w:pPr>
      <w:r w:rsidRPr="00801BA1">
        <w:rPr>
          <w:rFonts w:asciiTheme="minorHAnsi" w:hAnsiTheme="minorHAnsi" w:cstheme="minorHAnsi"/>
        </w:rPr>
        <w:t>There is suspicion that FGM may be planned in the future</w:t>
      </w:r>
      <w:r w:rsidR="001E4224">
        <w:rPr>
          <w:rFonts w:asciiTheme="minorHAnsi" w:hAnsiTheme="minorHAnsi" w:cstheme="minorHAnsi"/>
        </w:rPr>
        <w:t>, for a child</w:t>
      </w:r>
      <w:r w:rsidRPr="00801BA1">
        <w:rPr>
          <w:rFonts w:asciiTheme="minorHAnsi" w:hAnsiTheme="minorHAnsi" w:cstheme="minorHAnsi"/>
        </w:rPr>
        <w:t xml:space="preserve">. </w:t>
      </w:r>
    </w:p>
    <w:p w14:paraId="6E64F7F7" w14:textId="77777777" w:rsidR="00847E0D" w:rsidRDefault="00847E0D" w:rsidP="00FD6292">
      <w:pPr>
        <w:spacing w:after="0"/>
      </w:pPr>
    </w:p>
    <w:p w14:paraId="3289AEE6" w14:textId="1E9C4CC6" w:rsidR="00847E0D" w:rsidRDefault="00847E0D" w:rsidP="00FD6292">
      <w:pPr>
        <w:spacing w:after="0" w:line="240" w:lineRule="auto"/>
      </w:pPr>
      <w:r>
        <w:t xml:space="preserve">It is important to </w:t>
      </w:r>
      <w:r w:rsidR="00B706C8">
        <w:t>ensure</w:t>
      </w:r>
      <w:r>
        <w:t xml:space="preserve"> that the </w:t>
      </w:r>
      <w:r w:rsidR="00750E34">
        <w:t xml:space="preserve">assessment </w:t>
      </w:r>
      <w:r w:rsidR="00B706C8">
        <w:t>tool</w:t>
      </w:r>
      <w:r>
        <w:t xml:space="preserve"> is used in a </w:t>
      </w:r>
      <w:r w:rsidRPr="005E10B3">
        <w:rPr>
          <w:bCs/>
        </w:rPr>
        <w:t>trauma informed</w:t>
      </w:r>
      <w:r>
        <w:t xml:space="preserve"> way. </w:t>
      </w:r>
      <w:r w:rsidR="00B706C8">
        <w:t>Individuals</w:t>
      </w:r>
      <w:r>
        <w:t xml:space="preserve"> who have experienced FGM are victims/survivors of abuse. They should not be exposed to repeat intimate examinations and assessments where possible. Referrals </w:t>
      </w:r>
      <w:r w:rsidR="00750E34">
        <w:t xml:space="preserve">and offers of support </w:t>
      </w:r>
      <w:r>
        <w:t xml:space="preserve">should be made promptly to the right services to reduce the risk of repeat examination and </w:t>
      </w:r>
      <w:r w:rsidR="00750E34">
        <w:t>re-</w:t>
      </w:r>
      <w:r>
        <w:t xml:space="preserve">traumatisation of the </w:t>
      </w:r>
      <w:r w:rsidR="002C248E">
        <w:t>individual</w:t>
      </w:r>
      <w:r>
        <w:t xml:space="preserve">. </w:t>
      </w:r>
    </w:p>
    <w:p w14:paraId="6707843F" w14:textId="77777777" w:rsidR="00847E0D" w:rsidRPr="00FD6292" w:rsidRDefault="00847E0D" w:rsidP="00FD6292">
      <w:pPr>
        <w:spacing w:after="0" w:line="240" w:lineRule="auto"/>
        <w:rPr>
          <w:rFonts w:asciiTheme="minorHAnsi" w:hAnsiTheme="minorHAnsi" w:cstheme="minorHAnsi"/>
        </w:rPr>
      </w:pPr>
    </w:p>
    <w:p w14:paraId="266944CC" w14:textId="77777777" w:rsidR="007B2BDC" w:rsidRPr="00801BA1" w:rsidRDefault="00750E34" w:rsidP="00FD6292">
      <w:pPr>
        <w:pStyle w:val="Heading1"/>
        <w:numPr>
          <w:ilvl w:val="0"/>
          <w:numId w:val="17"/>
        </w:numPr>
        <w:ind w:left="709" w:hanging="709"/>
        <w:rPr>
          <w:rFonts w:asciiTheme="minorHAnsi" w:hAnsiTheme="minorHAnsi" w:cstheme="minorHAnsi"/>
          <w:b w:val="0"/>
          <w:color w:val="1F497D" w:themeColor="text2"/>
          <w:sz w:val="28"/>
          <w:szCs w:val="28"/>
        </w:rPr>
      </w:pPr>
      <w:bookmarkStart w:id="16" w:name="_Toc175750908"/>
      <w:r>
        <w:rPr>
          <w:rFonts w:asciiTheme="minorHAnsi" w:hAnsiTheme="minorHAnsi" w:cstheme="minorHAnsi"/>
          <w:color w:val="1F497D" w:themeColor="text2"/>
          <w:sz w:val="28"/>
          <w:szCs w:val="28"/>
        </w:rPr>
        <w:t xml:space="preserve">Roles and Responsibilities for </w:t>
      </w:r>
      <w:r w:rsidR="007B2BDC" w:rsidRPr="00801BA1">
        <w:rPr>
          <w:rFonts w:asciiTheme="minorHAnsi" w:hAnsiTheme="minorHAnsi" w:cstheme="minorHAnsi"/>
          <w:color w:val="1F497D" w:themeColor="text2"/>
          <w:sz w:val="28"/>
          <w:szCs w:val="28"/>
        </w:rPr>
        <w:t>the FGM Clinical Pathway</w:t>
      </w:r>
      <w:r>
        <w:rPr>
          <w:rFonts w:asciiTheme="minorHAnsi" w:hAnsiTheme="minorHAnsi" w:cstheme="minorHAnsi"/>
          <w:color w:val="1F497D" w:themeColor="text2"/>
          <w:sz w:val="28"/>
          <w:szCs w:val="28"/>
        </w:rPr>
        <w:t xml:space="preserve"> and Assessment</w:t>
      </w:r>
      <w:r w:rsidR="00B706C8">
        <w:rPr>
          <w:rFonts w:asciiTheme="minorHAnsi" w:hAnsiTheme="minorHAnsi" w:cstheme="minorHAnsi"/>
          <w:color w:val="1F497D" w:themeColor="text2"/>
          <w:sz w:val="28"/>
          <w:szCs w:val="28"/>
        </w:rPr>
        <w:t xml:space="preserve"> Tool</w:t>
      </w:r>
      <w:bookmarkEnd w:id="16"/>
    </w:p>
    <w:p w14:paraId="2F810CC5" w14:textId="24AA39CA" w:rsidR="008C5D64" w:rsidRDefault="008C5D64" w:rsidP="00C23854">
      <w:pPr>
        <w:spacing w:after="0"/>
        <w:jc w:val="both"/>
        <w:rPr>
          <w:rFonts w:asciiTheme="minorHAnsi" w:hAnsiTheme="minorHAnsi" w:cstheme="minorHAnsi"/>
        </w:rPr>
      </w:pPr>
      <w:r w:rsidRPr="00801BA1">
        <w:rPr>
          <w:rFonts w:asciiTheme="minorHAnsi" w:hAnsiTheme="minorHAnsi" w:cstheme="minorHAnsi"/>
        </w:rPr>
        <w:t xml:space="preserve">To reflect the differing competencies of the wide range professionals who work in NHS Wales </w:t>
      </w:r>
      <w:r w:rsidR="00EF3628" w:rsidRPr="00801BA1">
        <w:rPr>
          <w:rFonts w:asciiTheme="minorHAnsi" w:hAnsiTheme="minorHAnsi" w:cstheme="minorHAnsi"/>
        </w:rPr>
        <w:t>there are 3</w:t>
      </w:r>
      <w:r w:rsidRPr="00801BA1">
        <w:rPr>
          <w:rFonts w:asciiTheme="minorHAnsi" w:hAnsiTheme="minorHAnsi" w:cstheme="minorHAnsi"/>
        </w:rPr>
        <w:t xml:space="preserve"> </w:t>
      </w:r>
      <w:r w:rsidR="002C248E">
        <w:rPr>
          <w:rFonts w:asciiTheme="minorHAnsi" w:hAnsiTheme="minorHAnsi" w:cstheme="minorHAnsi"/>
        </w:rPr>
        <w:t>groups</w:t>
      </w:r>
      <w:r w:rsidR="002C248E" w:rsidRPr="00801BA1">
        <w:rPr>
          <w:rFonts w:asciiTheme="minorHAnsi" w:hAnsiTheme="minorHAnsi" w:cstheme="minorHAnsi"/>
        </w:rPr>
        <w:t xml:space="preserve"> </w:t>
      </w:r>
      <w:r w:rsidRPr="00801BA1">
        <w:rPr>
          <w:rFonts w:asciiTheme="minorHAnsi" w:hAnsiTheme="minorHAnsi" w:cstheme="minorHAnsi"/>
        </w:rPr>
        <w:t xml:space="preserve">of professionals identified in the pathway, who will have different responsibilities. </w:t>
      </w:r>
    </w:p>
    <w:p w14:paraId="04D3A00F" w14:textId="77777777" w:rsidR="00803630" w:rsidRDefault="00803630" w:rsidP="00C23854">
      <w:pPr>
        <w:spacing w:after="0"/>
        <w:jc w:val="both"/>
        <w:rPr>
          <w:rFonts w:asciiTheme="minorHAnsi" w:hAnsiTheme="minorHAnsi" w:cstheme="minorHAnsi"/>
        </w:rPr>
      </w:pPr>
    </w:p>
    <w:p w14:paraId="45B025A8" w14:textId="77777777" w:rsidR="00803630" w:rsidRPr="00801BA1" w:rsidRDefault="00803630" w:rsidP="00803630">
      <w:pPr>
        <w:pStyle w:val="Heading3"/>
      </w:pPr>
      <w:bookmarkStart w:id="17" w:name="_Toc175750909"/>
      <w:r w:rsidRPr="00801BA1">
        <w:t>All NHS Wales Professionals</w:t>
      </w:r>
      <w:bookmarkEnd w:id="17"/>
    </w:p>
    <w:p w14:paraId="45DFAED9" w14:textId="54122FAC" w:rsidR="002C248E" w:rsidRDefault="00803630" w:rsidP="00803630">
      <w:pPr>
        <w:pStyle w:val="ListParagraph"/>
        <w:numPr>
          <w:ilvl w:val="0"/>
          <w:numId w:val="10"/>
        </w:numPr>
        <w:spacing w:after="0"/>
        <w:jc w:val="both"/>
        <w:rPr>
          <w:rFonts w:asciiTheme="minorHAnsi" w:hAnsiTheme="minorHAnsi" w:cstheme="minorHAnsi"/>
        </w:rPr>
      </w:pPr>
      <w:r w:rsidRPr="00B706C8">
        <w:rPr>
          <w:rFonts w:asciiTheme="minorHAnsi" w:hAnsiTheme="minorHAnsi" w:cstheme="minorHAnsi"/>
        </w:rPr>
        <w:t xml:space="preserve">All NHS Wales Professionals should be aware of this </w:t>
      </w:r>
      <w:proofErr w:type="gramStart"/>
      <w:r w:rsidR="00B706C8">
        <w:rPr>
          <w:rFonts w:asciiTheme="minorHAnsi" w:hAnsiTheme="minorHAnsi" w:cstheme="minorHAnsi"/>
        </w:rPr>
        <w:t>Pathway</w:t>
      </w:r>
      <w:r w:rsidRPr="00B706C8">
        <w:rPr>
          <w:rFonts w:asciiTheme="minorHAnsi" w:hAnsiTheme="minorHAnsi" w:cstheme="minorHAnsi"/>
        </w:rPr>
        <w:t>,</w:t>
      </w:r>
      <w:r w:rsidR="006E22FA">
        <w:rPr>
          <w:rFonts w:asciiTheme="minorHAnsi" w:hAnsiTheme="minorHAnsi" w:cstheme="minorHAnsi"/>
        </w:rPr>
        <w:t xml:space="preserve"> </w:t>
      </w:r>
      <w:r w:rsidRPr="00B706C8">
        <w:rPr>
          <w:rFonts w:asciiTheme="minorHAnsi" w:hAnsiTheme="minorHAnsi" w:cstheme="minorHAnsi"/>
        </w:rPr>
        <w:t>and</w:t>
      </w:r>
      <w:proofErr w:type="gramEnd"/>
      <w:r w:rsidRPr="00B706C8">
        <w:rPr>
          <w:rFonts w:asciiTheme="minorHAnsi" w:hAnsiTheme="minorHAnsi" w:cstheme="minorHAnsi"/>
        </w:rPr>
        <w:t xml:space="preserve"> should complete the FGM Clinical </w:t>
      </w:r>
      <w:r w:rsidR="001E4224" w:rsidRPr="00B706C8">
        <w:rPr>
          <w:rFonts w:asciiTheme="minorHAnsi" w:hAnsiTheme="minorHAnsi" w:cstheme="minorHAnsi"/>
        </w:rPr>
        <w:t xml:space="preserve">Assessment </w:t>
      </w:r>
      <w:r w:rsidR="00B706C8">
        <w:rPr>
          <w:rFonts w:asciiTheme="minorHAnsi" w:hAnsiTheme="minorHAnsi" w:cstheme="minorHAnsi"/>
        </w:rPr>
        <w:t>Tool</w:t>
      </w:r>
      <w:r w:rsidR="001E4224" w:rsidRPr="005E10B3">
        <w:rPr>
          <w:rFonts w:asciiTheme="minorHAnsi" w:hAnsiTheme="minorHAnsi" w:cstheme="minorHAnsi"/>
        </w:rPr>
        <w:t xml:space="preserve"> </w:t>
      </w:r>
      <w:r w:rsidR="00B706C8">
        <w:rPr>
          <w:rFonts w:asciiTheme="minorHAnsi" w:hAnsiTheme="minorHAnsi" w:cstheme="minorHAnsi"/>
        </w:rPr>
        <w:t xml:space="preserve">which is included within the pathway. </w:t>
      </w:r>
    </w:p>
    <w:p w14:paraId="11A17F71" w14:textId="70A6C979" w:rsidR="00750E34" w:rsidRDefault="00B706C8" w:rsidP="00803630">
      <w:pPr>
        <w:pStyle w:val="ListParagraph"/>
        <w:numPr>
          <w:ilvl w:val="0"/>
          <w:numId w:val="10"/>
        </w:numPr>
        <w:spacing w:after="0"/>
        <w:jc w:val="both"/>
        <w:rPr>
          <w:rFonts w:asciiTheme="minorHAnsi" w:hAnsiTheme="minorHAnsi" w:cstheme="minorHAnsi"/>
        </w:rPr>
      </w:pPr>
      <w:r>
        <w:rPr>
          <w:rFonts w:asciiTheme="minorHAnsi" w:hAnsiTheme="minorHAnsi" w:cstheme="minorHAnsi"/>
        </w:rPr>
        <w:t>D</w:t>
      </w:r>
      <w:r w:rsidR="00803630" w:rsidRPr="00B706C8">
        <w:rPr>
          <w:rFonts w:asciiTheme="minorHAnsi" w:hAnsiTheme="minorHAnsi" w:cstheme="minorHAnsi"/>
        </w:rPr>
        <w:t>uty to report referrals</w:t>
      </w:r>
      <w:r w:rsidR="002C248E">
        <w:rPr>
          <w:rFonts w:asciiTheme="minorHAnsi" w:hAnsiTheme="minorHAnsi" w:cstheme="minorHAnsi"/>
        </w:rPr>
        <w:t>, based on Wales Safeguarding Procedures, and Mandatory Reporting requirements,</w:t>
      </w:r>
      <w:r>
        <w:rPr>
          <w:rFonts w:asciiTheme="minorHAnsi" w:hAnsiTheme="minorHAnsi" w:cstheme="minorHAnsi"/>
        </w:rPr>
        <w:t xml:space="preserve"> should be made</w:t>
      </w:r>
      <w:r w:rsidR="00803630" w:rsidRPr="00B706C8">
        <w:rPr>
          <w:rFonts w:asciiTheme="minorHAnsi" w:hAnsiTheme="minorHAnsi" w:cstheme="minorHAnsi"/>
        </w:rPr>
        <w:t xml:space="preserve"> if appropriate. </w:t>
      </w:r>
    </w:p>
    <w:p w14:paraId="7BA2CA9E" w14:textId="488F7159" w:rsidR="00803630" w:rsidRPr="005E10B3" w:rsidRDefault="00750E34" w:rsidP="00750E34">
      <w:pPr>
        <w:pStyle w:val="ListParagraph"/>
        <w:numPr>
          <w:ilvl w:val="0"/>
          <w:numId w:val="10"/>
        </w:numPr>
        <w:spacing w:after="0"/>
        <w:jc w:val="both"/>
        <w:rPr>
          <w:rFonts w:asciiTheme="minorHAnsi" w:hAnsiTheme="minorHAnsi" w:cstheme="minorHAnsi"/>
        </w:rPr>
      </w:pPr>
      <w:r w:rsidRPr="00801BA1">
        <w:rPr>
          <w:rFonts w:asciiTheme="minorHAnsi" w:hAnsiTheme="minorHAnsi" w:cstheme="minorHAnsi"/>
        </w:rPr>
        <w:t>This could include nurses, midwives, school nurses, health visitors, general practitioners, sexual health nurses,</w:t>
      </w:r>
      <w:r w:rsidR="002C316F">
        <w:rPr>
          <w:rFonts w:asciiTheme="minorHAnsi" w:hAnsiTheme="minorHAnsi" w:cstheme="minorHAnsi"/>
        </w:rPr>
        <w:t xml:space="preserve"> consultants,</w:t>
      </w:r>
      <w:r w:rsidRPr="00801BA1">
        <w:rPr>
          <w:rFonts w:asciiTheme="minorHAnsi" w:hAnsiTheme="minorHAnsi" w:cstheme="minorHAnsi"/>
        </w:rPr>
        <w:t xml:space="preserve"> </w:t>
      </w:r>
      <w:proofErr w:type="gramStart"/>
      <w:r>
        <w:rPr>
          <w:rFonts w:asciiTheme="minorHAnsi" w:hAnsiTheme="minorHAnsi" w:cstheme="minorHAnsi"/>
        </w:rPr>
        <w:t>paediatricians</w:t>
      </w:r>
      <w:proofErr w:type="gramEnd"/>
      <w:r w:rsidR="002C316F">
        <w:rPr>
          <w:rFonts w:asciiTheme="minorHAnsi" w:hAnsiTheme="minorHAnsi" w:cstheme="minorHAnsi"/>
        </w:rPr>
        <w:t xml:space="preserve"> and other doctors</w:t>
      </w:r>
      <w:r w:rsidRPr="00801BA1">
        <w:rPr>
          <w:rFonts w:asciiTheme="minorHAnsi" w:hAnsiTheme="minorHAnsi" w:cstheme="minorHAnsi"/>
        </w:rPr>
        <w:t>. This list is not exhaustive</w:t>
      </w:r>
      <w:r w:rsidR="00B706C8">
        <w:rPr>
          <w:rFonts w:asciiTheme="minorHAnsi" w:hAnsiTheme="minorHAnsi" w:cstheme="minorHAnsi"/>
        </w:rPr>
        <w:t>.</w:t>
      </w:r>
      <w:r w:rsidRPr="00801BA1">
        <w:rPr>
          <w:rFonts w:asciiTheme="minorHAnsi" w:hAnsiTheme="minorHAnsi" w:cstheme="minorHAnsi"/>
        </w:rPr>
        <w:t xml:space="preserve"> </w:t>
      </w:r>
    </w:p>
    <w:p w14:paraId="2F4414EC" w14:textId="77777777" w:rsidR="008C5D64" w:rsidRPr="00801BA1" w:rsidRDefault="008C5D64" w:rsidP="008C5D64">
      <w:pPr>
        <w:spacing w:after="0"/>
        <w:ind w:left="360"/>
        <w:rPr>
          <w:rFonts w:asciiTheme="minorHAnsi" w:hAnsiTheme="minorHAnsi" w:cstheme="minorHAnsi"/>
        </w:rPr>
      </w:pPr>
    </w:p>
    <w:p w14:paraId="61E36F95" w14:textId="77777777" w:rsidR="00E01BF3" w:rsidRPr="00801BA1" w:rsidRDefault="008C5D64" w:rsidP="00801BA1">
      <w:pPr>
        <w:pStyle w:val="Heading3"/>
      </w:pPr>
      <w:bookmarkStart w:id="18" w:name="_Toc175750910"/>
      <w:r w:rsidRPr="00801BA1">
        <w:t>Pr</w:t>
      </w:r>
      <w:r w:rsidR="00A3012C" w:rsidRPr="00801BA1">
        <w:t>ofessionals</w:t>
      </w:r>
      <w:r w:rsidR="005C292F" w:rsidRPr="00801BA1">
        <w:t xml:space="preserve"> Experienced in FGM Care</w:t>
      </w:r>
      <w:bookmarkEnd w:id="18"/>
    </w:p>
    <w:p w14:paraId="6D3C9CC4" w14:textId="77777777" w:rsidR="00E01BF3" w:rsidRPr="00801BA1" w:rsidRDefault="008A08BA" w:rsidP="00FF5EAE">
      <w:pPr>
        <w:pStyle w:val="ListParagraph"/>
        <w:numPr>
          <w:ilvl w:val="0"/>
          <w:numId w:val="11"/>
        </w:numPr>
        <w:spacing w:after="0"/>
        <w:jc w:val="both"/>
        <w:rPr>
          <w:rFonts w:asciiTheme="minorHAnsi" w:hAnsiTheme="minorHAnsi" w:cstheme="minorHAnsi"/>
        </w:rPr>
      </w:pPr>
      <w:r w:rsidRPr="00801BA1">
        <w:rPr>
          <w:rFonts w:asciiTheme="minorHAnsi" w:hAnsiTheme="minorHAnsi" w:cstheme="minorHAnsi"/>
        </w:rPr>
        <w:t xml:space="preserve">This would include professionals who have </w:t>
      </w:r>
      <w:r w:rsidR="008C5D64" w:rsidRPr="00801BA1">
        <w:rPr>
          <w:rFonts w:asciiTheme="minorHAnsi" w:hAnsiTheme="minorHAnsi" w:cstheme="minorHAnsi"/>
        </w:rPr>
        <w:t>frequent exposure, training, and knowledge of FGM and intimate examination.</w:t>
      </w:r>
    </w:p>
    <w:p w14:paraId="4956EBC9" w14:textId="77777777" w:rsidR="00E01BF3" w:rsidRPr="00302F2C" w:rsidRDefault="008C5D64" w:rsidP="00FD6292">
      <w:pPr>
        <w:numPr>
          <w:ilvl w:val="0"/>
          <w:numId w:val="11"/>
        </w:numPr>
        <w:spacing w:after="0" w:line="240" w:lineRule="auto"/>
        <w:jc w:val="both"/>
        <w:rPr>
          <w:rFonts w:asciiTheme="minorHAnsi" w:hAnsiTheme="minorHAnsi" w:cstheme="minorHAnsi"/>
          <w:b/>
        </w:rPr>
      </w:pPr>
      <w:r w:rsidRPr="00302F2C">
        <w:rPr>
          <w:rFonts w:asciiTheme="minorHAnsi" w:hAnsiTheme="minorHAnsi" w:cstheme="minorHAnsi"/>
        </w:rPr>
        <w:t xml:space="preserve">This </w:t>
      </w:r>
      <w:r w:rsidR="00A3012C" w:rsidRPr="00302F2C">
        <w:rPr>
          <w:rFonts w:asciiTheme="minorHAnsi" w:hAnsiTheme="minorHAnsi" w:cstheme="minorHAnsi"/>
        </w:rPr>
        <w:t>could</w:t>
      </w:r>
      <w:r w:rsidRPr="00302F2C">
        <w:rPr>
          <w:rFonts w:asciiTheme="minorHAnsi" w:hAnsiTheme="minorHAnsi" w:cstheme="minorHAnsi"/>
        </w:rPr>
        <w:t xml:space="preserve"> include</w:t>
      </w:r>
      <w:r w:rsidR="00A3012C" w:rsidRPr="00302F2C">
        <w:rPr>
          <w:rFonts w:asciiTheme="minorHAnsi" w:hAnsiTheme="minorHAnsi" w:cstheme="minorHAnsi"/>
        </w:rPr>
        <w:t xml:space="preserve"> </w:t>
      </w:r>
      <w:r w:rsidR="00847C7D" w:rsidRPr="00302F2C">
        <w:rPr>
          <w:rFonts w:asciiTheme="minorHAnsi" w:hAnsiTheme="minorHAnsi" w:cstheme="minorHAnsi"/>
        </w:rPr>
        <w:t>S</w:t>
      </w:r>
      <w:r w:rsidR="00366477" w:rsidRPr="00302F2C">
        <w:rPr>
          <w:rFonts w:asciiTheme="minorHAnsi" w:hAnsiTheme="minorHAnsi" w:cstheme="minorHAnsi"/>
        </w:rPr>
        <w:t xml:space="preserve">exual </w:t>
      </w:r>
      <w:r w:rsidR="00847C7D" w:rsidRPr="00302F2C">
        <w:rPr>
          <w:rFonts w:asciiTheme="minorHAnsi" w:hAnsiTheme="minorHAnsi" w:cstheme="minorHAnsi"/>
        </w:rPr>
        <w:t>A</w:t>
      </w:r>
      <w:r w:rsidR="00366477" w:rsidRPr="00302F2C">
        <w:rPr>
          <w:rFonts w:asciiTheme="minorHAnsi" w:hAnsiTheme="minorHAnsi" w:cstheme="minorHAnsi"/>
        </w:rPr>
        <w:t xml:space="preserve">ssault </w:t>
      </w:r>
      <w:r w:rsidR="00847C7D" w:rsidRPr="00302F2C">
        <w:rPr>
          <w:rFonts w:asciiTheme="minorHAnsi" w:hAnsiTheme="minorHAnsi" w:cstheme="minorHAnsi"/>
        </w:rPr>
        <w:t>R</w:t>
      </w:r>
      <w:r w:rsidR="00366477" w:rsidRPr="00302F2C">
        <w:rPr>
          <w:rFonts w:asciiTheme="minorHAnsi" w:hAnsiTheme="minorHAnsi" w:cstheme="minorHAnsi"/>
        </w:rPr>
        <w:t xml:space="preserve">eferral </w:t>
      </w:r>
      <w:r w:rsidR="00847C7D" w:rsidRPr="00302F2C">
        <w:rPr>
          <w:rFonts w:asciiTheme="minorHAnsi" w:hAnsiTheme="minorHAnsi" w:cstheme="minorHAnsi"/>
        </w:rPr>
        <w:t>C</w:t>
      </w:r>
      <w:r w:rsidR="00366477" w:rsidRPr="00302F2C">
        <w:rPr>
          <w:rFonts w:asciiTheme="minorHAnsi" w:hAnsiTheme="minorHAnsi" w:cstheme="minorHAnsi"/>
        </w:rPr>
        <w:t xml:space="preserve">entre </w:t>
      </w:r>
      <w:r w:rsidR="00847C7D" w:rsidRPr="00302F2C">
        <w:rPr>
          <w:rFonts w:asciiTheme="minorHAnsi" w:hAnsiTheme="minorHAnsi" w:cstheme="minorHAnsi"/>
        </w:rPr>
        <w:t xml:space="preserve">(SARC) </w:t>
      </w:r>
      <w:r w:rsidR="00366477" w:rsidRPr="00302F2C">
        <w:rPr>
          <w:rFonts w:asciiTheme="minorHAnsi" w:hAnsiTheme="minorHAnsi" w:cstheme="minorHAnsi"/>
        </w:rPr>
        <w:t>specialist</w:t>
      </w:r>
      <w:r w:rsidR="008A08BA" w:rsidRPr="00302F2C">
        <w:rPr>
          <w:rFonts w:asciiTheme="minorHAnsi" w:hAnsiTheme="minorHAnsi" w:cstheme="minorHAnsi"/>
        </w:rPr>
        <w:t>s</w:t>
      </w:r>
      <w:r w:rsidR="00366477" w:rsidRPr="00302F2C">
        <w:rPr>
          <w:rFonts w:asciiTheme="minorHAnsi" w:hAnsiTheme="minorHAnsi" w:cstheme="minorHAnsi"/>
        </w:rPr>
        <w:t xml:space="preserve">, </w:t>
      </w:r>
      <w:r w:rsidR="00302F2C">
        <w:t xml:space="preserve">women’s wellbeing clinic (in Cardiff and the Vale), </w:t>
      </w:r>
      <w:r w:rsidR="00A3012C" w:rsidRPr="00302F2C">
        <w:rPr>
          <w:rFonts w:asciiTheme="minorHAnsi" w:hAnsiTheme="minorHAnsi" w:cstheme="minorHAnsi"/>
        </w:rPr>
        <w:t>consultant paediatricians, obstetricians, gynaecologists, specialist midwives</w:t>
      </w:r>
      <w:r w:rsidRPr="00302F2C">
        <w:rPr>
          <w:rFonts w:asciiTheme="minorHAnsi" w:hAnsiTheme="minorHAnsi" w:cstheme="minorHAnsi"/>
        </w:rPr>
        <w:t xml:space="preserve">. This list is not exhaustive and there may be specific professionals within Health Boards and Trusts that can perform this due to their own specific competencies. </w:t>
      </w:r>
    </w:p>
    <w:p w14:paraId="26A05D1B" w14:textId="77777777" w:rsidR="00EF3628" w:rsidRPr="005E10B3" w:rsidRDefault="008A08BA" w:rsidP="00FF5EAE">
      <w:pPr>
        <w:pStyle w:val="ListParagraph"/>
        <w:numPr>
          <w:ilvl w:val="0"/>
          <w:numId w:val="11"/>
        </w:numPr>
        <w:spacing w:after="0"/>
        <w:jc w:val="both"/>
        <w:rPr>
          <w:rFonts w:asciiTheme="minorHAnsi" w:hAnsiTheme="minorHAnsi" w:cstheme="minorHAnsi"/>
          <w:bCs/>
        </w:rPr>
      </w:pPr>
      <w:r w:rsidRPr="005E10B3">
        <w:rPr>
          <w:rFonts w:asciiTheme="minorHAnsi" w:hAnsiTheme="minorHAnsi" w:cstheme="minorHAnsi"/>
          <w:bCs/>
        </w:rPr>
        <w:t>Such experienced</w:t>
      </w:r>
      <w:r w:rsidR="00A3012C" w:rsidRPr="005E10B3">
        <w:rPr>
          <w:rFonts w:asciiTheme="minorHAnsi" w:hAnsiTheme="minorHAnsi" w:cstheme="minorHAnsi"/>
          <w:bCs/>
        </w:rPr>
        <w:t xml:space="preserve"> </w:t>
      </w:r>
      <w:r w:rsidRPr="005E10B3">
        <w:rPr>
          <w:rFonts w:asciiTheme="minorHAnsi" w:hAnsiTheme="minorHAnsi" w:cstheme="minorHAnsi"/>
          <w:bCs/>
        </w:rPr>
        <w:t xml:space="preserve">professionals should </w:t>
      </w:r>
      <w:r w:rsidR="00A3012C" w:rsidRPr="005E10B3">
        <w:rPr>
          <w:rFonts w:asciiTheme="minorHAnsi" w:hAnsiTheme="minorHAnsi" w:cstheme="minorHAnsi"/>
          <w:bCs/>
        </w:rPr>
        <w:t xml:space="preserve">complete the FGM Clinical Pathway in its entirety including </w:t>
      </w:r>
      <w:r w:rsidR="00EB4713" w:rsidRPr="005E10B3">
        <w:rPr>
          <w:rFonts w:asciiTheme="minorHAnsi" w:hAnsiTheme="minorHAnsi" w:cstheme="minorHAnsi"/>
          <w:bCs/>
        </w:rPr>
        <w:t xml:space="preserve">the </w:t>
      </w:r>
      <w:r w:rsidR="00A3012C" w:rsidRPr="005E10B3">
        <w:rPr>
          <w:rFonts w:asciiTheme="minorHAnsi" w:hAnsiTheme="minorHAnsi" w:cstheme="minorHAnsi"/>
          <w:bCs/>
        </w:rPr>
        <w:t>examination</w:t>
      </w:r>
      <w:r w:rsidR="00EB4713" w:rsidRPr="005E10B3">
        <w:rPr>
          <w:rFonts w:asciiTheme="minorHAnsi" w:hAnsiTheme="minorHAnsi" w:cstheme="minorHAnsi"/>
          <w:bCs/>
        </w:rPr>
        <w:t xml:space="preserve"> documentation found in Appendix 4</w:t>
      </w:r>
      <w:r w:rsidR="00A3012C" w:rsidRPr="005E10B3">
        <w:rPr>
          <w:rFonts w:asciiTheme="minorHAnsi" w:hAnsiTheme="minorHAnsi" w:cstheme="minorHAnsi"/>
          <w:bCs/>
        </w:rPr>
        <w:t>.</w:t>
      </w:r>
    </w:p>
    <w:p w14:paraId="71209B8A" w14:textId="51A41F64" w:rsidR="00C35CD9" w:rsidRPr="00B706C8" w:rsidRDefault="00C35CD9" w:rsidP="00FF5EAE">
      <w:pPr>
        <w:pStyle w:val="ListParagraph"/>
        <w:numPr>
          <w:ilvl w:val="0"/>
          <w:numId w:val="11"/>
        </w:numPr>
        <w:spacing w:after="0"/>
        <w:jc w:val="both"/>
        <w:rPr>
          <w:rFonts w:asciiTheme="minorHAnsi" w:hAnsiTheme="minorHAnsi" w:cstheme="minorHAnsi"/>
          <w:bCs/>
        </w:rPr>
      </w:pPr>
      <w:r w:rsidRPr="005E10B3">
        <w:rPr>
          <w:rFonts w:asciiTheme="minorHAnsi" w:hAnsiTheme="minorHAnsi" w:cstheme="minorHAnsi"/>
          <w:bCs/>
        </w:rPr>
        <w:t>They must ensure that discussions, safeguarding</w:t>
      </w:r>
      <w:r w:rsidR="005A326D" w:rsidRPr="005E10B3">
        <w:rPr>
          <w:rFonts w:asciiTheme="minorHAnsi" w:hAnsiTheme="minorHAnsi" w:cstheme="minorHAnsi"/>
          <w:bCs/>
        </w:rPr>
        <w:t xml:space="preserve"> </w:t>
      </w:r>
      <w:r w:rsidRPr="005E10B3">
        <w:rPr>
          <w:rFonts w:asciiTheme="minorHAnsi" w:hAnsiTheme="minorHAnsi" w:cstheme="minorHAnsi"/>
          <w:bCs/>
        </w:rPr>
        <w:t>Duty to Report</w:t>
      </w:r>
      <w:r w:rsidR="005A326D" w:rsidRPr="005E10B3">
        <w:rPr>
          <w:rFonts w:asciiTheme="minorHAnsi" w:hAnsiTheme="minorHAnsi" w:cstheme="minorHAnsi"/>
          <w:bCs/>
        </w:rPr>
        <w:t>/ Child at Risk report</w:t>
      </w:r>
      <w:r w:rsidRPr="005E10B3">
        <w:rPr>
          <w:rFonts w:asciiTheme="minorHAnsi" w:hAnsiTheme="minorHAnsi" w:cstheme="minorHAnsi"/>
          <w:bCs/>
        </w:rPr>
        <w:t xml:space="preserve"> forms</w:t>
      </w:r>
      <w:r w:rsidR="00095C7B">
        <w:rPr>
          <w:rFonts w:asciiTheme="minorHAnsi" w:hAnsiTheme="minorHAnsi" w:cstheme="minorHAnsi"/>
        </w:rPr>
        <w:t xml:space="preserve">, based on Wales Safeguarding Procedures, and Mandatory Reporting requirements, </w:t>
      </w:r>
      <w:r w:rsidRPr="005E10B3">
        <w:rPr>
          <w:rFonts w:asciiTheme="minorHAnsi" w:hAnsiTheme="minorHAnsi" w:cstheme="minorHAnsi"/>
          <w:bCs/>
        </w:rPr>
        <w:t xml:space="preserve">(see </w:t>
      </w:r>
      <w:r w:rsidR="00095C7B">
        <w:rPr>
          <w:rFonts w:asciiTheme="minorHAnsi" w:hAnsiTheme="minorHAnsi" w:cstheme="minorHAnsi"/>
          <w:bCs/>
        </w:rPr>
        <w:t>7</w:t>
      </w:r>
      <w:r w:rsidRPr="005E10B3">
        <w:rPr>
          <w:rFonts w:asciiTheme="minorHAnsi" w:hAnsiTheme="minorHAnsi" w:cstheme="minorHAnsi"/>
          <w:bCs/>
        </w:rPr>
        <w:t>i)</w:t>
      </w:r>
      <w:r w:rsidRPr="00B706C8">
        <w:rPr>
          <w:rFonts w:asciiTheme="minorHAnsi" w:hAnsiTheme="minorHAnsi" w:cstheme="minorHAnsi"/>
          <w:bCs/>
        </w:rPr>
        <w:t xml:space="preserve"> </w:t>
      </w:r>
      <w:r w:rsidRPr="005E10B3">
        <w:rPr>
          <w:rFonts w:asciiTheme="minorHAnsi" w:hAnsiTheme="minorHAnsi" w:cstheme="minorHAnsi"/>
          <w:bCs/>
        </w:rPr>
        <w:t xml:space="preserve">and follow ups are completed for the person and/ or family involved. </w:t>
      </w:r>
    </w:p>
    <w:p w14:paraId="0AFBE8F5" w14:textId="77777777" w:rsidR="00EF3628" w:rsidRPr="00801BA1" w:rsidRDefault="00EF3628" w:rsidP="00EF3628">
      <w:pPr>
        <w:pStyle w:val="ListParagraph"/>
        <w:spacing w:after="0"/>
        <w:ind w:left="1080"/>
        <w:rPr>
          <w:rFonts w:asciiTheme="minorHAnsi" w:hAnsiTheme="minorHAnsi" w:cstheme="minorHAnsi"/>
          <w:b/>
        </w:rPr>
      </w:pPr>
    </w:p>
    <w:p w14:paraId="7D24C12A" w14:textId="77777777" w:rsidR="00E01BF3" w:rsidRPr="00801BA1" w:rsidRDefault="00EF3628" w:rsidP="00801BA1">
      <w:pPr>
        <w:pStyle w:val="Heading3"/>
      </w:pPr>
      <w:bookmarkStart w:id="19" w:name="_Toc175750911"/>
      <w:r w:rsidRPr="00801BA1">
        <w:lastRenderedPageBreak/>
        <w:t xml:space="preserve">Safeguarding </w:t>
      </w:r>
      <w:r w:rsidR="008A08BA" w:rsidRPr="00801BA1">
        <w:t>Specialists</w:t>
      </w:r>
      <w:bookmarkEnd w:id="19"/>
    </w:p>
    <w:p w14:paraId="06135103" w14:textId="77777777" w:rsidR="00E01BF3" w:rsidRPr="005E10B3" w:rsidRDefault="000455B7" w:rsidP="00FF5EAE">
      <w:pPr>
        <w:pStyle w:val="ListParagraph"/>
        <w:numPr>
          <w:ilvl w:val="0"/>
          <w:numId w:val="10"/>
        </w:numPr>
        <w:spacing w:after="0"/>
        <w:jc w:val="both"/>
        <w:rPr>
          <w:rFonts w:asciiTheme="minorHAnsi" w:hAnsiTheme="minorHAnsi" w:cstheme="minorHAnsi"/>
          <w:b/>
        </w:rPr>
      </w:pPr>
      <w:r w:rsidRPr="00801BA1" w:rsidDel="00750E34">
        <w:rPr>
          <w:rFonts w:asciiTheme="minorHAnsi" w:hAnsiTheme="minorHAnsi" w:cstheme="minorHAnsi"/>
        </w:rPr>
        <w:t xml:space="preserve">Safeguarding </w:t>
      </w:r>
      <w:r w:rsidR="00847C7D" w:rsidDel="00750E34">
        <w:rPr>
          <w:rFonts w:asciiTheme="minorHAnsi" w:hAnsiTheme="minorHAnsi" w:cstheme="minorHAnsi"/>
        </w:rPr>
        <w:t>S</w:t>
      </w:r>
      <w:r w:rsidRPr="00801BA1" w:rsidDel="00750E34">
        <w:rPr>
          <w:rFonts w:asciiTheme="minorHAnsi" w:hAnsiTheme="minorHAnsi" w:cstheme="minorHAnsi"/>
        </w:rPr>
        <w:t>pecialists</w:t>
      </w:r>
      <w:r w:rsidR="008A08BA" w:rsidRPr="00801BA1" w:rsidDel="00750E34">
        <w:rPr>
          <w:rFonts w:asciiTheme="minorHAnsi" w:hAnsiTheme="minorHAnsi" w:cstheme="minorHAnsi"/>
        </w:rPr>
        <w:t xml:space="preserve"> are those who have knowledge, training and expertise in safeguarding adults and children.</w:t>
      </w:r>
      <w:r w:rsidRPr="00801BA1" w:rsidDel="00750E34">
        <w:rPr>
          <w:rFonts w:asciiTheme="minorHAnsi" w:hAnsiTheme="minorHAnsi" w:cstheme="minorHAnsi"/>
        </w:rPr>
        <w:t xml:space="preserve"> </w:t>
      </w:r>
    </w:p>
    <w:p w14:paraId="691D89AF" w14:textId="77777777" w:rsidR="005E10B3" w:rsidRPr="005E10B3" w:rsidDel="00750E34" w:rsidRDefault="005E10B3" w:rsidP="005E10B3">
      <w:pPr>
        <w:spacing w:after="0"/>
        <w:jc w:val="both"/>
        <w:rPr>
          <w:rFonts w:asciiTheme="minorHAnsi" w:hAnsiTheme="minorHAnsi" w:cstheme="minorHAnsi"/>
          <w:b/>
        </w:rPr>
      </w:pPr>
    </w:p>
    <w:p w14:paraId="2E17912B" w14:textId="77777777" w:rsidR="004F3C56" w:rsidRPr="00801BA1" w:rsidDel="00750E34" w:rsidRDefault="00EF3628" w:rsidP="00FF5EAE">
      <w:pPr>
        <w:pStyle w:val="ListParagraph"/>
        <w:numPr>
          <w:ilvl w:val="0"/>
          <w:numId w:val="10"/>
        </w:numPr>
        <w:spacing w:after="0"/>
        <w:jc w:val="both"/>
        <w:rPr>
          <w:rFonts w:asciiTheme="minorHAnsi" w:hAnsiTheme="minorHAnsi" w:cstheme="minorHAnsi"/>
          <w:b/>
        </w:rPr>
      </w:pPr>
      <w:r w:rsidRPr="00801BA1" w:rsidDel="00750E34">
        <w:rPr>
          <w:rFonts w:asciiTheme="minorHAnsi" w:hAnsiTheme="minorHAnsi" w:cstheme="minorHAnsi"/>
        </w:rPr>
        <w:t xml:space="preserve">This can include </w:t>
      </w:r>
      <w:r w:rsidR="000455B7" w:rsidRPr="00801BA1" w:rsidDel="00750E34">
        <w:rPr>
          <w:rFonts w:asciiTheme="minorHAnsi" w:hAnsiTheme="minorHAnsi" w:cstheme="minorHAnsi"/>
        </w:rPr>
        <w:t>H</w:t>
      </w:r>
      <w:r w:rsidR="008A08BA" w:rsidRPr="00801BA1" w:rsidDel="00750E34">
        <w:rPr>
          <w:rFonts w:asciiTheme="minorHAnsi" w:hAnsiTheme="minorHAnsi" w:cstheme="minorHAnsi"/>
        </w:rPr>
        <w:t>eads</w:t>
      </w:r>
      <w:r w:rsidRPr="00801BA1" w:rsidDel="00750E34">
        <w:rPr>
          <w:rFonts w:asciiTheme="minorHAnsi" w:hAnsiTheme="minorHAnsi" w:cstheme="minorHAnsi"/>
        </w:rPr>
        <w:t xml:space="preserve"> of </w:t>
      </w:r>
      <w:r w:rsidR="000455B7" w:rsidRPr="00801BA1" w:rsidDel="00750E34">
        <w:rPr>
          <w:rFonts w:asciiTheme="minorHAnsi" w:hAnsiTheme="minorHAnsi" w:cstheme="minorHAnsi"/>
        </w:rPr>
        <w:t>S</w:t>
      </w:r>
      <w:r w:rsidRPr="00801BA1" w:rsidDel="00750E34">
        <w:rPr>
          <w:rFonts w:asciiTheme="minorHAnsi" w:hAnsiTheme="minorHAnsi" w:cstheme="minorHAnsi"/>
        </w:rPr>
        <w:t xml:space="preserve">afeguarding, </w:t>
      </w:r>
      <w:r w:rsidR="00847C7D" w:rsidRPr="00FD6292" w:rsidDel="00750E34">
        <w:t xml:space="preserve">Designated </w:t>
      </w:r>
      <w:r w:rsidR="000455B7" w:rsidRPr="00FD6292" w:rsidDel="00750E34">
        <w:t>S</w:t>
      </w:r>
      <w:r w:rsidRPr="00FD6292" w:rsidDel="00750E34">
        <w:t xml:space="preserve">afeguarding </w:t>
      </w:r>
      <w:r w:rsidR="000455B7" w:rsidRPr="00FD6292" w:rsidDel="00750E34">
        <w:t>L</w:t>
      </w:r>
      <w:r w:rsidRPr="00FD6292" w:rsidDel="00750E34">
        <w:t>eads (</w:t>
      </w:r>
      <w:r w:rsidR="000455B7" w:rsidRPr="00FD6292" w:rsidDel="00750E34">
        <w:t>M</w:t>
      </w:r>
      <w:r w:rsidRPr="00FD6292" w:rsidDel="00750E34">
        <w:t xml:space="preserve">idwives and </w:t>
      </w:r>
      <w:r w:rsidR="000455B7" w:rsidRPr="00FD6292" w:rsidDel="00750E34">
        <w:t>N</w:t>
      </w:r>
      <w:r w:rsidRPr="00FD6292" w:rsidDel="00750E34">
        <w:t>urses),</w:t>
      </w:r>
      <w:r w:rsidR="00722646" w:rsidRPr="00FD6292" w:rsidDel="00750E34">
        <w:t xml:space="preserve"> </w:t>
      </w:r>
      <w:r w:rsidR="00722646" w:rsidRPr="00FD6292" w:rsidDel="00750E34">
        <w:rPr>
          <w:rFonts w:eastAsia="Calibri"/>
        </w:rPr>
        <w:t>Named Safeguarding Midwives and Doctors/Nurses</w:t>
      </w:r>
      <w:r w:rsidR="00A4229E" w:rsidRPr="00801BA1" w:rsidDel="00750E34">
        <w:rPr>
          <w:rFonts w:asciiTheme="minorHAnsi" w:hAnsiTheme="minorHAnsi" w:cstheme="minorHAnsi"/>
        </w:rPr>
        <w:t>.</w:t>
      </w:r>
      <w:r w:rsidR="008A08BA" w:rsidRPr="00801BA1" w:rsidDel="00750E34">
        <w:rPr>
          <w:rFonts w:asciiTheme="minorHAnsi" w:hAnsiTheme="minorHAnsi" w:cstheme="minorHAnsi"/>
        </w:rPr>
        <w:t xml:space="preserve"> This list is not exhaustive and there may be specific safeguarding experts within your organisation who can fulfil this role due to their own specific competencies. </w:t>
      </w:r>
    </w:p>
    <w:p w14:paraId="5928F77C" w14:textId="77777777" w:rsidR="00B706C8" w:rsidRPr="00B706C8" w:rsidRDefault="00B706C8" w:rsidP="00FF5EAE">
      <w:pPr>
        <w:pStyle w:val="ListParagraph"/>
        <w:numPr>
          <w:ilvl w:val="0"/>
          <w:numId w:val="10"/>
        </w:numPr>
        <w:spacing w:after="0"/>
        <w:jc w:val="both"/>
        <w:rPr>
          <w:rStyle w:val="ui-provider"/>
          <w:rFonts w:asciiTheme="minorHAnsi" w:hAnsiTheme="minorHAnsi" w:cstheme="minorHAnsi"/>
        </w:rPr>
      </w:pPr>
      <w:r>
        <w:rPr>
          <w:rStyle w:val="ui-provider"/>
        </w:rPr>
        <w:t xml:space="preserve">Safeguarding specialists must understand the FGM Clinical Pathway and Assessment Tool and be able to advise staff of the appropriate actions to be taken following concerns raised in relation to FGM. Appropriate discussions should take place surrounding referrals and next steps, and this advice should be supported by local and regional policies and guidance. </w:t>
      </w:r>
    </w:p>
    <w:p w14:paraId="13AB3A39" w14:textId="77777777" w:rsidR="00750E34" w:rsidRPr="00B706C8" w:rsidRDefault="00750E34" w:rsidP="00B706C8">
      <w:pPr>
        <w:pStyle w:val="ListParagraph"/>
        <w:spacing w:after="0"/>
        <w:ind w:left="360"/>
        <w:jc w:val="both"/>
        <w:rPr>
          <w:rFonts w:asciiTheme="minorHAnsi" w:hAnsiTheme="minorHAnsi" w:cstheme="minorHAnsi"/>
        </w:rPr>
      </w:pPr>
    </w:p>
    <w:p w14:paraId="6A53B13C" w14:textId="77777777" w:rsidR="007B2BDC" w:rsidRPr="00801BA1" w:rsidRDefault="007B2BDC" w:rsidP="00FD6292">
      <w:pPr>
        <w:pStyle w:val="Heading1"/>
        <w:numPr>
          <w:ilvl w:val="0"/>
          <w:numId w:val="17"/>
        </w:numPr>
        <w:ind w:left="709" w:hanging="709"/>
        <w:rPr>
          <w:rFonts w:asciiTheme="minorHAnsi" w:hAnsiTheme="minorHAnsi" w:cstheme="minorHAnsi"/>
          <w:b w:val="0"/>
          <w:color w:val="1F497D" w:themeColor="text2"/>
          <w:sz w:val="28"/>
          <w:szCs w:val="28"/>
        </w:rPr>
      </w:pPr>
      <w:bookmarkStart w:id="20" w:name="_Toc175750912"/>
      <w:r w:rsidRPr="00801BA1">
        <w:rPr>
          <w:rFonts w:asciiTheme="minorHAnsi" w:hAnsiTheme="minorHAnsi" w:cstheme="minorHAnsi"/>
          <w:color w:val="1F497D" w:themeColor="text2"/>
          <w:sz w:val="28"/>
          <w:szCs w:val="28"/>
        </w:rPr>
        <w:t>FGM Record Keepin</w:t>
      </w:r>
      <w:r w:rsidR="00801BA1">
        <w:rPr>
          <w:rFonts w:asciiTheme="minorHAnsi" w:hAnsiTheme="minorHAnsi" w:cstheme="minorHAnsi"/>
          <w:color w:val="1F497D" w:themeColor="text2"/>
          <w:sz w:val="28"/>
          <w:szCs w:val="28"/>
        </w:rPr>
        <w:t xml:space="preserve">g, Data Collection and Duty to </w:t>
      </w:r>
      <w:r w:rsidRPr="00801BA1">
        <w:rPr>
          <w:rFonts w:asciiTheme="minorHAnsi" w:hAnsiTheme="minorHAnsi" w:cstheme="minorHAnsi"/>
          <w:color w:val="1F497D" w:themeColor="text2"/>
          <w:sz w:val="28"/>
          <w:szCs w:val="28"/>
        </w:rPr>
        <w:t>Report</w:t>
      </w:r>
      <w:bookmarkEnd w:id="20"/>
    </w:p>
    <w:p w14:paraId="27C33C77" w14:textId="77777777" w:rsidR="00A4229E" w:rsidRPr="00801BA1" w:rsidRDefault="005C292F" w:rsidP="007B2BDC">
      <w:pPr>
        <w:spacing w:after="0"/>
        <w:jc w:val="both"/>
        <w:rPr>
          <w:rFonts w:asciiTheme="minorHAnsi" w:hAnsiTheme="minorHAnsi" w:cstheme="minorHAnsi"/>
        </w:rPr>
      </w:pPr>
      <w:r w:rsidRPr="00801BA1">
        <w:rPr>
          <w:rFonts w:asciiTheme="minorHAnsi" w:hAnsiTheme="minorHAnsi" w:cstheme="minorHAnsi"/>
        </w:rPr>
        <w:t xml:space="preserve">When FGM has been </w:t>
      </w:r>
      <w:r w:rsidR="003A5E96">
        <w:rPr>
          <w:rFonts w:asciiTheme="minorHAnsi" w:hAnsiTheme="minorHAnsi" w:cstheme="minorHAnsi"/>
        </w:rPr>
        <w:t>disclosed</w:t>
      </w:r>
      <w:r w:rsidRPr="00801BA1">
        <w:rPr>
          <w:rFonts w:asciiTheme="minorHAnsi" w:hAnsiTheme="minorHAnsi" w:cstheme="minorHAnsi"/>
        </w:rPr>
        <w:t xml:space="preserve">, and the relevant documentation completed, it is important </w:t>
      </w:r>
      <w:r w:rsidR="00A4229E" w:rsidRPr="00801BA1">
        <w:rPr>
          <w:rFonts w:asciiTheme="minorHAnsi" w:hAnsiTheme="minorHAnsi" w:cstheme="minorHAnsi"/>
        </w:rPr>
        <w:t xml:space="preserve">that it is held securely within the </w:t>
      </w:r>
      <w:r w:rsidR="00415CDF" w:rsidRPr="00801BA1">
        <w:rPr>
          <w:rFonts w:asciiTheme="minorHAnsi" w:hAnsiTheme="minorHAnsi" w:cstheme="minorHAnsi"/>
        </w:rPr>
        <w:t xml:space="preserve">client </w:t>
      </w:r>
      <w:r w:rsidR="00945C2D">
        <w:rPr>
          <w:rFonts w:asciiTheme="minorHAnsi" w:hAnsiTheme="minorHAnsi" w:cstheme="minorHAnsi"/>
        </w:rPr>
        <w:t xml:space="preserve">hospital </w:t>
      </w:r>
      <w:r w:rsidR="00A4229E" w:rsidRPr="00801BA1">
        <w:rPr>
          <w:rFonts w:asciiTheme="minorHAnsi" w:hAnsiTheme="minorHAnsi" w:cstheme="minorHAnsi"/>
        </w:rPr>
        <w:t>records</w:t>
      </w:r>
      <w:r w:rsidRPr="00801BA1">
        <w:rPr>
          <w:rFonts w:asciiTheme="minorHAnsi" w:hAnsiTheme="minorHAnsi" w:cstheme="minorHAnsi"/>
        </w:rPr>
        <w:t xml:space="preserve">, according to local Record Keeping/ Safeguarding </w:t>
      </w:r>
      <w:r w:rsidR="00A4229E" w:rsidRPr="00801BA1">
        <w:rPr>
          <w:rFonts w:asciiTheme="minorHAnsi" w:hAnsiTheme="minorHAnsi" w:cstheme="minorHAnsi"/>
        </w:rPr>
        <w:t>policy</w:t>
      </w:r>
      <w:r w:rsidRPr="00801BA1">
        <w:rPr>
          <w:rFonts w:asciiTheme="minorHAnsi" w:hAnsiTheme="minorHAnsi" w:cstheme="minorHAnsi"/>
        </w:rPr>
        <w:t>.</w:t>
      </w:r>
    </w:p>
    <w:p w14:paraId="07F369C4" w14:textId="77777777" w:rsidR="009E1946" w:rsidRPr="00801BA1" w:rsidRDefault="009E1946" w:rsidP="00A4229E">
      <w:pPr>
        <w:spacing w:after="0"/>
        <w:ind w:left="454"/>
        <w:jc w:val="both"/>
        <w:rPr>
          <w:rFonts w:asciiTheme="minorHAnsi" w:hAnsiTheme="minorHAnsi" w:cstheme="minorHAnsi"/>
        </w:rPr>
      </w:pPr>
    </w:p>
    <w:p w14:paraId="202D3116" w14:textId="77777777" w:rsidR="00C1094D" w:rsidRPr="00801BA1" w:rsidRDefault="009E1946" w:rsidP="007B2BDC">
      <w:pPr>
        <w:spacing w:after="0"/>
        <w:jc w:val="both"/>
        <w:rPr>
          <w:rFonts w:asciiTheme="minorHAnsi" w:hAnsiTheme="minorHAnsi" w:cstheme="minorHAnsi"/>
        </w:rPr>
      </w:pPr>
      <w:r w:rsidRPr="00801BA1">
        <w:rPr>
          <w:rFonts w:asciiTheme="minorHAnsi" w:hAnsiTheme="minorHAnsi" w:cstheme="minorHAnsi"/>
        </w:rPr>
        <w:t xml:space="preserve">It is important that </w:t>
      </w:r>
      <w:r w:rsidR="00C1094D" w:rsidRPr="00801BA1">
        <w:rPr>
          <w:rFonts w:asciiTheme="minorHAnsi" w:hAnsiTheme="minorHAnsi" w:cstheme="minorHAnsi"/>
        </w:rPr>
        <w:t>victims</w:t>
      </w:r>
      <w:r w:rsidR="003A5E96">
        <w:rPr>
          <w:rFonts w:asciiTheme="minorHAnsi" w:hAnsiTheme="minorHAnsi" w:cstheme="minorHAnsi"/>
        </w:rPr>
        <w:t>/survivors</w:t>
      </w:r>
      <w:r w:rsidR="00C1094D" w:rsidRPr="00801BA1">
        <w:rPr>
          <w:rFonts w:asciiTheme="minorHAnsi" w:hAnsiTheme="minorHAnsi" w:cstheme="minorHAnsi"/>
        </w:rPr>
        <w:t xml:space="preserve"> of </w:t>
      </w:r>
      <w:r w:rsidRPr="00801BA1">
        <w:rPr>
          <w:rFonts w:asciiTheme="minorHAnsi" w:hAnsiTheme="minorHAnsi" w:cstheme="minorHAnsi"/>
        </w:rPr>
        <w:t xml:space="preserve">FGM </w:t>
      </w:r>
      <w:r w:rsidR="00C1094D" w:rsidRPr="00801BA1">
        <w:rPr>
          <w:rFonts w:asciiTheme="minorHAnsi" w:hAnsiTheme="minorHAnsi" w:cstheme="minorHAnsi"/>
        </w:rPr>
        <w:t xml:space="preserve">are supported, and that appropriate </w:t>
      </w:r>
      <w:r w:rsidR="00945C2D">
        <w:rPr>
          <w:rFonts w:asciiTheme="minorHAnsi" w:hAnsiTheme="minorHAnsi" w:cstheme="minorHAnsi"/>
        </w:rPr>
        <w:t>Multi Agency Referral Forms</w:t>
      </w:r>
      <w:r w:rsidR="00E61024">
        <w:rPr>
          <w:rFonts w:asciiTheme="minorHAnsi" w:hAnsiTheme="minorHAnsi" w:cstheme="minorHAnsi"/>
        </w:rPr>
        <w:t>/ At Risk Reports</w:t>
      </w:r>
      <w:r w:rsidR="005A326D" w:rsidRPr="00801BA1">
        <w:rPr>
          <w:rFonts w:asciiTheme="minorHAnsi" w:hAnsiTheme="minorHAnsi" w:cstheme="minorHAnsi"/>
        </w:rPr>
        <w:t xml:space="preserve"> </w:t>
      </w:r>
      <w:r w:rsidRPr="00801BA1">
        <w:rPr>
          <w:rFonts w:asciiTheme="minorHAnsi" w:hAnsiTheme="minorHAnsi" w:cstheme="minorHAnsi"/>
        </w:rPr>
        <w:t>are completed</w:t>
      </w:r>
      <w:r w:rsidR="00F406C9">
        <w:rPr>
          <w:rFonts w:asciiTheme="minorHAnsi" w:hAnsiTheme="minorHAnsi" w:cstheme="minorHAnsi"/>
        </w:rPr>
        <w:t>,</w:t>
      </w:r>
      <w:r w:rsidR="00C1094D" w:rsidRPr="00801BA1">
        <w:rPr>
          <w:rFonts w:asciiTheme="minorHAnsi" w:hAnsiTheme="minorHAnsi" w:cstheme="minorHAnsi"/>
        </w:rPr>
        <w:t xml:space="preserve"> </w:t>
      </w:r>
      <w:r w:rsidR="007B126D">
        <w:rPr>
          <w:rFonts w:asciiTheme="minorHAnsi" w:hAnsiTheme="minorHAnsi" w:cstheme="minorHAnsi"/>
        </w:rPr>
        <w:t>including</w:t>
      </w:r>
      <w:r w:rsidR="00BE4954">
        <w:rPr>
          <w:rFonts w:asciiTheme="minorHAnsi" w:hAnsiTheme="minorHAnsi" w:cstheme="minorHAnsi"/>
        </w:rPr>
        <w:t xml:space="preserve"> </w:t>
      </w:r>
      <w:r w:rsidR="005C292F" w:rsidRPr="00801BA1">
        <w:rPr>
          <w:rFonts w:asciiTheme="minorHAnsi" w:hAnsiTheme="minorHAnsi" w:cstheme="minorHAnsi"/>
        </w:rPr>
        <w:t xml:space="preserve">the </w:t>
      </w:r>
      <w:r w:rsidR="00C1094D" w:rsidRPr="00801BA1">
        <w:rPr>
          <w:rFonts w:asciiTheme="minorHAnsi" w:hAnsiTheme="minorHAnsi" w:cstheme="minorHAnsi"/>
        </w:rPr>
        <w:t xml:space="preserve">duty to report </w:t>
      </w:r>
      <w:r w:rsidR="003A5E96">
        <w:rPr>
          <w:rFonts w:asciiTheme="minorHAnsi" w:hAnsiTheme="minorHAnsi" w:cstheme="minorHAnsi"/>
        </w:rPr>
        <w:t xml:space="preserve">where indicated </w:t>
      </w:r>
      <w:r w:rsidR="00C1094D" w:rsidRPr="00801BA1">
        <w:rPr>
          <w:rFonts w:asciiTheme="minorHAnsi" w:hAnsiTheme="minorHAnsi" w:cstheme="minorHAnsi"/>
        </w:rPr>
        <w:t>(</w:t>
      </w:r>
      <w:r w:rsidR="00B706C8">
        <w:rPr>
          <w:rFonts w:asciiTheme="minorHAnsi" w:hAnsiTheme="minorHAnsi" w:cstheme="minorHAnsi"/>
        </w:rPr>
        <w:t>Department of Health, 2015</w:t>
      </w:r>
      <w:r w:rsidR="00C1094D" w:rsidRPr="00801BA1">
        <w:rPr>
          <w:rFonts w:asciiTheme="minorHAnsi" w:hAnsiTheme="minorHAnsi" w:cstheme="minorHAnsi"/>
        </w:rPr>
        <w:t>)</w:t>
      </w:r>
      <w:r w:rsidRPr="00801BA1">
        <w:rPr>
          <w:rFonts w:asciiTheme="minorHAnsi" w:hAnsiTheme="minorHAnsi" w:cstheme="minorHAnsi"/>
        </w:rPr>
        <w:t>.</w:t>
      </w:r>
      <w:r w:rsidR="00C1094D" w:rsidRPr="00801BA1">
        <w:rPr>
          <w:rFonts w:asciiTheme="minorHAnsi" w:hAnsiTheme="minorHAnsi" w:cstheme="minorHAnsi"/>
        </w:rPr>
        <w:t xml:space="preserve"> </w:t>
      </w:r>
      <w:r w:rsidR="0044079C" w:rsidRPr="00801BA1">
        <w:rPr>
          <w:rFonts w:asciiTheme="minorHAnsi" w:hAnsiTheme="minorHAnsi" w:cstheme="minorHAnsi"/>
        </w:rPr>
        <w:t>R</w:t>
      </w:r>
      <w:r w:rsidR="005C292F" w:rsidRPr="00801BA1">
        <w:rPr>
          <w:rFonts w:asciiTheme="minorHAnsi" w:hAnsiTheme="minorHAnsi" w:cstheme="minorHAnsi"/>
        </w:rPr>
        <w:t xml:space="preserve">eferrals </w:t>
      </w:r>
      <w:r w:rsidR="00C1094D" w:rsidRPr="00801BA1">
        <w:rPr>
          <w:rFonts w:asciiTheme="minorHAnsi" w:hAnsiTheme="minorHAnsi" w:cstheme="minorHAnsi"/>
        </w:rPr>
        <w:t>to voluntary</w:t>
      </w:r>
      <w:r w:rsidR="005C292F" w:rsidRPr="00801BA1">
        <w:rPr>
          <w:rFonts w:asciiTheme="minorHAnsi" w:hAnsiTheme="minorHAnsi" w:cstheme="minorHAnsi"/>
        </w:rPr>
        <w:t xml:space="preserve"> agencies or</w:t>
      </w:r>
      <w:r w:rsidR="00C1094D" w:rsidRPr="00801BA1">
        <w:rPr>
          <w:rFonts w:asciiTheme="minorHAnsi" w:hAnsiTheme="minorHAnsi" w:cstheme="minorHAnsi"/>
        </w:rPr>
        <w:t xml:space="preserve"> charities for additional support should also be </w:t>
      </w:r>
      <w:r w:rsidR="0044079C" w:rsidRPr="00801BA1">
        <w:rPr>
          <w:rFonts w:asciiTheme="minorHAnsi" w:hAnsiTheme="minorHAnsi" w:cstheme="minorHAnsi"/>
        </w:rPr>
        <w:t xml:space="preserve">discussed with the </w:t>
      </w:r>
      <w:proofErr w:type="gramStart"/>
      <w:r w:rsidR="0044079C" w:rsidRPr="00801BA1">
        <w:rPr>
          <w:rFonts w:asciiTheme="minorHAnsi" w:hAnsiTheme="minorHAnsi" w:cstheme="minorHAnsi"/>
        </w:rPr>
        <w:t>person, and</w:t>
      </w:r>
      <w:proofErr w:type="gramEnd"/>
      <w:r w:rsidR="0044079C" w:rsidRPr="00801BA1">
        <w:rPr>
          <w:rFonts w:asciiTheme="minorHAnsi" w:hAnsiTheme="minorHAnsi" w:cstheme="minorHAnsi"/>
        </w:rPr>
        <w:t xml:space="preserve"> completed with the</w:t>
      </w:r>
      <w:r w:rsidR="00415CDF" w:rsidRPr="00801BA1">
        <w:rPr>
          <w:rFonts w:asciiTheme="minorHAnsi" w:hAnsiTheme="minorHAnsi" w:cstheme="minorHAnsi"/>
        </w:rPr>
        <w:t>ir</w:t>
      </w:r>
      <w:r w:rsidR="0044079C" w:rsidRPr="00801BA1">
        <w:rPr>
          <w:rFonts w:asciiTheme="minorHAnsi" w:hAnsiTheme="minorHAnsi" w:cstheme="minorHAnsi"/>
        </w:rPr>
        <w:t xml:space="preserve"> consent</w:t>
      </w:r>
      <w:r w:rsidR="00C1094D" w:rsidRPr="00801BA1">
        <w:rPr>
          <w:rFonts w:asciiTheme="minorHAnsi" w:hAnsiTheme="minorHAnsi" w:cstheme="minorHAnsi"/>
        </w:rPr>
        <w:t xml:space="preserve">. </w:t>
      </w:r>
      <w:r w:rsidR="0044079C" w:rsidRPr="00801BA1">
        <w:rPr>
          <w:rFonts w:asciiTheme="minorHAnsi" w:hAnsiTheme="minorHAnsi" w:cstheme="minorHAnsi"/>
        </w:rPr>
        <w:t xml:space="preserve">They should </w:t>
      </w:r>
      <w:r w:rsidR="00945C2D">
        <w:rPr>
          <w:rFonts w:asciiTheme="minorHAnsi" w:hAnsiTheme="minorHAnsi" w:cstheme="minorHAnsi"/>
        </w:rPr>
        <w:t xml:space="preserve">all </w:t>
      </w:r>
      <w:r w:rsidR="0044079C" w:rsidRPr="00801BA1">
        <w:rPr>
          <w:rFonts w:asciiTheme="minorHAnsi" w:hAnsiTheme="minorHAnsi" w:cstheme="minorHAnsi"/>
        </w:rPr>
        <w:t>be documented</w:t>
      </w:r>
      <w:r w:rsidR="00945C2D">
        <w:rPr>
          <w:rFonts w:asciiTheme="minorHAnsi" w:hAnsiTheme="minorHAnsi" w:cstheme="minorHAnsi"/>
        </w:rPr>
        <w:t>/ filed</w:t>
      </w:r>
      <w:r w:rsidR="0044079C" w:rsidRPr="00801BA1">
        <w:rPr>
          <w:rFonts w:asciiTheme="minorHAnsi" w:hAnsiTheme="minorHAnsi" w:cstheme="minorHAnsi"/>
        </w:rPr>
        <w:t xml:space="preserve"> in the </w:t>
      </w:r>
      <w:r w:rsidR="00415CDF" w:rsidRPr="00801BA1">
        <w:rPr>
          <w:rFonts w:asciiTheme="minorHAnsi" w:hAnsiTheme="minorHAnsi" w:cstheme="minorHAnsi"/>
        </w:rPr>
        <w:t>healthcare</w:t>
      </w:r>
      <w:r w:rsidR="0044079C" w:rsidRPr="00801BA1">
        <w:rPr>
          <w:rFonts w:asciiTheme="minorHAnsi" w:hAnsiTheme="minorHAnsi" w:cstheme="minorHAnsi"/>
        </w:rPr>
        <w:t xml:space="preserve"> records.</w:t>
      </w:r>
    </w:p>
    <w:p w14:paraId="040E541E" w14:textId="77777777" w:rsidR="005C292F" w:rsidRPr="00801BA1" w:rsidRDefault="00B706C8">
      <w:pPr>
        <w:spacing w:after="0"/>
        <w:jc w:val="both"/>
        <w:rPr>
          <w:rFonts w:asciiTheme="minorHAnsi" w:hAnsiTheme="minorHAnsi" w:cstheme="minorHAnsi"/>
        </w:rPr>
      </w:pPr>
      <w:r>
        <w:rPr>
          <w:rStyle w:val="ui-provider"/>
        </w:rPr>
        <w:t>It is important that identification of FGM is documented, so that data collection and audit can be completed to ensure we monitor the prevalence within Wales.</w:t>
      </w:r>
      <w:r w:rsidR="005C292F" w:rsidRPr="00801BA1">
        <w:rPr>
          <w:rFonts w:asciiTheme="minorHAnsi" w:hAnsiTheme="minorHAnsi" w:cstheme="minorHAnsi"/>
        </w:rPr>
        <w:t xml:space="preserve"> </w:t>
      </w:r>
    </w:p>
    <w:p w14:paraId="34BDB028" w14:textId="77777777" w:rsidR="005C292F" w:rsidRPr="00801BA1" w:rsidRDefault="005C292F" w:rsidP="005E10B3">
      <w:pPr>
        <w:spacing w:after="0"/>
        <w:jc w:val="both"/>
        <w:rPr>
          <w:rFonts w:asciiTheme="minorHAnsi" w:hAnsiTheme="minorHAnsi" w:cstheme="minorHAnsi"/>
        </w:rPr>
      </w:pPr>
    </w:p>
    <w:p w14:paraId="6C1BC8C6" w14:textId="2B56B3FF" w:rsidR="00A4229E" w:rsidRPr="00801BA1" w:rsidRDefault="001734BE" w:rsidP="007B2BDC">
      <w:pPr>
        <w:spacing w:after="0"/>
        <w:jc w:val="both"/>
        <w:rPr>
          <w:rFonts w:asciiTheme="minorHAnsi" w:hAnsiTheme="minorHAnsi" w:cstheme="minorHAnsi"/>
        </w:rPr>
      </w:pPr>
      <w:r w:rsidRPr="00801BA1">
        <w:rPr>
          <w:rFonts w:asciiTheme="minorHAnsi" w:hAnsiTheme="minorHAnsi" w:cstheme="minorHAnsi"/>
        </w:rPr>
        <w:t xml:space="preserve">FGM data should be </w:t>
      </w:r>
      <w:r w:rsidR="00945C2D">
        <w:rPr>
          <w:rFonts w:asciiTheme="minorHAnsi" w:hAnsiTheme="minorHAnsi" w:cstheme="minorHAnsi"/>
        </w:rPr>
        <w:t xml:space="preserve">able to be </w:t>
      </w:r>
      <w:r w:rsidR="005C292F" w:rsidRPr="00801BA1">
        <w:rPr>
          <w:rFonts w:asciiTheme="minorHAnsi" w:hAnsiTheme="minorHAnsi" w:cstheme="minorHAnsi"/>
        </w:rPr>
        <w:t xml:space="preserve">accessed by </w:t>
      </w:r>
      <w:r w:rsidR="00945C2D">
        <w:rPr>
          <w:rFonts w:asciiTheme="minorHAnsi" w:hAnsiTheme="minorHAnsi" w:cstheme="minorHAnsi"/>
        </w:rPr>
        <w:t xml:space="preserve">the Health Boards Corporate </w:t>
      </w:r>
      <w:r w:rsidR="005C292F" w:rsidRPr="00801BA1">
        <w:rPr>
          <w:rFonts w:asciiTheme="minorHAnsi" w:hAnsiTheme="minorHAnsi" w:cstheme="minorHAnsi"/>
        </w:rPr>
        <w:t xml:space="preserve">Safeguarding Team and </w:t>
      </w:r>
      <w:r w:rsidRPr="00801BA1">
        <w:rPr>
          <w:rFonts w:asciiTheme="minorHAnsi" w:hAnsiTheme="minorHAnsi" w:cstheme="minorHAnsi"/>
        </w:rPr>
        <w:t xml:space="preserve">sent via email to the Wales Violence Prevention Unit quarterly </w:t>
      </w:r>
      <w:r w:rsidR="000E3B12" w:rsidRPr="00801BA1">
        <w:rPr>
          <w:rFonts w:asciiTheme="minorHAnsi" w:hAnsiTheme="minorHAnsi" w:cstheme="minorHAnsi"/>
        </w:rPr>
        <w:t xml:space="preserve">by the Safeguarding Team. </w:t>
      </w:r>
      <w:r w:rsidR="003A5E96">
        <w:rPr>
          <w:rFonts w:asciiTheme="minorHAnsi" w:hAnsiTheme="minorHAnsi" w:cstheme="minorHAnsi"/>
        </w:rPr>
        <w:t xml:space="preserve">Health Boards will have their own arrangements to undertake this. </w:t>
      </w:r>
      <w:r w:rsidR="005C292F" w:rsidRPr="00801BA1">
        <w:rPr>
          <w:rFonts w:asciiTheme="minorHAnsi" w:hAnsiTheme="minorHAnsi" w:cstheme="minorHAnsi"/>
        </w:rPr>
        <w:t>A</w:t>
      </w:r>
      <w:r w:rsidR="00CE6F49" w:rsidRPr="00801BA1">
        <w:rPr>
          <w:rFonts w:asciiTheme="minorHAnsi" w:hAnsiTheme="minorHAnsi" w:cstheme="minorHAnsi"/>
        </w:rPr>
        <w:t>n</w:t>
      </w:r>
      <w:r w:rsidR="005C292F" w:rsidRPr="00801BA1">
        <w:rPr>
          <w:rFonts w:asciiTheme="minorHAnsi" w:hAnsiTheme="minorHAnsi" w:cstheme="minorHAnsi"/>
        </w:rPr>
        <w:t xml:space="preserve"> Information Sharing Agreement for this process is held locally within </w:t>
      </w:r>
      <w:r w:rsidR="004C5491">
        <w:rPr>
          <w:rFonts w:asciiTheme="minorHAnsi" w:hAnsiTheme="minorHAnsi" w:cstheme="minorHAnsi"/>
        </w:rPr>
        <w:t>Health Boards</w:t>
      </w:r>
      <w:r w:rsidR="005C292F" w:rsidRPr="00801BA1">
        <w:rPr>
          <w:rFonts w:asciiTheme="minorHAnsi" w:hAnsiTheme="minorHAnsi" w:cstheme="minorHAnsi"/>
        </w:rPr>
        <w:t xml:space="preserve">. </w:t>
      </w:r>
    </w:p>
    <w:p w14:paraId="00F25778" w14:textId="3674081D" w:rsidR="00FD6292" w:rsidRDefault="00FD6292">
      <w:pPr>
        <w:spacing w:after="0" w:line="240" w:lineRule="auto"/>
        <w:rPr>
          <w:rFonts w:asciiTheme="minorHAnsi" w:hAnsiTheme="minorHAnsi" w:cstheme="minorHAnsi"/>
          <w:b/>
          <w:bCs/>
          <w:color w:val="1F497D" w:themeColor="text2"/>
          <w:kern w:val="36"/>
          <w:sz w:val="28"/>
          <w:szCs w:val="28"/>
        </w:rPr>
      </w:pPr>
    </w:p>
    <w:p w14:paraId="6C12584E" w14:textId="77777777" w:rsidR="007B2BDC" w:rsidRPr="00801BA1" w:rsidRDefault="007B2BDC" w:rsidP="00FD6292">
      <w:pPr>
        <w:pStyle w:val="Heading1"/>
        <w:numPr>
          <w:ilvl w:val="0"/>
          <w:numId w:val="17"/>
        </w:numPr>
        <w:ind w:left="709" w:hanging="709"/>
        <w:rPr>
          <w:rFonts w:asciiTheme="minorHAnsi" w:hAnsiTheme="minorHAnsi" w:cstheme="minorHAnsi"/>
          <w:b w:val="0"/>
          <w:color w:val="1F497D" w:themeColor="text2"/>
          <w:sz w:val="28"/>
          <w:szCs w:val="28"/>
        </w:rPr>
      </w:pPr>
      <w:bookmarkStart w:id="21" w:name="_Toc175750913"/>
      <w:r w:rsidRPr="00801BA1">
        <w:rPr>
          <w:rFonts w:asciiTheme="minorHAnsi" w:hAnsiTheme="minorHAnsi" w:cstheme="minorHAnsi"/>
          <w:color w:val="1F497D" w:themeColor="text2"/>
          <w:sz w:val="28"/>
          <w:szCs w:val="28"/>
        </w:rPr>
        <w:t>Mandatory Reporting of FGM</w:t>
      </w:r>
      <w:bookmarkEnd w:id="21"/>
    </w:p>
    <w:p w14:paraId="16D28DA5" w14:textId="77777777" w:rsidR="001D2EB9" w:rsidRPr="00801BA1" w:rsidRDefault="007B2BDC" w:rsidP="004204D3">
      <w:pPr>
        <w:pStyle w:val="Heading2"/>
        <w:rPr>
          <w:rFonts w:cstheme="minorHAnsi"/>
        </w:rPr>
      </w:pPr>
      <w:bookmarkStart w:id="22" w:name="_Toc175750914"/>
      <w:r w:rsidRPr="00801BA1">
        <w:rPr>
          <w:rFonts w:cstheme="minorHAnsi"/>
        </w:rPr>
        <w:t>(</w:t>
      </w:r>
      <w:proofErr w:type="spellStart"/>
      <w:r w:rsidR="00BB326E" w:rsidRPr="00801BA1">
        <w:rPr>
          <w:rFonts w:cstheme="minorHAnsi"/>
        </w:rPr>
        <w:t>i</w:t>
      </w:r>
      <w:proofErr w:type="spellEnd"/>
      <w:r w:rsidRPr="00801BA1">
        <w:rPr>
          <w:rFonts w:cstheme="minorHAnsi"/>
        </w:rPr>
        <w:t>)</w:t>
      </w:r>
      <w:r w:rsidRPr="00801BA1">
        <w:rPr>
          <w:rFonts w:cstheme="minorHAnsi"/>
        </w:rPr>
        <w:tab/>
      </w:r>
      <w:r w:rsidR="00FC1EFA" w:rsidRPr="00801BA1">
        <w:rPr>
          <w:rFonts w:cstheme="minorHAnsi"/>
        </w:rPr>
        <w:t>Serious Crime Act (2015) Legislative Requirements</w:t>
      </w:r>
      <w:bookmarkEnd w:id="22"/>
      <w:r w:rsidR="00FC1EFA" w:rsidRPr="00801BA1">
        <w:rPr>
          <w:rFonts w:cstheme="minorHAnsi"/>
        </w:rPr>
        <w:t xml:space="preserve"> </w:t>
      </w:r>
    </w:p>
    <w:p w14:paraId="2690A1C6" w14:textId="77777777" w:rsidR="00A10847" w:rsidRPr="00801BA1" w:rsidRDefault="00A10847">
      <w:pPr>
        <w:spacing w:after="0"/>
        <w:ind w:left="454"/>
        <w:rPr>
          <w:rFonts w:asciiTheme="minorHAnsi" w:hAnsiTheme="minorHAnsi" w:cstheme="minorHAnsi"/>
        </w:rPr>
      </w:pPr>
    </w:p>
    <w:p w14:paraId="159AF090" w14:textId="77777777" w:rsidR="001D2EB9" w:rsidRPr="00801BA1" w:rsidRDefault="00837575" w:rsidP="00C23854">
      <w:pPr>
        <w:spacing w:after="0"/>
        <w:jc w:val="both"/>
        <w:rPr>
          <w:rFonts w:asciiTheme="minorHAnsi" w:hAnsiTheme="minorHAnsi" w:cstheme="minorHAnsi"/>
        </w:rPr>
      </w:pPr>
      <w:r w:rsidRPr="00801BA1">
        <w:rPr>
          <w:rFonts w:asciiTheme="minorHAnsi" w:hAnsiTheme="minorHAnsi" w:cstheme="minorHAnsi"/>
        </w:rPr>
        <w:t xml:space="preserve">The FGM mandatory reporting duty is a legal duty </w:t>
      </w:r>
      <w:r w:rsidR="00945C2D">
        <w:rPr>
          <w:rFonts w:asciiTheme="minorHAnsi" w:hAnsiTheme="minorHAnsi" w:cstheme="minorHAnsi"/>
        </w:rPr>
        <w:t>requirement</w:t>
      </w:r>
      <w:r w:rsidRPr="00801BA1">
        <w:rPr>
          <w:rFonts w:asciiTheme="minorHAnsi" w:hAnsiTheme="minorHAnsi" w:cstheme="minorHAnsi"/>
        </w:rPr>
        <w:t xml:space="preserve"> in the Serious Crime Act </w:t>
      </w:r>
      <w:r w:rsidR="009E1946" w:rsidRPr="00801BA1">
        <w:rPr>
          <w:rFonts w:asciiTheme="minorHAnsi" w:hAnsiTheme="minorHAnsi" w:cstheme="minorHAnsi"/>
        </w:rPr>
        <w:t>(</w:t>
      </w:r>
      <w:r w:rsidRPr="00801BA1">
        <w:rPr>
          <w:rFonts w:asciiTheme="minorHAnsi" w:hAnsiTheme="minorHAnsi" w:cstheme="minorHAnsi"/>
        </w:rPr>
        <w:t>2015).</w:t>
      </w:r>
      <w:r w:rsidR="001D2EB9" w:rsidRPr="00801BA1">
        <w:rPr>
          <w:rFonts w:asciiTheme="minorHAnsi" w:hAnsiTheme="minorHAnsi" w:cstheme="minorHAnsi"/>
        </w:rPr>
        <w:t xml:space="preserve"> The mandatory reporting duty requires regulated health and social care professionals in England and Wales</w:t>
      </w:r>
      <w:r w:rsidR="004C5491">
        <w:rPr>
          <w:rFonts w:asciiTheme="minorHAnsi" w:hAnsiTheme="minorHAnsi" w:cstheme="minorHAnsi"/>
        </w:rPr>
        <w:t>,</w:t>
      </w:r>
      <w:r w:rsidR="001D2EB9" w:rsidRPr="00801BA1">
        <w:rPr>
          <w:rFonts w:asciiTheme="minorHAnsi" w:hAnsiTheme="minorHAnsi" w:cstheme="minorHAnsi"/>
        </w:rPr>
        <w:t xml:space="preserve"> to report ‘known’ </w:t>
      </w:r>
      <w:r w:rsidR="00B706C8">
        <w:rPr>
          <w:rFonts w:asciiTheme="minorHAnsi" w:hAnsiTheme="minorHAnsi" w:cstheme="minorHAnsi"/>
        </w:rPr>
        <w:t xml:space="preserve">incidences </w:t>
      </w:r>
      <w:r w:rsidR="001D2EB9" w:rsidRPr="00801BA1">
        <w:rPr>
          <w:rFonts w:asciiTheme="minorHAnsi" w:hAnsiTheme="minorHAnsi" w:cstheme="minorHAnsi"/>
        </w:rPr>
        <w:t>of FGM</w:t>
      </w:r>
      <w:r w:rsidR="004C5491">
        <w:rPr>
          <w:rFonts w:asciiTheme="minorHAnsi" w:hAnsiTheme="minorHAnsi" w:cstheme="minorHAnsi"/>
        </w:rPr>
        <w:t>,</w:t>
      </w:r>
      <w:r w:rsidR="001D2EB9" w:rsidRPr="00801BA1">
        <w:rPr>
          <w:rFonts w:asciiTheme="minorHAnsi" w:hAnsiTheme="minorHAnsi" w:cstheme="minorHAnsi"/>
        </w:rPr>
        <w:t xml:space="preserve"> in</w:t>
      </w:r>
      <w:r w:rsidR="00CF1774" w:rsidRPr="00801BA1">
        <w:rPr>
          <w:rFonts w:asciiTheme="minorHAnsi" w:hAnsiTheme="minorHAnsi" w:cstheme="minorHAnsi"/>
        </w:rPr>
        <w:t xml:space="preserve"> children under the age of</w:t>
      </w:r>
      <w:r w:rsidR="001D2EB9" w:rsidRPr="00801BA1">
        <w:rPr>
          <w:rFonts w:asciiTheme="minorHAnsi" w:hAnsiTheme="minorHAnsi" w:cstheme="minorHAnsi"/>
        </w:rPr>
        <w:t xml:space="preserve"> 18</w:t>
      </w:r>
      <w:r w:rsidR="00B706C8">
        <w:rPr>
          <w:rFonts w:asciiTheme="minorHAnsi" w:hAnsiTheme="minorHAnsi" w:cstheme="minorHAnsi"/>
        </w:rPr>
        <w:t>.</w:t>
      </w:r>
    </w:p>
    <w:p w14:paraId="740B90A9" w14:textId="77777777" w:rsidR="001D2EB9" w:rsidRPr="00801BA1" w:rsidRDefault="001D2EB9" w:rsidP="00C23854">
      <w:pPr>
        <w:spacing w:after="0"/>
        <w:ind w:left="454"/>
        <w:jc w:val="both"/>
        <w:rPr>
          <w:rFonts w:asciiTheme="minorHAnsi" w:hAnsiTheme="minorHAnsi" w:cstheme="minorHAnsi"/>
        </w:rPr>
      </w:pPr>
    </w:p>
    <w:p w14:paraId="7AB9A71D" w14:textId="77777777" w:rsidR="00E76B40" w:rsidRPr="00801BA1" w:rsidRDefault="00837575" w:rsidP="00C23854">
      <w:pPr>
        <w:spacing w:after="0"/>
        <w:rPr>
          <w:rFonts w:asciiTheme="minorHAnsi" w:hAnsiTheme="minorHAnsi" w:cstheme="minorHAnsi"/>
        </w:rPr>
      </w:pPr>
      <w:r w:rsidRPr="00801BA1">
        <w:rPr>
          <w:rFonts w:asciiTheme="minorHAnsi" w:hAnsiTheme="minorHAnsi" w:cstheme="minorHAnsi"/>
        </w:rPr>
        <w:lastRenderedPageBreak/>
        <w:t xml:space="preserve">The legislation requires </w:t>
      </w:r>
      <w:r w:rsidR="00945C2D">
        <w:rPr>
          <w:rFonts w:asciiTheme="minorHAnsi" w:hAnsiTheme="minorHAnsi" w:cstheme="minorHAnsi"/>
        </w:rPr>
        <w:t xml:space="preserve">mandatory </w:t>
      </w:r>
      <w:r w:rsidRPr="00801BA1">
        <w:rPr>
          <w:rFonts w:asciiTheme="minorHAnsi" w:hAnsiTheme="minorHAnsi" w:cstheme="minorHAnsi"/>
        </w:rPr>
        <w:t>report</w:t>
      </w:r>
      <w:r w:rsidR="00945C2D">
        <w:rPr>
          <w:rFonts w:asciiTheme="minorHAnsi" w:hAnsiTheme="minorHAnsi" w:cstheme="minorHAnsi"/>
        </w:rPr>
        <w:t>ing</w:t>
      </w:r>
      <w:r w:rsidRPr="00801BA1">
        <w:rPr>
          <w:rFonts w:asciiTheme="minorHAnsi" w:hAnsiTheme="minorHAnsi" w:cstheme="minorHAnsi"/>
        </w:rPr>
        <w:t xml:space="preserve"> to</w:t>
      </w:r>
      <w:r w:rsidR="001D2EB9" w:rsidRPr="00801BA1">
        <w:rPr>
          <w:rFonts w:asciiTheme="minorHAnsi" w:hAnsiTheme="minorHAnsi" w:cstheme="minorHAnsi"/>
        </w:rPr>
        <w:t xml:space="preserve"> be made to</w:t>
      </w:r>
      <w:r w:rsidRPr="00801BA1">
        <w:rPr>
          <w:rFonts w:asciiTheme="minorHAnsi" w:hAnsiTheme="minorHAnsi" w:cstheme="minorHAnsi"/>
        </w:rPr>
        <w:t xml:space="preserve"> the police where, in the course of their professional duties, </w:t>
      </w:r>
      <w:r w:rsidR="001D2EB9" w:rsidRPr="00801BA1">
        <w:rPr>
          <w:rFonts w:asciiTheme="minorHAnsi" w:hAnsiTheme="minorHAnsi" w:cstheme="minorHAnsi"/>
        </w:rPr>
        <w:t>a health professional has</w:t>
      </w:r>
      <w:r w:rsidRPr="00801BA1">
        <w:rPr>
          <w:rFonts w:asciiTheme="minorHAnsi" w:hAnsiTheme="minorHAnsi" w:cstheme="minorHAnsi"/>
        </w:rPr>
        <w:t xml:space="preserve">: </w:t>
      </w:r>
      <w:r w:rsidR="009E1946" w:rsidRPr="00801BA1">
        <w:rPr>
          <w:rFonts w:asciiTheme="minorHAnsi" w:hAnsiTheme="minorHAnsi" w:cstheme="minorHAnsi"/>
        </w:rPr>
        <w:br/>
      </w:r>
    </w:p>
    <w:p w14:paraId="3F4D1053" w14:textId="77777777" w:rsidR="009E1946" w:rsidRPr="00801BA1" w:rsidRDefault="00A10847" w:rsidP="00FF5EAE">
      <w:pPr>
        <w:pStyle w:val="ListParagraph"/>
        <w:numPr>
          <w:ilvl w:val="0"/>
          <w:numId w:val="5"/>
        </w:numPr>
        <w:spacing w:after="0"/>
        <w:ind w:left="567" w:hanging="525"/>
        <w:jc w:val="both"/>
        <w:rPr>
          <w:rFonts w:asciiTheme="minorHAnsi" w:hAnsiTheme="minorHAnsi" w:cstheme="minorHAnsi"/>
        </w:rPr>
      </w:pPr>
      <w:r w:rsidRPr="00801BA1">
        <w:rPr>
          <w:rFonts w:asciiTheme="minorHAnsi" w:hAnsiTheme="minorHAnsi" w:cstheme="minorHAnsi"/>
        </w:rPr>
        <w:t>B</w:t>
      </w:r>
      <w:r w:rsidR="001D2EB9" w:rsidRPr="00801BA1">
        <w:rPr>
          <w:rFonts w:asciiTheme="minorHAnsi" w:hAnsiTheme="minorHAnsi" w:cstheme="minorHAnsi"/>
        </w:rPr>
        <w:t>een</w:t>
      </w:r>
      <w:r w:rsidR="009E1946" w:rsidRPr="00801BA1">
        <w:rPr>
          <w:rFonts w:asciiTheme="minorHAnsi" w:hAnsiTheme="minorHAnsi" w:cstheme="minorHAnsi"/>
        </w:rPr>
        <w:t xml:space="preserve"> informed by a </w:t>
      </w:r>
      <w:r w:rsidR="00CF1774" w:rsidRPr="00801BA1">
        <w:rPr>
          <w:rFonts w:asciiTheme="minorHAnsi" w:hAnsiTheme="minorHAnsi" w:cstheme="minorHAnsi"/>
        </w:rPr>
        <w:t>child</w:t>
      </w:r>
      <w:r w:rsidR="004C5491">
        <w:rPr>
          <w:rFonts w:asciiTheme="minorHAnsi" w:hAnsiTheme="minorHAnsi" w:cstheme="minorHAnsi"/>
        </w:rPr>
        <w:t>,</w:t>
      </w:r>
      <w:r w:rsidR="009E1946" w:rsidRPr="00801BA1">
        <w:rPr>
          <w:rFonts w:asciiTheme="minorHAnsi" w:hAnsiTheme="minorHAnsi" w:cstheme="minorHAnsi"/>
        </w:rPr>
        <w:t xml:space="preserve"> under 18</w:t>
      </w:r>
      <w:r w:rsidRPr="00801BA1">
        <w:rPr>
          <w:rFonts w:asciiTheme="minorHAnsi" w:hAnsiTheme="minorHAnsi" w:cstheme="minorHAnsi"/>
        </w:rPr>
        <w:t xml:space="preserve"> years of age </w:t>
      </w:r>
      <w:r w:rsidR="009E1946" w:rsidRPr="00801BA1">
        <w:rPr>
          <w:rFonts w:asciiTheme="minorHAnsi" w:hAnsiTheme="minorHAnsi" w:cstheme="minorHAnsi"/>
        </w:rPr>
        <w:t xml:space="preserve">that an act of FGM has been carried out on </w:t>
      </w:r>
      <w:proofErr w:type="gramStart"/>
      <w:r w:rsidR="005A326D" w:rsidRPr="00801BA1">
        <w:rPr>
          <w:rFonts w:asciiTheme="minorHAnsi" w:hAnsiTheme="minorHAnsi" w:cstheme="minorHAnsi"/>
        </w:rPr>
        <w:t>them</w:t>
      </w:r>
      <w:proofErr w:type="gramEnd"/>
    </w:p>
    <w:p w14:paraId="0A7825AF" w14:textId="77777777" w:rsidR="00A10847" w:rsidRPr="00801BA1" w:rsidRDefault="00A10847" w:rsidP="00FF5EAE">
      <w:pPr>
        <w:pStyle w:val="ListParagraph"/>
        <w:numPr>
          <w:ilvl w:val="0"/>
          <w:numId w:val="5"/>
        </w:numPr>
        <w:spacing w:after="0"/>
        <w:ind w:left="567" w:hanging="525"/>
        <w:jc w:val="both"/>
        <w:rPr>
          <w:rFonts w:asciiTheme="minorHAnsi" w:hAnsiTheme="minorHAnsi" w:cstheme="minorHAnsi"/>
        </w:rPr>
      </w:pPr>
      <w:r w:rsidRPr="00801BA1">
        <w:rPr>
          <w:rFonts w:asciiTheme="minorHAnsi" w:hAnsiTheme="minorHAnsi" w:cstheme="minorHAnsi"/>
        </w:rPr>
        <w:t>O</w:t>
      </w:r>
      <w:r w:rsidR="009E1946" w:rsidRPr="00801BA1">
        <w:rPr>
          <w:rFonts w:asciiTheme="minorHAnsi" w:hAnsiTheme="minorHAnsi" w:cstheme="minorHAnsi"/>
        </w:rPr>
        <w:t>bserve</w:t>
      </w:r>
      <w:r w:rsidR="001D2EB9" w:rsidRPr="00801BA1">
        <w:rPr>
          <w:rFonts w:asciiTheme="minorHAnsi" w:hAnsiTheme="minorHAnsi" w:cstheme="minorHAnsi"/>
        </w:rPr>
        <w:t>d</w:t>
      </w:r>
      <w:r w:rsidR="009E1946" w:rsidRPr="00801BA1">
        <w:rPr>
          <w:rFonts w:asciiTheme="minorHAnsi" w:hAnsiTheme="minorHAnsi" w:cstheme="minorHAnsi"/>
        </w:rPr>
        <w:t xml:space="preserve"> physical signs</w:t>
      </w:r>
      <w:r w:rsidR="004C5491">
        <w:rPr>
          <w:rFonts w:asciiTheme="minorHAnsi" w:hAnsiTheme="minorHAnsi" w:cstheme="minorHAnsi"/>
        </w:rPr>
        <w:t>,</w:t>
      </w:r>
      <w:r w:rsidR="009E1946" w:rsidRPr="00801BA1">
        <w:rPr>
          <w:rFonts w:asciiTheme="minorHAnsi" w:hAnsiTheme="minorHAnsi" w:cstheme="minorHAnsi"/>
        </w:rPr>
        <w:t xml:space="preserve"> which appear to show that an act of FGM has been carried out on a </w:t>
      </w:r>
      <w:r w:rsidR="00CF1774" w:rsidRPr="00801BA1">
        <w:rPr>
          <w:rFonts w:asciiTheme="minorHAnsi" w:hAnsiTheme="minorHAnsi" w:cstheme="minorHAnsi"/>
        </w:rPr>
        <w:t>child</w:t>
      </w:r>
      <w:r w:rsidR="009E1946" w:rsidRPr="00801BA1">
        <w:rPr>
          <w:rFonts w:asciiTheme="minorHAnsi" w:hAnsiTheme="minorHAnsi" w:cstheme="minorHAnsi"/>
        </w:rPr>
        <w:t xml:space="preserve"> under 18</w:t>
      </w:r>
      <w:r w:rsidRPr="00801BA1">
        <w:rPr>
          <w:rFonts w:asciiTheme="minorHAnsi" w:hAnsiTheme="minorHAnsi" w:cstheme="minorHAnsi"/>
        </w:rPr>
        <w:t xml:space="preserve"> years of age,</w:t>
      </w:r>
      <w:r w:rsidR="009E1946" w:rsidRPr="00801BA1">
        <w:rPr>
          <w:rFonts w:asciiTheme="minorHAnsi" w:hAnsiTheme="minorHAnsi" w:cstheme="minorHAnsi"/>
        </w:rPr>
        <w:t xml:space="preserve"> and have no reason to believe that the act was necessary for the </w:t>
      </w:r>
      <w:r w:rsidR="005A326D" w:rsidRPr="00801BA1">
        <w:rPr>
          <w:rFonts w:asciiTheme="minorHAnsi" w:hAnsiTheme="minorHAnsi" w:cstheme="minorHAnsi"/>
        </w:rPr>
        <w:t>persons</w:t>
      </w:r>
      <w:r w:rsidR="009E1946" w:rsidRPr="00801BA1">
        <w:rPr>
          <w:rFonts w:asciiTheme="minorHAnsi" w:hAnsiTheme="minorHAnsi" w:cstheme="minorHAnsi"/>
        </w:rPr>
        <w:t xml:space="preserve"> physical or mental health</w:t>
      </w:r>
      <w:r w:rsidR="004C5491">
        <w:rPr>
          <w:rFonts w:asciiTheme="minorHAnsi" w:hAnsiTheme="minorHAnsi" w:cstheme="minorHAnsi"/>
        </w:rPr>
        <w:t>,</w:t>
      </w:r>
      <w:r w:rsidR="009E1946" w:rsidRPr="00801BA1">
        <w:rPr>
          <w:rFonts w:asciiTheme="minorHAnsi" w:hAnsiTheme="minorHAnsi" w:cstheme="minorHAnsi"/>
        </w:rPr>
        <w:t xml:space="preserve"> or for purposes connected with labour or </w:t>
      </w:r>
      <w:proofErr w:type="gramStart"/>
      <w:r w:rsidR="009E1946" w:rsidRPr="00801BA1">
        <w:rPr>
          <w:rFonts w:asciiTheme="minorHAnsi" w:hAnsiTheme="minorHAnsi" w:cstheme="minorHAnsi"/>
        </w:rPr>
        <w:t>birth</w:t>
      </w:r>
      <w:proofErr w:type="gramEnd"/>
    </w:p>
    <w:p w14:paraId="3E4A62C5" w14:textId="77777777" w:rsidR="00A10847" w:rsidRPr="00801BA1" w:rsidRDefault="00DB1E59" w:rsidP="00FF5EAE">
      <w:pPr>
        <w:pStyle w:val="ListParagraph"/>
        <w:numPr>
          <w:ilvl w:val="0"/>
          <w:numId w:val="5"/>
        </w:numPr>
        <w:spacing w:after="0"/>
        <w:ind w:left="567" w:hanging="525"/>
        <w:jc w:val="both"/>
        <w:rPr>
          <w:rFonts w:asciiTheme="minorHAnsi" w:hAnsiTheme="minorHAnsi" w:cstheme="minorHAnsi"/>
        </w:rPr>
      </w:pPr>
      <w:r w:rsidRPr="00801BA1">
        <w:rPr>
          <w:rFonts w:asciiTheme="minorHAnsi" w:hAnsiTheme="minorHAnsi" w:cstheme="minorHAnsi"/>
        </w:rPr>
        <w:t xml:space="preserve">Not mandated in the Serious Crime Act </w:t>
      </w:r>
      <w:proofErr w:type="gramStart"/>
      <w:r w:rsidRPr="00801BA1">
        <w:rPr>
          <w:rFonts w:asciiTheme="minorHAnsi" w:hAnsiTheme="minorHAnsi" w:cstheme="minorHAnsi"/>
        </w:rPr>
        <w:t>legislation, but</w:t>
      </w:r>
      <w:proofErr w:type="gramEnd"/>
      <w:r w:rsidRPr="00801BA1">
        <w:rPr>
          <w:rFonts w:asciiTheme="minorHAnsi" w:hAnsiTheme="minorHAnsi" w:cstheme="minorHAnsi"/>
        </w:rPr>
        <w:t xml:space="preserve"> held in </w:t>
      </w:r>
      <w:r w:rsidR="00A10847" w:rsidRPr="00801BA1">
        <w:rPr>
          <w:rFonts w:asciiTheme="minorHAnsi" w:hAnsiTheme="minorHAnsi" w:cstheme="minorHAnsi"/>
        </w:rPr>
        <w:t>R</w:t>
      </w:r>
      <w:r w:rsidRPr="00801BA1">
        <w:rPr>
          <w:rFonts w:asciiTheme="minorHAnsi" w:hAnsiTheme="minorHAnsi" w:cstheme="minorHAnsi"/>
        </w:rPr>
        <w:t>oyal College of Gynaecologist</w:t>
      </w:r>
      <w:r w:rsidR="00A10847" w:rsidRPr="00801BA1">
        <w:rPr>
          <w:rFonts w:asciiTheme="minorHAnsi" w:hAnsiTheme="minorHAnsi" w:cstheme="minorHAnsi"/>
        </w:rPr>
        <w:t xml:space="preserve"> (2015) guidance </w:t>
      </w:r>
      <w:r w:rsidRPr="00801BA1">
        <w:rPr>
          <w:rFonts w:asciiTheme="minorHAnsi" w:hAnsiTheme="minorHAnsi" w:cstheme="minorHAnsi"/>
        </w:rPr>
        <w:t>on FGM</w:t>
      </w:r>
      <w:r w:rsidR="00A10847" w:rsidRPr="00801BA1">
        <w:rPr>
          <w:rFonts w:asciiTheme="minorHAnsi" w:hAnsiTheme="minorHAnsi" w:cstheme="minorHAnsi"/>
        </w:rPr>
        <w:t>,</w:t>
      </w:r>
      <w:r w:rsidRPr="00801BA1">
        <w:rPr>
          <w:rFonts w:asciiTheme="minorHAnsi" w:hAnsiTheme="minorHAnsi" w:cstheme="minorHAnsi"/>
        </w:rPr>
        <w:t xml:space="preserve"> it is also advised that</w:t>
      </w:r>
      <w:r w:rsidR="00A10847" w:rsidRPr="00801BA1">
        <w:rPr>
          <w:rFonts w:asciiTheme="minorHAnsi" w:hAnsiTheme="minorHAnsi" w:cstheme="minorHAnsi"/>
        </w:rPr>
        <w:t xml:space="preserve"> </w:t>
      </w:r>
      <w:r w:rsidRPr="00801BA1">
        <w:rPr>
          <w:rFonts w:asciiTheme="minorHAnsi" w:hAnsiTheme="minorHAnsi" w:cstheme="minorHAnsi"/>
        </w:rPr>
        <w:t xml:space="preserve">reporting to the police and social care should be considered when ‘FGM is not confirmed but the </w:t>
      </w:r>
      <w:r w:rsidR="00A10847" w:rsidRPr="00801BA1">
        <w:rPr>
          <w:rFonts w:asciiTheme="minorHAnsi" w:hAnsiTheme="minorHAnsi" w:cstheme="minorHAnsi"/>
        </w:rPr>
        <w:t>parent says it has been done</w:t>
      </w:r>
      <w:r w:rsidRPr="00801BA1">
        <w:rPr>
          <w:rFonts w:asciiTheme="minorHAnsi" w:hAnsiTheme="minorHAnsi" w:cstheme="minorHAnsi"/>
        </w:rPr>
        <w:t>’.</w:t>
      </w:r>
    </w:p>
    <w:p w14:paraId="46BC023F" w14:textId="77777777" w:rsidR="00A10847" w:rsidRPr="00801BA1" w:rsidRDefault="00A10847" w:rsidP="008E1263">
      <w:pPr>
        <w:spacing w:after="0"/>
        <w:ind w:left="720"/>
        <w:rPr>
          <w:rFonts w:asciiTheme="minorHAnsi" w:hAnsiTheme="minorHAnsi" w:cstheme="minorHAnsi"/>
        </w:rPr>
      </w:pPr>
    </w:p>
    <w:p w14:paraId="35AF0D32" w14:textId="77777777" w:rsidR="00837575" w:rsidRPr="00801BA1" w:rsidRDefault="00300166" w:rsidP="007B2BDC">
      <w:pPr>
        <w:spacing w:after="0"/>
        <w:jc w:val="both"/>
        <w:rPr>
          <w:rFonts w:asciiTheme="minorHAnsi" w:hAnsiTheme="minorHAnsi" w:cstheme="minorHAnsi"/>
        </w:rPr>
      </w:pPr>
      <w:r w:rsidRPr="00801BA1">
        <w:rPr>
          <w:rFonts w:asciiTheme="minorHAnsi" w:hAnsiTheme="minorHAnsi" w:cstheme="minorHAnsi"/>
        </w:rPr>
        <w:t>T</w:t>
      </w:r>
      <w:r w:rsidR="00837575" w:rsidRPr="00801BA1">
        <w:rPr>
          <w:rFonts w:asciiTheme="minorHAnsi" w:hAnsiTheme="minorHAnsi" w:cstheme="minorHAnsi"/>
        </w:rPr>
        <w:t xml:space="preserve">he duty does not apply in relation to at risk or suspected </w:t>
      </w:r>
      <w:r w:rsidR="00B706C8">
        <w:rPr>
          <w:rFonts w:asciiTheme="minorHAnsi" w:hAnsiTheme="minorHAnsi" w:cstheme="minorHAnsi"/>
        </w:rPr>
        <w:t>FGM</w:t>
      </w:r>
      <w:r w:rsidR="00837575" w:rsidRPr="00801BA1">
        <w:rPr>
          <w:rFonts w:asciiTheme="minorHAnsi" w:hAnsiTheme="minorHAnsi" w:cstheme="minorHAnsi"/>
        </w:rPr>
        <w:t xml:space="preserve"> where the </w:t>
      </w:r>
      <w:r w:rsidR="00B706C8">
        <w:rPr>
          <w:rFonts w:asciiTheme="minorHAnsi" w:hAnsiTheme="minorHAnsi" w:cstheme="minorHAnsi"/>
        </w:rPr>
        <w:t>individual</w:t>
      </w:r>
      <w:r w:rsidR="005A326D" w:rsidRPr="00801BA1">
        <w:rPr>
          <w:rFonts w:asciiTheme="minorHAnsi" w:hAnsiTheme="minorHAnsi" w:cstheme="minorHAnsi"/>
        </w:rPr>
        <w:t xml:space="preserve"> </w:t>
      </w:r>
      <w:r w:rsidR="00837575" w:rsidRPr="00801BA1">
        <w:rPr>
          <w:rFonts w:asciiTheme="minorHAnsi" w:hAnsiTheme="minorHAnsi" w:cstheme="minorHAnsi"/>
        </w:rPr>
        <w:t xml:space="preserve">is over 18. In </w:t>
      </w:r>
      <w:r w:rsidR="00B706C8">
        <w:rPr>
          <w:rFonts w:asciiTheme="minorHAnsi" w:hAnsiTheme="minorHAnsi" w:cstheme="minorHAnsi"/>
        </w:rPr>
        <w:t>this instance</w:t>
      </w:r>
      <w:r w:rsidR="00837575" w:rsidRPr="00801BA1">
        <w:rPr>
          <w:rFonts w:asciiTheme="minorHAnsi" w:hAnsiTheme="minorHAnsi" w:cstheme="minorHAnsi"/>
        </w:rPr>
        <w:t xml:space="preserve">, you should follow </w:t>
      </w:r>
      <w:r w:rsidR="00CF1774" w:rsidRPr="00801BA1">
        <w:rPr>
          <w:rFonts w:asciiTheme="minorHAnsi" w:hAnsiTheme="minorHAnsi" w:cstheme="minorHAnsi"/>
        </w:rPr>
        <w:t xml:space="preserve">Wales Safeguarding Procedures (2019) alongside </w:t>
      </w:r>
      <w:r w:rsidR="00B706C8">
        <w:rPr>
          <w:rFonts w:asciiTheme="minorHAnsi" w:hAnsiTheme="minorHAnsi" w:cstheme="minorHAnsi"/>
        </w:rPr>
        <w:t>this FGM Clinical Pathway and Assessment Tool.</w:t>
      </w:r>
    </w:p>
    <w:p w14:paraId="1799F6A2" w14:textId="77777777" w:rsidR="00837575" w:rsidRPr="00801BA1" w:rsidRDefault="00837575" w:rsidP="009E1946">
      <w:pPr>
        <w:spacing w:after="0"/>
        <w:ind w:left="454"/>
        <w:jc w:val="both"/>
        <w:rPr>
          <w:rFonts w:asciiTheme="minorHAnsi" w:hAnsiTheme="minorHAnsi" w:cstheme="minorHAnsi"/>
        </w:rPr>
      </w:pPr>
    </w:p>
    <w:p w14:paraId="08975290" w14:textId="77777777" w:rsidR="001D2EB9" w:rsidRPr="00801BA1" w:rsidRDefault="001D2EB9" w:rsidP="009E1946">
      <w:pPr>
        <w:spacing w:after="0"/>
        <w:ind w:left="454"/>
        <w:jc w:val="both"/>
        <w:rPr>
          <w:rFonts w:asciiTheme="minorHAnsi" w:hAnsiTheme="minorHAnsi" w:cstheme="minorHAnsi"/>
        </w:rPr>
      </w:pPr>
    </w:p>
    <w:p w14:paraId="30470A26" w14:textId="77777777" w:rsidR="001D2EB9" w:rsidRDefault="004204D3" w:rsidP="004204D3">
      <w:pPr>
        <w:pStyle w:val="Heading2"/>
        <w:rPr>
          <w:rFonts w:cstheme="minorHAnsi"/>
        </w:rPr>
      </w:pPr>
      <w:bookmarkStart w:id="23" w:name="_Toc175750915"/>
      <w:r w:rsidRPr="00801BA1">
        <w:rPr>
          <w:rFonts w:cstheme="minorHAnsi"/>
        </w:rPr>
        <w:t xml:space="preserve">(ii) </w:t>
      </w:r>
      <w:r w:rsidRPr="00801BA1">
        <w:rPr>
          <w:rFonts w:cstheme="minorHAnsi"/>
        </w:rPr>
        <w:tab/>
      </w:r>
      <w:r w:rsidR="001D2EB9" w:rsidRPr="00801BA1">
        <w:rPr>
          <w:rFonts w:cstheme="minorHAnsi"/>
        </w:rPr>
        <w:t xml:space="preserve">How to </w:t>
      </w:r>
      <w:r w:rsidR="00FC1EFA" w:rsidRPr="00801BA1">
        <w:rPr>
          <w:rFonts w:cstheme="minorHAnsi"/>
        </w:rPr>
        <w:t>Mandatory R</w:t>
      </w:r>
      <w:r w:rsidR="001D2EB9" w:rsidRPr="00801BA1">
        <w:rPr>
          <w:rFonts w:cstheme="minorHAnsi"/>
        </w:rPr>
        <w:t xml:space="preserve">eport </w:t>
      </w:r>
      <w:r w:rsidR="00FC1EFA" w:rsidRPr="00801BA1">
        <w:rPr>
          <w:rFonts w:cstheme="minorHAnsi"/>
        </w:rPr>
        <w:t>FGM</w:t>
      </w:r>
      <w:bookmarkEnd w:id="23"/>
    </w:p>
    <w:p w14:paraId="585C498C" w14:textId="77777777" w:rsidR="005E10B3" w:rsidRPr="005E10B3" w:rsidRDefault="005E10B3" w:rsidP="005E10B3">
      <w:pPr>
        <w:spacing w:after="0"/>
      </w:pPr>
    </w:p>
    <w:p w14:paraId="305D113F" w14:textId="77777777" w:rsidR="00B706C8" w:rsidRPr="005E10B3" w:rsidRDefault="00B706C8" w:rsidP="005E10B3">
      <w:pPr>
        <w:rPr>
          <w:b/>
          <w:bCs/>
          <w:u w:val="single"/>
        </w:rPr>
      </w:pPr>
      <w:r w:rsidRPr="005E10B3">
        <w:rPr>
          <w:b/>
          <w:bCs/>
          <w:u w:val="single"/>
        </w:rPr>
        <w:t>Immediate Risk</w:t>
      </w:r>
    </w:p>
    <w:p w14:paraId="7D6B75A0" w14:textId="77777777" w:rsidR="00B706C8" w:rsidRPr="00B706C8" w:rsidRDefault="00B706C8" w:rsidP="005E10B3">
      <w:pPr>
        <w:pStyle w:val="ListParagraph"/>
        <w:numPr>
          <w:ilvl w:val="0"/>
          <w:numId w:val="13"/>
        </w:numPr>
        <w:ind w:left="360"/>
        <w:jc w:val="both"/>
        <w:rPr>
          <w:rStyle w:val="ui-provider"/>
          <w:rFonts w:asciiTheme="minorHAnsi" w:hAnsiTheme="minorHAnsi" w:cstheme="minorHAnsi"/>
        </w:rPr>
      </w:pPr>
      <w:r>
        <w:rPr>
          <w:rFonts w:asciiTheme="minorHAnsi" w:hAnsiTheme="minorHAnsi" w:cstheme="minorHAnsi"/>
          <w:b/>
        </w:rPr>
        <w:t xml:space="preserve"> </w:t>
      </w:r>
      <w:r w:rsidRPr="00B706C8">
        <w:rPr>
          <w:rStyle w:val="ui-provider"/>
          <w:b/>
          <w:bCs/>
        </w:rPr>
        <w:t>If there is a</w:t>
      </w:r>
      <w:r>
        <w:rPr>
          <w:rStyle w:val="ui-provider"/>
          <w:b/>
          <w:bCs/>
        </w:rPr>
        <w:t>n</w:t>
      </w:r>
      <w:r w:rsidRPr="00B706C8">
        <w:rPr>
          <w:rStyle w:val="ui-provider"/>
          <w:b/>
          <w:bCs/>
        </w:rPr>
        <w:t xml:space="preserve"> immediate danger to the child, call the police on 999. A telephone call should be made to the local authority where the child resides to inform them of the concerns, followed up with a written report within 24 hours.</w:t>
      </w:r>
    </w:p>
    <w:p w14:paraId="1E8C6FDE" w14:textId="77777777" w:rsidR="00B706C8" w:rsidRPr="005E10B3" w:rsidRDefault="00B706C8" w:rsidP="005E10B3">
      <w:pPr>
        <w:jc w:val="both"/>
        <w:rPr>
          <w:rStyle w:val="ui-provider"/>
          <w:rFonts w:asciiTheme="minorHAnsi" w:hAnsiTheme="minorHAnsi" w:cstheme="minorHAnsi"/>
          <w:b/>
          <w:bCs/>
          <w:u w:val="single"/>
        </w:rPr>
      </w:pPr>
      <w:r w:rsidRPr="005E10B3">
        <w:rPr>
          <w:rStyle w:val="ui-provider"/>
          <w:rFonts w:asciiTheme="minorHAnsi" w:hAnsiTheme="minorHAnsi" w:cstheme="minorHAnsi"/>
          <w:b/>
          <w:bCs/>
          <w:u w:val="single"/>
        </w:rPr>
        <w:t xml:space="preserve">No Immediate Risk </w:t>
      </w:r>
    </w:p>
    <w:p w14:paraId="0CAC4B21" w14:textId="77777777" w:rsidR="00801BA1" w:rsidRPr="005E10B3" w:rsidRDefault="00B706C8" w:rsidP="005E10B3">
      <w:pPr>
        <w:pStyle w:val="ListParagraph"/>
        <w:numPr>
          <w:ilvl w:val="0"/>
          <w:numId w:val="13"/>
        </w:numPr>
        <w:spacing w:after="0"/>
        <w:ind w:left="360"/>
        <w:jc w:val="both"/>
        <w:rPr>
          <w:rFonts w:asciiTheme="minorHAnsi" w:hAnsiTheme="minorHAnsi" w:cstheme="minorHAnsi"/>
        </w:rPr>
      </w:pPr>
      <w:r>
        <w:rPr>
          <w:rFonts w:asciiTheme="minorHAnsi" w:hAnsiTheme="minorHAnsi" w:cstheme="minorHAnsi"/>
        </w:rPr>
        <w:t xml:space="preserve">Inform the police via 101 that you have a concern </w:t>
      </w:r>
      <w:r w:rsidR="00801BA1">
        <w:rPr>
          <w:rFonts w:asciiTheme="minorHAnsi" w:hAnsiTheme="minorHAnsi" w:cstheme="minorHAnsi"/>
        </w:rPr>
        <w:t xml:space="preserve">about a child being a victim of FGM and that you are fulfilling the </w:t>
      </w:r>
      <w:r w:rsidR="00801BA1" w:rsidRPr="00801BA1">
        <w:rPr>
          <w:rFonts w:asciiTheme="minorHAnsi" w:hAnsiTheme="minorHAnsi" w:cstheme="minorHAnsi"/>
        </w:rPr>
        <w:t>Mandatory Reporting Duty</w:t>
      </w:r>
      <w:r w:rsidR="007D1176" w:rsidRPr="00801BA1">
        <w:rPr>
          <w:rFonts w:asciiTheme="minorHAnsi" w:hAnsiTheme="minorHAnsi" w:cstheme="minorHAnsi"/>
        </w:rPr>
        <w:t xml:space="preserve">. </w:t>
      </w:r>
      <w:r w:rsidRPr="00801BA1">
        <w:rPr>
          <w:rFonts w:asciiTheme="minorHAnsi" w:hAnsiTheme="minorHAnsi" w:cstheme="minorHAnsi"/>
        </w:rPr>
        <w:t xml:space="preserve">Obtain and document the Crime Reference Number. </w:t>
      </w:r>
    </w:p>
    <w:p w14:paraId="48CADC4C" w14:textId="77777777" w:rsidR="00801BA1" w:rsidRPr="00801BA1" w:rsidRDefault="00801BA1" w:rsidP="005E10B3">
      <w:pPr>
        <w:pStyle w:val="ListParagraph"/>
        <w:numPr>
          <w:ilvl w:val="0"/>
          <w:numId w:val="13"/>
        </w:numPr>
        <w:ind w:left="360"/>
        <w:jc w:val="both"/>
        <w:rPr>
          <w:rFonts w:asciiTheme="minorHAnsi" w:hAnsiTheme="minorHAnsi" w:cstheme="minorHAnsi"/>
        </w:rPr>
      </w:pPr>
      <w:r>
        <w:rPr>
          <w:rFonts w:asciiTheme="minorHAnsi" w:hAnsiTheme="minorHAnsi" w:cstheme="minorHAnsi"/>
        </w:rPr>
        <w:t xml:space="preserve">Be aware that the </w:t>
      </w:r>
      <w:r w:rsidRPr="00801BA1">
        <w:rPr>
          <w:rFonts w:asciiTheme="minorHAnsi" w:hAnsiTheme="minorHAnsi" w:cstheme="minorHAnsi"/>
        </w:rPr>
        <w:t xml:space="preserve">Police </w:t>
      </w:r>
      <w:r>
        <w:rPr>
          <w:rFonts w:asciiTheme="minorHAnsi" w:hAnsiTheme="minorHAnsi" w:cstheme="minorHAnsi"/>
        </w:rPr>
        <w:t>are expected to</w:t>
      </w:r>
      <w:r w:rsidRPr="00801BA1">
        <w:rPr>
          <w:rFonts w:asciiTheme="minorHAnsi" w:hAnsiTheme="minorHAnsi" w:cstheme="minorHAnsi"/>
        </w:rPr>
        <w:t xml:space="preserve"> initiate a multi-agency safeguarding response</w:t>
      </w:r>
      <w:r>
        <w:rPr>
          <w:rFonts w:asciiTheme="minorHAnsi" w:hAnsiTheme="minorHAnsi" w:cstheme="minorHAnsi"/>
        </w:rPr>
        <w:t xml:space="preserve"> from your r</w:t>
      </w:r>
      <w:r w:rsidR="00B706C8">
        <w:rPr>
          <w:rFonts w:asciiTheme="minorHAnsi" w:hAnsiTheme="minorHAnsi" w:cstheme="minorHAnsi"/>
        </w:rPr>
        <w:t>eport.</w:t>
      </w:r>
    </w:p>
    <w:p w14:paraId="29722900" w14:textId="77777777" w:rsidR="00801BA1" w:rsidRDefault="007D1176" w:rsidP="005E10B3">
      <w:pPr>
        <w:pStyle w:val="ListParagraph"/>
        <w:numPr>
          <w:ilvl w:val="0"/>
          <w:numId w:val="13"/>
        </w:numPr>
        <w:spacing w:after="0"/>
        <w:ind w:left="360"/>
        <w:jc w:val="both"/>
        <w:rPr>
          <w:rFonts w:asciiTheme="minorHAnsi" w:hAnsiTheme="minorHAnsi" w:cstheme="minorHAnsi"/>
        </w:rPr>
      </w:pPr>
      <w:r w:rsidRPr="00801BA1">
        <w:rPr>
          <w:rFonts w:asciiTheme="minorHAnsi" w:hAnsiTheme="minorHAnsi" w:cstheme="minorHAnsi"/>
        </w:rPr>
        <w:t>Inform the</w:t>
      </w:r>
      <w:r w:rsidR="00945C2D">
        <w:rPr>
          <w:rFonts w:asciiTheme="minorHAnsi" w:hAnsiTheme="minorHAnsi" w:cstheme="minorHAnsi"/>
        </w:rPr>
        <w:t xml:space="preserve"> person</w:t>
      </w:r>
      <w:r w:rsidRPr="00801BA1">
        <w:rPr>
          <w:rFonts w:asciiTheme="minorHAnsi" w:hAnsiTheme="minorHAnsi" w:cstheme="minorHAnsi"/>
        </w:rPr>
        <w:t xml:space="preserve"> that</w:t>
      </w:r>
      <w:r w:rsidR="00801BA1">
        <w:rPr>
          <w:rFonts w:asciiTheme="minorHAnsi" w:hAnsiTheme="minorHAnsi" w:cstheme="minorHAnsi"/>
        </w:rPr>
        <w:t xml:space="preserve"> you will also complete</w:t>
      </w:r>
      <w:r w:rsidRPr="00801BA1">
        <w:rPr>
          <w:rFonts w:asciiTheme="minorHAnsi" w:hAnsiTheme="minorHAnsi" w:cstheme="minorHAnsi"/>
        </w:rPr>
        <w:t xml:space="preserve"> a</w:t>
      </w:r>
      <w:r w:rsidR="008E1263" w:rsidRPr="00801BA1">
        <w:rPr>
          <w:rFonts w:asciiTheme="minorHAnsi" w:hAnsiTheme="minorHAnsi" w:cstheme="minorHAnsi"/>
        </w:rPr>
        <w:t xml:space="preserve"> duty to</w:t>
      </w:r>
      <w:r w:rsidRPr="00801BA1">
        <w:rPr>
          <w:rFonts w:asciiTheme="minorHAnsi" w:hAnsiTheme="minorHAnsi" w:cstheme="minorHAnsi"/>
        </w:rPr>
        <w:t xml:space="preserve"> </w:t>
      </w:r>
      <w:r w:rsidR="00EC299E" w:rsidRPr="00801BA1">
        <w:rPr>
          <w:rFonts w:asciiTheme="minorHAnsi" w:hAnsiTheme="minorHAnsi" w:cstheme="minorHAnsi"/>
        </w:rPr>
        <w:t>report</w:t>
      </w:r>
      <w:r w:rsidR="00801BA1">
        <w:rPr>
          <w:rFonts w:asciiTheme="minorHAnsi" w:hAnsiTheme="minorHAnsi" w:cstheme="minorHAnsi"/>
        </w:rPr>
        <w:t xml:space="preserve"> </w:t>
      </w:r>
      <w:r w:rsidR="00EC299E" w:rsidRPr="00801BA1">
        <w:rPr>
          <w:rFonts w:asciiTheme="minorHAnsi" w:hAnsiTheme="minorHAnsi" w:cstheme="minorHAnsi"/>
        </w:rPr>
        <w:t>to</w:t>
      </w:r>
      <w:r w:rsidR="00801BA1">
        <w:rPr>
          <w:rFonts w:asciiTheme="minorHAnsi" w:hAnsiTheme="minorHAnsi" w:cstheme="minorHAnsi"/>
        </w:rPr>
        <w:t xml:space="preserve"> the child Local Authority</w:t>
      </w:r>
      <w:r w:rsidR="00B706C8">
        <w:rPr>
          <w:rFonts w:asciiTheme="minorHAnsi" w:hAnsiTheme="minorHAnsi" w:cstheme="minorHAnsi"/>
        </w:rPr>
        <w:t>.</w:t>
      </w:r>
    </w:p>
    <w:p w14:paraId="1B9BB33A" w14:textId="77777777" w:rsidR="007B2BDC" w:rsidRPr="00B706C8" w:rsidRDefault="00B706C8" w:rsidP="005E10B3">
      <w:pPr>
        <w:pStyle w:val="ListParagraph"/>
        <w:numPr>
          <w:ilvl w:val="0"/>
          <w:numId w:val="13"/>
        </w:numPr>
        <w:spacing w:after="0"/>
        <w:ind w:left="360"/>
        <w:jc w:val="both"/>
        <w:rPr>
          <w:rFonts w:asciiTheme="minorHAnsi" w:hAnsiTheme="minorHAnsi" w:cstheme="minorHAnsi"/>
        </w:rPr>
      </w:pPr>
      <w:r w:rsidRPr="00B706C8">
        <w:rPr>
          <w:rFonts w:asciiTheme="minorHAnsi" w:hAnsiTheme="minorHAnsi" w:cstheme="minorHAnsi"/>
        </w:rPr>
        <w:t xml:space="preserve">Complete </w:t>
      </w:r>
      <w:r w:rsidR="00945C2D" w:rsidRPr="00B706C8">
        <w:rPr>
          <w:rFonts w:asciiTheme="minorHAnsi" w:hAnsiTheme="minorHAnsi" w:cstheme="minorHAnsi"/>
        </w:rPr>
        <w:t xml:space="preserve">a </w:t>
      </w:r>
      <w:r w:rsidRPr="00B706C8">
        <w:rPr>
          <w:rFonts w:asciiTheme="minorHAnsi" w:hAnsiTheme="minorHAnsi" w:cstheme="minorHAnsi"/>
        </w:rPr>
        <w:t>Child at Risk Report</w:t>
      </w:r>
      <w:r w:rsidR="007D1176" w:rsidRPr="00B706C8">
        <w:rPr>
          <w:rFonts w:asciiTheme="minorHAnsi" w:hAnsiTheme="minorHAnsi" w:cstheme="minorHAnsi"/>
        </w:rPr>
        <w:t xml:space="preserve"> to the </w:t>
      </w:r>
      <w:r w:rsidR="00CF1774" w:rsidRPr="00B706C8">
        <w:rPr>
          <w:rFonts w:asciiTheme="minorHAnsi" w:hAnsiTheme="minorHAnsi" w:cstheme="minorHAnsi"/>
        </w:rPr>
        <w:t>L</w:t>
      </w:r>
      <w:r w:rsidR="007D1176" w:rsidRPr="00B706C8">
        <w:rPr>
          <w:rFonts w:asciiTheme="minorHAnsi" w:hAnsiTheme="minorHAnsi" w:cstheme="minorHAnsi"/>
        </w:rPr>
        <w:t xml:space="preserve">ocal </w:t>
      </w:r>
      <w:r w:rsidR="00CF1774" w:rsidRPr="00B706C8">
        <w:rPr>
          <w:rFonts w:asciiTheme="minorHAnsi" w:hAnsiTheme="minorHAnsi" w:cstheme="minorHAnsi"/>
        </w:rPr>
        <w:t>A</w:t>
      </w:r>
      <w:r w:rsidR="007D1176" w:rsidRPr="00B706C8">
        <w:rPr>
          <w:rFonts w:asciiTheme="minorHAnsi" w:hAnsiTheme="minorHAnsi" w:cstheme="minorHAnsi"/>
        </w:rPr>
        <w:t xml:space="preserve">uthority where the </w:t>
      </w:r>
      <w:r w:rsidRPr="00B706C8">
        <w:rPr>
          <w:rFonts w:asciiTheme="minorHAnsi" w:hAnsiTheme="minorHAnsi" w:cstheme="minorHAnsi"/>
        </w:rPr>
        <w:t>child</w:t>
      </w:r>
      <w:r w:rsidR="007D1176" w:rsidRPr="00B706C8">
        <w:rPr>
          <w:rFonts w:asciiTheme="minorHAnsi" w:hAnsiTheme="minorHAnsi" w:cstheme="minorHAnsi"/>
        </w:rPr>
        <w:t xml:space="preserve"> resides </w:t>
      </w:r>
      <w:r w:rsidRPr="00B706C8">
        <w:rPr>
          <w:rFonts w:asciiTheme="minorHAnsi" w:hAnsiTheme="minorHAnsi" w:cstheme="minorHAnsi"/>
        </w:rPr>
        <w:t>in accordance with Wales Safeguarding Procedures (2019).</w:t>
      </w:r>
      <w:r>
        <w:rPr>
          <w:rFonts w:asciiTheme="minorHAnsi" w:hAnsiTheme="minorHAnsi" w:cstheme="minorHAnsi"/>
        </w:rPr>
        <w:t xml:space="preserve"> </w:t>
      </w:r>
      <w:r w:rsidR="007D1176" w:rsidRPr="00B706C8">
        <w:rPr>
          <w:rFonts w:asciiTheme="minorHAnsi" w:hAnsiTheme="minorHAnsi" w:cstheme="minorHAnsi"/>
        </w:rPr>
        <w:t xml:space="preserve">Share the Crime Reference Number with the </w:t>
      </w:r>
      <w:r w:rsidR="00CF1774" w:rsidRPr="00B706C8">
        <w:rPr>
          <w:rFonts w:asciiTheme="minorHAnsi" w:hAnsiTheme="minorHAnsi" w:cstheme="minorHAnsi"/>
        </w:rPr>
        <w:t>L</w:t>
      </w:r>
      <w:r w:rsidR="007D1176" w:rsidRPr="00B706C8">
        <w:rPr>
          <w:rFonts w:asciiTheme="minorHAnsi" w:hAnsiTheme="minorHAnsi" w:cstheme="minorHAnsi"/>
        </w:rPr>
        <w:t xml:space="preserve">ocal </w:t>
      </w:r>
      <w:r w:rsidR="00CF1774" w:rsidRPr="00B706C8">
        <w:rPr>
          <w:rFonts w:asciiTheme="minorHAnsi" w:hAnsiTheme="minorHAnsi" w:cstheme="minorHAnsi"/>
        </w:rPr>
        <w:t>A</w:t>
      </w:r>
      <w:r w:rsidR="007D1176" w:rsidRPr="00B706C8">
        <w:rPr>
          <w:rFonts w:asciiTheme="minorHAnsi" w:hAnsiTheme="minorHAnsi" w:cstheme="minorHAnsi"/>
        </w:rPr>
        <w:t xml:space="preserve">uthority. </w:t>
      </w:r>
      <w:r w:rsidRPr="005E10B3">
        <w:rPr>
          <w:rStyle w:val="ui-provider"/>
          <w:b/>
          <w:bCs/>
        </w:rPr>
        <w:t>It is the responsibility of the professional submitting the duty to report to follow up the outcome. If the person reporting is not able to do this, it should be handed over to an appropriate professional/manager to follow up.</w:t>
      </w:r>
      <w:r>
        <w:rPr>
          <w:rStyle w:val="ui-provider"/>
        </w:rPr>
        <w:t> </w:t>
      </w:r>
    </w:p>
    <w:p w14:paraId="3F3783D3" w14:textId="77777777" w:rsidR="00945C2D" w:rsidRDefault="00945C2D" w:rsidP="00AE5657">
      <w:pPr>
        <w:pStyle w:val="ListParagraph"/>
        <w:numPr>
          <w:ilvl w:val="0"/>
          <w:numId w:val="21"/>
        </w:numPr>
        <w:spacing w:after="0"/>
        <w:jc w:val="both"/>
        <w:rPr>
          <w:rFonts w:asciiTheme="minorHAnsi" w:hAnsiTheme="minorHAnsi" w:cstheme="minorHAnsi"/>
        </w:rPr>
      </w:pPr>
      <w:r>
        <w:rPr>
          <w:rFonts w:asciiTheme="minorHAnsi" w:hAnsiTheme="minorHAnsi" w:cstheme="minorHAnsi"/>
        </w:rPr>
        <w:t xml:space="preserve">Include relevant professionals such </w:t>
      </w:r>
      <w:proofErr w:type="gramStart"/>
      <w:r>
        <w:rPr>
          <w:rFonts w:asciiTheme="minorHAnsi" w:hAnsiTheme="minorHAnsi" w:cstheme="minorHAnsi"/>
        </w:rPr>
        <w:t>as;</w:t>
      </w:r>
      <w:proofErr w:type="gramEnd"/>
      <w:r>
        <w:rPr>
          <w:rFonts w:asciiTheme="minorHAnsi" w:hAnsiTheme="minorHAnsi" w:cstheme="minorHAnsi"/>
        </w:rPr>
        <w:t xml:space="preserve"> </w:t>
      </w:r>
      <w:r w:rsidR="007D1176" w:rsidRPr="00801BA1">
        <w:rPr>
          <w:rFonts w:asciiTheme="minorHAnsi" w:hAnsiTheme="minorHAnsi" w:cstheme="minorHAnsi"/>
        </w:rPr>
        <w:t>GP</w:t>
      </w:r>
      <w:r>
        <w:rPr>
          <w:rFonts w:asciiTheme="minorHAnsi" w:hAnsiTheme="minorHAnsi" w:cstheme="minorHAnsi"/>
        </w:rPr>
        <w:t>’s</w:t>
      </w:r>
      <w:r w:rsidR="007D1176" w:rsidRPr="00801BA1">
        <w:rPr>
          <w:rFonts w:asciiTheme="minorHAnsi" w:hAnsiTheme="minorHAnsi" w:cstheme="minorHAnsi"/>
        </w:rPr>
        <w:t>, school nurse</w:t>
      </w:r>
      <w:r>
        <w:rPr>
          <w:rFonts w:asciiTheme="minorHAnsi" w:hAnsiTheme="minorHAnsi" w:cstheme="minorHAnsi"/>
        </w:rPr>
        <w:t>s</w:t>
      </w:r>
      <w:r w:rsidR="007D1176" w:rsidRPr="00801BA1">
        <w:rPr>
          <w:rFonts w:asciiTheme="minorHAnsi" w:hAnsiTheme="minorHAnsi" w:cstheme="minorHAnsi"/>
        </w:rPr>
        <w:t xml:space="preserve"> and/ or health visitor</w:t>
      </w:r>
      <w:r>
        <w:rPr>
          <w:rFonts w:asciiTheme="minorHAnsi" w:hAnsiTheme="minorHAnsi" w:cstheme="minorHAnsi"/>
        </w:rPr>
        <w:t>s.</w:t>
      </w:r>
      <w:r w:rsidR="00EC299E" w:rsidRPr="00801BA1">
        <w:rPr>
          <w:rFonts w:asciiTheme="minorHAnsi" w:hAnsiTheme="minorHAnsi" w:cstheme="minorHAnsi"/>
        </w:rPr>
        <w:t xml:space="preserve"> </w:t>
      </w:r>
    </w:p>
    <w:p w14:paraId="4FC901A1" w14:textId="77777777" w:rsidR="00AA0028" w:rsidRDefault="00945C2D" w:rsidP="00AE5657">
      <w:pPr>
        <w:pStyle w:val="ListParagraph"/>
        <w:numPr>
          <w:ilvl w:val="0"/>
          <w:numId w:val="21"/>
        </w:numPr>
        <w:spacing w:after="0"/>
        <w:jc w:val="both"/>
        <w:rPr>
          <w:rFonts w:asciiTheme="minorHAnsi" w:hAnsiTheme="minorHAnsi" w:cstheme="minorHAnsi"/>
        </w:rPr>
      </w:pPr>
      <w:r>
        <w:rPr>
          <w:rFonts w:asciiTheme="minorHAnsi" w:hAnsiTheme="minorHAnsi" w:cstheme="minorHAnsi"/>
        </w:rPr>
        <w:t>Inform the Health Boards Corporate S</w:t>
      </w:r>
      <w:r w:rsidR="00EC299E" w:rsidRPr="00801BA1">
        <w:rPr>
          <w:rFonts w:asciiTheme="minorHAnsi" w:hAnsiTheme="minorHAnsi" w:cstheme="minorHAnsi"/>
        </w:rPr>
        <w:t xml:space="preserve">afeguarding </w:t>
      </w:r>
      <w:r>
        <w:rPr>
          <w:rFonts w:asciiTheme="minorHAnsi" w:hAnsiTheme="minorHAnsi" w:cstheme="minorHAnsi"/>
        </w:rPr>
        <w:t>T</w:t>
      </w:r>
      <w:r w:rsidR="00EC299E" w:rsidRPr="00801BA1">
        <w:rPr>
          <w:rFonts w:asciiTheme="minorHAnsi" w:hAnsiTheme="minorHAnsi" w:cstheme="minorHAnsi"/>
        </w:rPr>
        <w:t>eam</w:t>
      </w:r>
      <w:r>
        <w:rPr>
          <w:rFonts w:asciiTheme="minorHAnsi" w:hAnsiTheme="minorHAnsi" w:cstheme="minorHAnsi"/>
        </w:rPr>
        <w:t xml:space="preserve"> of the case and your actions</w:t>
      </w:r>
      <w:r w:rsidR="007B2BDC" w:rsidRPr="00801BA1">
        <w:rPr>
          <w:rFonts w:asciiTheme="minorHAnsi" w:hAnsiTheme="minorHAnsi" w:cstheme="minorHAnsi"/>
        </w:rPr>
        <w:t>.</w:t>
      </w:r>
    </w:p>
    <w:p w14:paraId="6D505E5E" w14:textId="77777777" w:rsidR="00B706C8" w:rsidRPr="00801BA1" w:rsidRDefault="00B706C8" w:rsidP="00AE5657">
      <w:pPr>
        <w:pStyle w:val="ListParagraph"/>
        <w:numPr>
          <w:ilvl w:val="0"/>
          <w:numId w:val="21"/>
        </w:numPr>
        <w:spacing w:after="0"/>
        <w:jc w:val="both"/>
        <w:rPr>
          <w:rFonts w:asciiTheme="minorHAnsi" w:hAnsiTheme="minorHAnsi" w:cstheme="minorHAnsi"/>
        </w:rPr>
      </w:pPr>
      <w:r>
        <w:rPr>
          <w:rFonts w:asciiTheme="minorHAnsi" w:hAnsiTheme="minorHAnsi" w:cstheme="minorHAnsi"/>
        </w:rPr>
        <w:t>Consider other children who may be at risk/or have experienced FGM within the wider family network.</w:t>
      </w:r>
    </w:p>
    <w:p w14:paraId="3F413708" w14:textId="77777777" w:rsidR="007B2BDC" w:rsidRDefault="007B2BDC" w:rsidP="007B2BDC">
      <w:pPr>
        <w:pStyle w:val="ListParagraph"/>
        <w:spacing w:after="0" w:line="240" w:lineRule="auto"/>
        <w:ind w:left="1080"/>
        <w:jc w:val="both"/>
        <w:rPr>
          <w:rFonts w:asciiTheme="minorHAnsi" w:hAnsiTheme="minorHAnsi" w:cstheme="minorHAnsi"/>
        </w:rPr>
      </w:pPr>
    </w:p>
    <w:p w14:paraId="5E5A5BC9" w14:textId="77777777" w:rsidR="00D711EE" w:rsidRPr="00801BA1" w:rsidRDefault="00D711EE" w:rsidP="007B2BDC">
      <w:pPr>
        <w:pStyle w:val="ListParagraph"/>
        <w:spacing w:after="0" w:line="240" w:lineRule="auto"/>
        <w:ind w:left="1080"/>
        <w:jc w:val="both"/>
        <w:rPr>
          <w:rFonts w:asciiTheme="minorHAnsi" w:hAnsiTheme="minorHAnsi" w:cstheme="minorHAnsi"/>
        </w:rPr>
      </w:pPr>
    </w:p>
    <w:p w14:paraId="43E9038D" w14:textId="77777777" w:rsidR="007B2BDC" w:rsidRPr="007421C0" w:rsidRDefault="007B2BDC" w:rsidP="00FD6292">
      <w:pPr>
        <w:pStyle w:val="Heading1"/>
        <w:numPr>
          <w:ilvl w:val="0"/>
          <w:numId w:val="17"/>
        </w:numPr>
        <w:ind w:left="709" w:hanging="709"/>
        <w:rPr>
          <w:rFonts w:asciiTheme="minorHAnsi" w:hAnsiTheme="minorHAnsi" w:cstheme="minorHAnsi"/>
          <w:b w:val="0"/>
          <w:color w:val="1F497D" w:themeColor="text2"/>
          <w:sz w:val="28"/>
          <w:szCs w:val="28"/>
        </w:rPr>
      </w:pPr>
      <w:bookmarkStart w:id="24" w:name="_Toc175750916"/>
      <w:r w:rsidRPr="007421C0">
        <w:rPr>
          <w:rFonts w:asciiTheme="minorHAnsi" w:hAnsiTheme="minorHAnsi" w:cstheme="minorHAnsi"/>
          <w:color w:val="1F497D" w:themeColor="text2"/>
          <w:sz w:val="28"/>
          <w:szCs w:val="28"/>
        </w:rPr>
        <w:lastRenderedPageBreak/>
        <w:t>Checklist for Children and Young People</w:t>
      </w:r>
      <w:bookmarkEnd w:id="24"/>
    </w:p>
    <w:p w14:paraId="5D3A034D" w14:textId="77777777" w:rsidR="00EF748A" w:rsidRPr="00801BA1" w:rsidRDefault="0043205E" w:rsidP="007B2BDC">
      <w:pPr>
        <w:spacing w:after="0"/>
        <w:rPr>
          <w:rFonts w:asciiTheme="minorHAnsi" w:hAnsiTheme="minorHAnsi" w:cstheme="minorHAnsi"/>
        </w:rPr>
      </w:pPr>
      <w:r w:rsidRPr="00801BA1">
        <w:rPr>
          <w:rFonts w:asciiTheme="minorHAnsi" w:hAnsiTheme="minorHAnsi" w:cstheme="minorHAnsi"/>
        </w:rPr>
        <w:t xml:space="preserve">When </w:t>
      </w:r>
      <w:r w:rsidR="002C7EF7" w:rsidRPr="00801BA1">
        <w:rPr>
          <w:rFonts w:asciiTheme="minorHAnsi" w:hAnsiTheme="minorHAnsi" w:cstheme="minorHAnsi"/>
        </w:rPr>
        <w:t xml:space="preserve">you are </w:t>
      </w:r>
      <w:r w:rsidRPr="00801BA1">
        <w:rPr>
          <w:rFonts w:asciiTheme="minorHAnsi" w:hAnsiTheme="minorHAnsi" w:cstheme="minorHAnsi"/>
        </w:rPr>
        <w:t xml:space="preserve">concerned </w:t>
      </w:r>
      <w:r w:rsidR="002C7EF7" w:rsidRPr="00801BA1">
        <w:rPr>
          <w:rFonts w:asciiTheme="minorHAnsi" w:hAnsiTheme="minorHAnsi" w:cstheme="minorHAnsi"/>
        </w:rPr>
        <w:t xml:space="preserve">that </w:t>
      </w:r>
      <w:r w:rsidRPr="00801BA1">
        <w:rPr>
          <w:rFonts w:asciiTheme="minorHAnsi" w:hAnsiTheme="minorHAnsi" w:cstheme="minorHAnsi"/>
        </w:rPr>
        <w:t>a child under the age of 18 years of age has had FGM, y</w:t>
      </w:r>
      <w:r w:rsidR="00EF748A" w:rsidRPr="00801BA1">
        <w:rPr>
          <w:rFonts w:asciiTheme="minorHAnsi" w:hAnsiTheme="minorHAnsi" w:cstheme="minorHAnsi"/>
        </w:rPr>
        <w:t>ou must:</w:t>
      </w:r>
      <w:r w:rsidRPr="00801BA1">
        <w:rPr>
          <w:rFonts w:asciiTheme="minorHAnsi" w:hAnsiTheme="minorHAnsi" w:cstheme="minorHAnsi"/>
        </w:rPr>
        <w:br/>
      </w:r>
    </w:p>
    <w:p w14:paraId="159D7AF7" w14:textId="77777777" w:rsidR="00E76B40" w:rsidRPr="00801BA1" w:rsidRDefault="00E76B40" w:rsidP="00FF5EAE">
      <w:pPr>
        <w:pStyle w:val="ListParagraph"/>
        <w:numPr>
          <w:ilvl w:val="0"/>
          <w:numId w:val="3"/>
        </w:numPr>
        <w:spacing w:after="0"/>
        <w:ind w:left="360"/>
        <w:jc w:val="both"/>
        <w:rPr>
          <w:rFonts w:asciiTheme="minorHAnsi" w:hAnsiTheme="minorHAnsi" w:cstheme="minorHAnsi"/>
        </w:rPr>
      </w:pPr>
      <w:r w:rsidRPr="00801BA1">
        <w:rPr>
          <w:rFonts w:asciiTheme="minorHAnsi" w:hAnsiTheme="minorHAnsi" w:cstheme="minorHAnsi"/>
        </w:rPr>
        <w:t xml:space="preserve">Follow </w:t>
      </w:r>
      <w:r w:rsidR="0059426F" w:rsidRPr="00801BA1">
        <w:rPr>
          <w:rFonts w:asciiTheme="minorHAnsi" w:hAnsiTheme="minorHAnsi" w:cstheme="minorHAnsi"/>
        </w:rPr>
        <w:t xml:space="preserve">and complete </w:t>
      </w:r>
      <w:r w:rsidRPr="00801BA1">
        <w:rPr>
          <w:rFonts w:asciiTheme="minorHAnsi" w:hAnsiTheme="minorHAnsi" w:cstheme="minorHAnsi"/>
        </w:rPr>
        <w:t xml:space="preserve">the </w:t>
      </w:r>
      <w:r w:rsidR="007B232A" w:rsidRPr="00801BA1">
        <w:rPr>
          <w:rFonts w:asciiTheme="minorHAnsi" w:hAnsiTheme="minorHAnsi" w:cstheme="minorHAnsi"/>
        </w:rPr>
        <w:t xml:space="preserve">FGM </w:t>
      </w:r>
      <w:r w:rsidRPr="00801BA1">
        <w:rPr>
          <w:rFonts w:asciiTheme="minorHAnsi" w:hAnsiTheme="minorHAnsi" w:cstheme="minorHAnsi"/>
        </w:rPr>
        <w:t>Pa</w:t>
      </w:r>
      <w:r w:rsidR="00FC1EFA" w:rsidRPr="00801BA1">
        <w:rPr>
          <w:rFonts w:asciiTheme="minorHAnsi" w:hAnsiTheme="minorHAnsi" w:cstheme="minorHAnsi"/>
        </w:rPr>
        <w:t>ediatric P</w:t>
      </w:r>
      <w:r w:rsidRPr="00801BA1">
        <w:rPr>
          <w:rFonts w:asciiTheme="minorHAnsi" w:hAnsiTheme="minorHAnsi" w:cstheme="minorHAnsi"/>
        </w:rPr>
        <w:t xml:space="preserve">athway </w:t>
      </w:r>
      <w:r w:rsidR="006011B3" w:rsidRPr="00801BA1">
        <w:rPr>
          <w:rFonts w:asciiTheme="minorHAnsi" w:hAnsiTheme="minorHAnsi" w:cstheme="minorHAnsi"/>
        </w:rPr>
        <w:t>i</w:t>
      </w:r>
      <w:r w:rsidR="00FC1EFA" w:rsidRPr="00801BA1">
        <w:rPr>
          <w:rFonts w:asciiTheme="minorHAnsi" w:hAnsiTheme="minorHAnsi" w:cstheme="minorHAnsi"/>
        </w:rPr>
        <w:t>n Appendix 1</w:t>
      </w:r>
    </w:p>
    <w:p w14:paraId="55830EFA" w14:textId="77777777" w:rsidR="00CF1774" w:rsidRPr="00801BA1" w:rsidRDefault="009A5C5B" w:rsidP="00FF5EAE">
      <w:pPr>
        <w:pStyle w:val="ListParagraph"/>
        <w:numPr>
          <w:ilvl w:val="0"/>
          <w:numId w:val="1"/>
        </w:numPr>
        <w:spacing w:after="0"/>
        <w:ind w:left="360"/>
        <w:jc w:val="both"/>
        <w:rPr>
          <w:rFonts w:asciiTheme="minorHAnsi" w:hAnsiTheme="minorHAnsi" w:cstheme="minorHAnsi"/>
        </w:rPr>
      </w:pPr>
      <w:r w:rsidRPr="00801BA1">
        <w:rPr>
          <w:rFonts w:asciiTheme="minorHAnsi" w:hAnsiTheme="minorHAnsi" w:cstheme="minorHAnsi"/>
          <w:b/>
        </w:rPr>
        <w:t>Do not</w:t>
      </w:r>
      <w:r w:rsidRPr="00801BA1">
        <w:rPr>
          <w:rFonts w:asciiTheme="minorHAnsi" w:hAnsiTheme="minorHAnsi" w:cstheme="minorHAnsi"/>
        </w:rPr>
        <w:t xml:space="preserve"> carry out a genital examination</w:t>
      </w:r>
      <w:r w:rsidR="00CF1774" w:rsidRPr="00801BA1">
        <w:rPr>
          <w:rFonts w:asciiTheme="minorHAnsi" w:hAnsiTheme="minorHAnsi" w:cstheme="minorHAnsi"/>
        </w:rPr>
        <w:t xml:space="preserve"> </w:t>
      </w:r>
      <w:r w:rsidR="00CF1774" w:rsidRPr="00FD6292">
        <w:t>until the Local Authority is informed and a Child Protection Medical has been agreed.  If there is an immediate health risk to the child</w:t>
      </w:r>
      <w:r w:rsidR="00302F2C">
        <w:t xml:space="preserve"> e.g. haemorrhage, or the child is presenting for a medical procedure </w:t>
      </w:r>
      <w:r w:rsidR="00CF1774" w:rsidRPr="00FD6292">
        <w:t xml:space="preserve">e.g. </w:t>
      </w:r>
      <w:r w:rsidR="00302F2C">
        <w:t>sexual health screening an FGM assessment may take place where the practitioners is able to do this and document their findings. I</w:t>
      </w:r>
      <w:r w:rsidR="00CF1774" w:rsidRPr="00FD6292">
        <w:t xml:space="preserve">mmediate paediatric assessment </w:t>
      </w:r>
      <w:r w:rsidR="00302F2C">
        <w:t xml:space="preserve">should always be considered in emergency </w:t>
      </w:r>
      <w:proofErr w:type="gramStart"/>
      <w:r w:rsidR="00302F2C">
        <w:t>cases</w:t>
      </w:r>
      <w:proofErr w:type="gramEnd"/>
      <w:r w:rsidR="00CF1774" w:rsidRPr="00FD6292">
        <w:t xml:space="preserve"> and you should follow local procedures for emergency referral</w:t>
      </w:r>
      <w:r w:rsidR="0029550C" w:rsidRPr="00FD6292">
        <w:t>,</w:t>
      </w:r>
      <w:r w:rsidR="00CF1774" w:rsidRPr="00FD6292">
        <w:t xml:space="preserve"> to the appropriate professionals</w:t>
      </w:r>
      <w:r w:rsidR="00CF1774" w:rsidRPr="00801BA1">
        <w:rPr>
          <w:rFonts w:asciiTheme="minorHAnsi" w:hAnsiTheme="minorHAnsi" w:cstheme="minorHAnsi"/>
        </w:rPr>
        <w:t xml:space="preserve"> </w:t>
      </w:r>
    </w:p>
    <w:p w14:paraId="1FE25DF8" w14:textId="515060B6" w:rsidR="009A5C5B" w:rsidRPr="00801BA1" w:rsidRDefault="00CF1774" w:rsidP="00FF5EAE">
      <w:pPr>
        <w:pStyle w:val="ListParagraph"/>
        <w:numPr>
          <w:ilvl w:val="0"/>
          <w:numId w:val="1"/>
        </w:numPr>
        <w:spacing w:after="0"/>
        <w:ind w:left="360"/>
        <w:jc w:val="both"/>
        <w:rPr>
          <w:rFonts w:asciiTheme="minorHAnsi" w:hAnsiTheme="minorHAnsi" w:cstheme="minorHAnsi"/>
        </w:rPr>
      </w:pPr>
      <w:r w:rsidRPr="00801BA1">
        <w:rPr>
          <w:rFonts w:asciiTheme="minorHAnsi" w:hAnsiTheme="minorHAnsi" w:cstheme="minorHAnsi"/>
        </w:rPr>
        <w:t>I</w:t>
      </w:r>
      <w:r w:rsidR="009A5C5B" w:rsidRPr="00801BA1">
        <w:rPr>
          <w:rFonts w:asciiTheme="minorHAnsi" w:hAnsiTheme="minorHAnsi" w:cstheme="minorHAnsi"/>
        </w:rPr>
        <w:t>nform your</w:t>
      </w:r>
      <w:r w:rsidR="00722646">
        <w:rPr>
          <w:rFonts w:asciiTheme="minorHAnsi" w:hAnsiTheme="minorHAnsi" w:cstheme="minorHAnsi"/>
        </w:rPr>
        <w:t xml:space="preserve"> Health Board</w:t>
      </w:r>
      <w:r w:rsidR="009A5C5B" w:rsidRPr="00801BA1">
        <w:rPr>
          <w:rFonts w:asciiTheme="minorHAnsi" w:hAnsiTheme="minorHAnsi" w:cstheme="minorHAnsi"/>
        </w:rPr>
        <w:t xml:space="preserve"> Safeguarding Team</w:t>
      </w:r>
      <w:r w:rsidR="003A5E96">
        <w:rPr>
          <w:rFonts w:asciiTheme="minorHAnsi" w:hAnsiTheme="minorHAnsi" w:cstheme="minorHAnsi"/>
        </w:rPr>
        <w:t>.</w:t>
      </w:r>
    </w:p>
    <w:p w14:paraId="4A3BC211" w14:textId="77777777" w:rsidR="009A5C5B" w:rsidRPr="00801BA1" w:rsidRDefault="00801BA1" w:rsidP="00FF5EAE">
      <w:pPr>
        <w:pStyle w:val="ListParagraph"/>
        <w:numPr>
          <w:ilvl w:val="0"/>
          <w:numId w:val="1"/>
        </w:numPr>
        <w:spacing w:after="0"/>
        <w:ind w:left="360"/>
        <w:jc w:val="both"/>
        <w:rPr>
          <w:rFonts w:asciiTheme="minorHAnsi" w:hAnsiTheme="minorHAnsi" w:cstheme="minorHAnsi"/>
        </w:rPr>
      </w:pPr>
      <w:r>
        <w:rPr>
          <w:rFonts w:asciiTheme="minorHAnsi" w:hAnsiTheme="minorHAnsi" w:cstheme="minorHAnsi"/>
        </w:rPr>
        <w:t>Fulfil Mandatory R</w:t>
      </w:r>
      <w:r w:rsidR="009A5C5B" w:rsidRPr="00801BA1">
        <w:rPr>
          <w:rFonts w:asciiTheme="minorHAnsi" w:hAnsiTheme="minorHAnsi" w:cstheme="minorHAnsi"/>
        </w:rPr>
        <w:t>eport</w:t>
      </w:r>
      <w:r>
        <w:rPr>
          <w:rFonts w:asciiTheme="minorHAnsi" w:hAnsiTheme="minorHAnsi" w:cstheme="minorHAnsi"/>
        </w:rPr>
        <w:t>ing duty</w:t>
      </w:r>
      <w:r w:rsidR="009A5C5B" w:rsidRPr="00801BA1">
        <w:rPr>
          <w:rFonts w:asciiTheme="minorHAnsi" w:hAnsiTheme="minorHAnsi" w:cstheme="minorHAnsi"/>
        </w:rPr>
        <w:t xml:space="preserve"> (see </w:t>
      </w:r>
      <w:r w:rsidR="00CF1774" w:rsidRPr="00801BA1">
        <w:rPr>
          <w:rFonts w:asciiTheme="minorHAnsi" w:hAnsiTheme="minorHAnsi" w:cstheme="minorHAnsi"/>
        </w:rPr>
        <w:t>section</w:t>
      </w:r>
      <w:r>
        <w:rPr>
          <w:rFonts w:asciiTheme="minorHAnsi" w:hAnsiTheme="minorHAnsi" w:cstheme="minorHAnsi"/>
        </w:rPr>
        <w:t xml:space="preserve"> 7ii</w:t>
      </w:r>
      <w:r w:rsidR="009A5C5B" w:rsidRPr="00801BA1">
        <w:rPr>
          <w:rFonts w:asciiTheme="minorHAnsi" w:hAnsiTheme="minorHAnsi" w:cstheme="minorHAnsi"/>
        </w:rPr>
        <w:t xml:space="preserve">) </w:t>
      </w:r>
      <w:r>
        <w:rPr>
          <w:rFonts w:asciiTheme="minorHAnsi" w:hAnsiTheme="minorHAnsi" w:cstheme="minorHAnsi"/>
        </w:rPr>
        <w:t xml:space="preserve">and call </w:t>
      </w:r>
      <w:r w:rsidR="009A5C5B" w:rsidRPr="00801BA1">
        <w:rPr>
          <w:rFonts w:asciiTheme="minorHAnsi" w:hAnsiTheme="minorHAnsi" w:cstheme="minorHAnsi"/>
        </w:rPr>
        <w:t xml:space="preserve">the police via 999 or 101 according to </w:t>
      </w:r>
      <w:r w:rsidR="00D854CA" w:rsidRPr="00801BA1">
        <w:rPr>
          <w:rFonts w:asciiTheme="minorHAnsi" w:hAnsiTheme="minorHAnsi" w:cstheme="minorHAnsi"/>
        </w:rPr>
        <w:t>potential</w:t>
      </w:r>
      <w:r w:rsidR="009A5C5B" w:rsidRPr="00801BA1">
        <w:rPr>
          <w:rFonts w:asciiTheme="minorHAnsi" w:hAnsiTheme="minorHAnsi" w:cstheme="minorHAnsi"/>
        </w:rPr>
        <w:t xml:space="preserve"> risk to </w:t>
      </w:r>
      <w:proofErr w:type="gramStart"/>
      <w:r w:rsidR="009A5C5B" w:rsidRPr="00801BA1">
        <w:rPr>
          <w:rFonts w:asciiTheme="minorHAnsi" w:hAnsiTheme="minorHAnsi" w:cstheme="minorHAnsi"/>
        </w:rPr>
        <w:t>child</w:t>
      </w:r>
      <w:proofErr w:type="gramEnd"/>
    </w:p>
    <w:p w14:paraId="7190F13F" w14:textId="77777777" w:rsidR="00E76B40" w:rsidRPr="00801BA1" w:rsidRDefault="00E76B40" w:rsidP="00FF5EAE">
      <w:pPr>
        <w:pStyle w:val="ListParagraph"/>
        <w:numPr>
          <w:ilvl w:val="0"/>
          <w:numId w:val="1"/>
        </w:numPr>
        <w:spacing w:after="0"/>
        <w:ind w:left="360"/>
        <w:jc w:val="both"/>
        <w:rPr>
          <w:rFonts w:asciiTheme="minorHAnsi" w:hAnsiTheme="minorHAnsi" w:cstheme="minorHAnsi"/>
        </w:rPr>
      </w:pPr>
      <w:r w:rsidRPr="00801BA1">
        <w:rPr>
          <w:rFonts w:asciiTheme="minorHAnsi" w:hAnsiTheme="minorHAnsi" w:cstheme="minorHAnsi"/>
        </w:rPr>
        <w:t>Ensure</w:t>
      </w:r>
      <w:r w:rsidR="00CF1774" w:rsidRPr="00801BA1">
        <w:rPr>
          <w:rFonts w:asciiTheme="minorHAnsi" w:hAnsiTheme="minorHAnsi" w:cstheme="minorHAnsi"/>
        </w:rPr>
        <w:t xml:space="preserve"> Wales</w:t>
      </w:r>
      <w:r w:rsidRPr="00801BA1">
        <w:rPr>
          <w:rFonts w:asciiTheme="minorHAnsi" w:hAnsiTheme="minorHAnsi" w:cstheme="minorHAnsi"/>
        </w:rPr>
        <w:t xml:space="preserve"> </w:t>
      </w:r>
      <w:r w:rsidR="00CF1774" w:rsidRPr="00801BA1">
        <w:rPr>
          <w:rFonts w:asciiTheme="minorHAnsi" w:hAnsiTheme="minorHAnsi" w:cstheme="minorHAnsi"/>
        </w:rPr>
        <w:t>S</w:t>
      </w:r>
      <w:r w:rsidRPr="00801BA1">
        <w:rPr>
          <w:rFonts w:asciiTheme="minorHAnsi" w:hAnsiTheme="minorHAnsi" w:cstheme="minorHAnsi"/>
        </w:rPr>
        <w:t xml:space="preserve">afeguarding </w:t>
      </w:r>
      <w:r w:rsidR="00CF1774" w:rsidRPr="00801BA1">
        <w:rPr>
          <w:rFonts w:asciiTheme="minorHAnsi" w:hAnsiTheme="minorHAnsi" w:cstheme="minorHAnsi"/>
        </w:rPr>
        <w:t>P</w:t>
      </w:r>
      <w:r w:rsidRPr="00801BA1">
        <w:rPr>
          <w:rFonts w:asciiTheme="minorHAnsi" w:hAnsiTheme="minorHAnsi" w:cstheme="minorHAnsi"/>
        </w:rPr>
        <w:t>rocedures</w:t>
      </w:r>
      <w:r w:rsidR="00CF1774" w:rsidRPr="00801BA1">
        <w:rPr>
          <w:rFonts w:asciiTheme="minorHAnsi" w:hAnsiTheme="minorHAnsi" w:cstheme="minorHAnsi"/>
        </w:rPr>
        <w:t xml:space="preserve"> (2019)</w:t>
      </w:r>
      <w:r w:rsidRPr="00801BA1">
        <w:rPr>
          <w:rFonts w:asciiTheme="minorHAnsi" w:hAnsiTheme="minorHAnsi" w:cstheme="minorHAnsi"/>
        </w:rPr>
        <w:t xml:space="preserve"> </w:t>
      </w:r>
      <w:r w:rsidR="009140D2" w:rsidRPr="00801BA1">
        <w:rPr>
          <w:rFonts w:asciiTheme="minorHAnsi" w:hAnsiTheme="minorHAnsi" w:cstheme="minorHAnsi"/>
        </w:rPr>
        <w:t xml:space="preserve">are </w:t>
      </w:r>
      <w:proofErr w:type="gramStart"/>
      <w:r w:rsidRPr="00801BA1">
        <w:rPr>
          <w:rFonts w:asciiTheme="minorHAnsi" w:hAnsiTheme="minorHAnsi" w:cstheme="minorHAnsi"/>
        </w:rPr>
        <w:t>followed</w:t>
      </w:r>
      <w:proofErr w:type="gramEnd"/>
      <w:r w:rsidRPr="00801BA1">
        <w:rPr>
          <w:rFonts w:asciiTheme="minorHAnsi" w:hAnsiTheme="minorHAnsi" w:cstheme="minorHAnsi"/>
        </w:rPr>
        <w:t xml:space="preserve"> </w:t>
      </w:r>
      <w:r w:rsidR="0094193B" w:rsidRPr="00801BA1">
        <w:rPr>
          <w:rFonts w:asciiTheme="minorHAnsi" w:hAnsiTheme="minorHAnsi" w:cstheme="minorHAnsi"/>
        </w:rPr>
        <w:t>and necessary referrals are made</w:t>
      </w:r>
      <w:r w:rsidR="00CF1774" w:rsidRPr="00801BA1">
        <w:rPr>
          <w:rFonts w:asciiTheme="minorHAnsi" w:hAnsiTheme="minorHAnsi" w:cstheme="minorHAnsi"/>
        </w:rPr>
        <w:t xml:space="preserve"> to the Local Authority</w:t>
      </w:r>
      <w:r w:rsidR="003A5E96">
        <w:rPr>
          <w:rFonts w:asciiTheme="minorHAnsi" w:hAnsiTheme="minorHAnsi" w:cstheme="minorHAnsi"/>
        </w:rPr>
        <w:t xml:space="preserve">, including telephone contact. </w:t>
      </w:r>
    </w:p>
    <w:p w14:paraId="6083ED61" w14:textId="77777777" w:rsidR="003E753A" w:rsidRPr="00801BA1" w:rsidRDefault="006011B3" w:rsidP="00FF5EAE">
      <w:pPr>
        <w:pStyle w:val="ListParagraph"/>
        <w:numPr>
          <w:ilvl w:val="0"/>
          <w:numId w:val="1"/>
        </w:numPr>
        <w:spacing w:after="0"/>
        <w:ind w:left="360"/>
        <w:jc w:val="both"/>
        <w:rPr>
          <w:rFonts w:asciiTheme="minorHAnsi" w:hAnsiTheme="minorHAnsi" w:cstheme="minorHAnsi"/>
        </w:rPr>
      </w:pPr>
      <w:r w:rsidRPr="00801BA1">
        <w:rPr>
          <w:rFonts w:asciiTheme="minorHAnsi" w:hAnsiTheme="minorHAnsi" w:cstheme="minorHAnsi"/>
        </w:rPr>
        <w:t xml:space="preserve">Ensure that </w:t>
      </w:r>
      <w:r w:rsidR="00375051" w:rsidRPr="00801BA1">
        <w:rPr>
          <w:rFonts w:asciiTheme="minorHAnsi" w:hAnsiTheme="minorHAnsi" w:cstheme="minorHAnsi"/>
        </w:rPr>
        <w:t>details regarding</w:t>
      </w:r>
      <w:r w:rsidR="003E753A" w:rsidRPr="00801BA1">
        <w:rPr>
          <w:rFonts w:asciiTheme="minorHAnsi" w:hAnsiTheme="minorHAnsi" w:cstheme="minorHAnsi"/>
        </w:rPr>
        <w:t xml:space="preserve"> other children </w:t>
      </w:r>
      <w:r w:rsidR="00375051" w:rsidRPr="00801BA1">
        <w:rPr>
          <w:rFonts w:asciiTheme="minorHAnsi" w:hAnsiTheme="minorHAnsi" w:cstheme="minorHAnsi"/>
        </w:rPr>
        <w:t>and adults</w:t>
      </w:r>
      <w:r w:rsidR="00CE6F49" w:rsidRPr="00801BA1">
        <w:rPr>
          <w:rFonts w:asciiTheme="minorHAnsi" w:hAnsiTheme="minorHAnsi" w:cstheme="minorHAnsi"/>
        </w:rPr>
        <w:t xml:space="preserve"> at risk</w:t>
      </w:r>
      <w:r w:rsidR="00375051" w:rsidRPr="00801BA1">
        <w:rPr>
          <w:rFonts w:asciiTheme="minorHAnsi" w:hAnsiTheme="minorHAnsi" w:cstheme="minorHAnsi"/>
        </w:rPr>
        <w:t xml:space="preserve"> </w:t>
      </w:r>
      <w:r w:rsidR="003E753A" w:rsidRPr="00801BA1">
        <w:rPr>
          <w:rFonts w:asciiTheme="minorHAnsi" w:hAnsiTheme="minorHAnsi" w:cstheme="minorHAnsi"/>
        </w:rPr>
        <w:t>in the family or have had FGM</w:t>
      </w:r>
      <w:r w:rsidRPr="00801BA1">
        <w:rPr>
          <w:rFonts w:asciiTheme="minorHAnsi" w:hAnsiTheme="minorHAnsi" w:cstheme="minorHAnsi"/>
        </w:rPr>
        <w:t xml:space="preserve"> </w:t>
      </w:r>
      <w:r w:rsidR="00375051" w:rsidRPr="00801BA1">
        <w:rPr>
          <w:rFonts w:asciiTheme="minorHAnsi" w:hAnsiTheme="minorHAnsi" w:cstheme="minorHAnsi"/>
        </w:rPr>
        <w:t xml:space="preserve">are gathered and shared with the police and </w:t>
      </w:r>
      <w:r w:rsidR="00EC299E" w:rsidRPr="00801BA1">
        <w:rPr>
          <w:rFonts w:asciiTheme="minorHAnsi" w:hAnsiTheme="minorHAnsi" w:cstheme="minorHAnsi"/>
        </w:rPr>
        <w:t xml:space="preserve">Local Authority </w:t>
      </w:r>
    </w:p>
    <w:p w14:paraId="403686DE" w14:textId="02EA29C8" w:rsidR="001A11D3" w:rsidRPr="00801BA1" w:rsidRDefault="001A11D3" w:rsidP="00FF5EAE">
      <w:pPr>
        <w:pStyle w:val="ListParagraph"/>
        <w:numPr>
          <w:ilvl w:val="0"/>
          <w:numId w:val="1"/>
        </w:numPr>
        <w:spacing w:after="0"/>
        <w:ind w:left="360"/>
        <w:jc w:val="both"/>
        <w:rPr>
          <w:rFonts w:asciiTheme="minorHAnsi" w:hAnsiTheme="minorHAnsi" w:cstheme="minorHAnsi"/>
        </w:rPr>
      </w:pPr>
      <w:r w:rsidRPr="00801BA1">
        <w:rPr>
          <w:rFonts w:asciiTheme="minorHAnsi" w:hAnsiTheme="minorHAnsi" w:cstheme="minorHAnsi"/>
        </w:rPr>
        <w:t>Record all decisions and actions</w:t>
      </w:r>
      <w:r w:rsidR="000F3E78" w:rsidRPr="00801BA1">
        <w:rPr>
          <w:rFonts w:asciiTheme="minorHAnsi" w:hAnsiTheme="minorHAnsi" w:cstheme="minorHAnsi"/>
        </w:rPr>
        <w:t xml:space="preserve"> </w:t>
      </w:r>
      <w:r w:rsidR="009140D2" w:rsidRPr="00801BA1">
        <w:rPr>
          <w:rFonts w:asciiTheme="minorHAnsi" w:hAnsiTheme="minorHAnsi" w:cstheme="minorHAnsi"/>
        </w:rPr>
        <w:t xml:space="preserve">in </w:t>
      </w:r>
      <w:r w:rsidR="00E4122F">
        <w:rPr>
          <w:rFonts w:asciiTheme="minorHAnsi" w:hAnsiTheme="minorHAnsi" w:cstheme="minorHAnsi"/>
        </w:rPr>
        <w:t>the health care</w:t>
      </w:r>
      <w:r w:rsidR="00415CDF" w:rsidRPr="00801BA1">
        <w:rPr>
          <w:rFonts w:asciiTheme="minorHAnsi" w:hAnsiTheme="minorHAnsi" w:cstheme="minorHAnsi"/>
        </w:rPr>
        <w:t xml:space="preserve"> </w:t>
      </w:r>
      <w:proofErr w:type="gramStart"/>
      <w:r w:rsidR="009140D2" w:rsidRPr="00801BA1">
        <w:rPr>
          <w:rFonts w:asciiTheme="minorHAnsi" w:hAnsiTheme="minorHAnsi" w:cstheme="minorHAnsi"/>
        </w:rPr>
        <w:t>notes</w:t>
      </w:r>
      <w:proofErr w:type="gramEnd"/>
    </w:p>
    <w:p w14:paraId="06E0CA51" w14:textId="77777777" w:rsidR="001A11D3" w:rsidRPr="00801BA1" w:rsidRDefault="001A11D3" w:rsidP="0043205E">
      <w:pPr>
        <w:pStyle w:val="ListParagraph"/>
        <w:spacing w:after="0"/>
        <w:ind w:left="454"/>
        <w:jc w:val="both"/>
        <w:rPr>
          <w:rFonts w:asciiTheme="minorHAnsi" w:hAnsiTheme="minorHAnsi" w:cstheme="minorHAnsi"/>
        </w:rPr>
      </w:pPr>
    </w:p>
    <w:p w14:paraId="78BE4CD4" w14:textId="052DE599" w:rsidR="006011B3" w:rsidRPr="00801BA1" w:rsidRDefault="006011B3" w:rsidP="007B2BDC">
      <w:pPr>
        <w:spacing w:after="0"/>
        <w:jc w:val="both"/>
        <w:rPr>
          <w:rFonts w:asciiTheme="minorHAnsi" w:hAnsiTheme="minorHAnsi" w:cstheme="minorHAnsi"/>
        </w:rPr>
      </w:pPr>
      <w:r w:rsidRPr="00801BA1">
        <w:rPr>
          <w:rFonts w:asciiTheme="minorHAnsi" w:hAnsiTheme="minorHAnsi" w:cstheme="minorHAnsi"/>
        </w:rPr>
        <w:t xml:space="preserve">Always seek support from </w:t>
      </w:r>
      <w:r w:rsidR="00945C2D">
        <w:rPr>
          <w:rFonts w:asciiTheme="minorHAnsi" w:hAnsiTheme="minorHAnsi" w:cstheme="minorHAnsi"/>
        </w:rPr>
        <w:t xml:space="preserve">the Health Boards </w:t>
      </w:r>
      <w:r w:rsidRPr="00801BA1">
        <w:rPr>
          <w:rFonts w:asciiTheme="minorHAnsi" w:hAnsiTheme="minorHAnsi" w:cstheme="minorHAnsi"/>
        </w:rPr>
        <w:t xml:space="preserve">Safeguarding Team if you are unsure. </w:t>
      </w:r>
    </w:p>
    <w:p w14:paraId="37966531" w14:textId="77777777" w:rsidR="007B2BDC" w:rsidRPr="00801BA1" w:rsidRDefault="007B2BDC" w:rsidP="00FD6292">
      <w:pPr>
        <w:pStyle w:val="Heading1"/>
        <w:numPr>
          <w:ilvl w:val="0"/>
          <w:numId w:val="17"/>
        </w:numPr>
        <w:ind w:left="709" w:hanging="709"/>
        <w:rPr>
          <w:rFonts w:asciiTheme="minorHAnsi" w:hAnsiTheme="minorHAnsi" w:cstheme="minorHAnsi"/>
          <w:b w:val="0"/>
          <w:color w:val="1F497D" w:themeColor="text2"/>
          <w:sz w:val="28"/>
          <w:szCs w:val="28"/>
        </w:rPr>
      </w:pPr>
      <w:bookmarkStart w:id="25" w:name="_Toc175750917"/>
      <w:r w:rsidRPr="00801BA1">
        <w:rPr>
          <w:rFonts w:asciiTheme="minorHAnsi" w:hAnsiTheme="minorHAnsi" w:cstheme="minorHAnsi"/>
          <w:color w:val="1F497D" w:themeColor="text2"/>
          <w:sz w:val="28"/>
          <w:szCs w:val="28"/>
        </w:rPr>
        <w:t>Checklist for Adults</w:t>
      </w:r>
      <w:bookmarkEnd w:id="25"/>
    </w:p>
    <w:p w14:paraId="1FB4CC2A" w14:textId="77777777" w:rsidR="007B2BDC" w:rsidRPr="00801BA1" w:rsidRDefault="002C7EF7" w:rsidP="007B2BDC">
      <w:pPr>
        <w:spacing w:after="0"/>
        <w:rPr>
          <w:rFonts w:asciiTheme="minorHAnsi" w:hAnsiTheme="minorHAnsi" w:cstheme="minorHAnsi"/>
        </w:rPr>
      </w:pPr>
      <w:r w:rsidRPr="00801BA1">
        <w:rPr>
          <w:rFonts w:asciiTheme="minorHAnsi" w:hAnsiTheme="minorHAnsi" w:cstheme="minorHAnsi"/>
        </w:rPr>
        <w:t xml:space="preserve">When you are concerned that </w:t>
      </w:r>
      <w:r w:rsidR="00BA0587" w:rsidRPr="00801BA1">
        <w:rPr>
          <w:rFonts w:asciiTheme="minorHAnsi" w:hAnsiTheme="minorHAnsi" w:cstheme="minorHAnsi"/>
        </w:rPr>
        <w:t>a</w:t>
      </w:r>
      <w:r w:rsidR="00883657" w:rsidRPr="00801BA1">
        <w:rPr>
          <w:rFonts w:asciiTheme="minorHAnsi" w:hAnsiTheme="minorHAnsi" w:cstheme="minorHAnsi"/>
        </w:rPr>
        <w:t>n adult over</w:t>
      </w:r>
      <w:r w:rsidR="00BA0587" w:rsidRPr="00801BA1">
        <w:rPr>
          <w:rFonts w:asciiTheme="minorHAnsi" w:hAnsiTheme="minorHAnsi" w:cstheme="minorHAnsi"/>
        </w:rPr>
        <w:t xml:space="preserve"> the age of 18 years of </w:t>
      </w:r>
      <w:r w:rsidRPr="00801BA1">
        <w:rPr>
          <w:rFonts w:asciiTheme="minorHAnsi" w:hAnsiTheme="minorHAnsi" w:cstheme="minorHAnsi"/>
        </w:rPr>
        <w:t xml:space="preserve">has had </w:t>
      </w:r>
      <w:r w:rsidR="00BA0587" w:rsidRPr="00801BA1">
        <w:rPr>
          <w:rFonts w:asciiTheme="minorHAnsi" w:hAnsiTheme="minorHAnsi" w:cstheme="minorHAnsi"/>
        </w:rPr>
        <w:t>FGM y</w:t>
      </w:r>
      <w:r w:rsidR="00DB7A1A" w:rsidRPr="00801BA1">
        <w:rPr>
          <w:rFonts w:asciiTheme="minorHAnsi" w:hAnsiTheme="minorHAnsi" w:cstheme="minorHAnsi"/>
        </w:rPr>
        <w:t>ou must:</w:t>
      </w:r>
    </w:p>
    <w:p w14:paraId="7609260B" w14:textId="77777777" w:rsidR="007B2BDC" w:rsidRPr="00801BA1" w:rsidRDefault="007B2BDC" w:rsidP="007B2BDC">
      <w:pPr>
        <w:spacing w:after="0"/>
        <w:rPr>
          <w:rFonts w:asciiTheme="minorHAnsi" w:hAnsiTheme="minorHAnsi" w:cstheme="minorHAnsi"/>
        </w:rPr>
      </w:pPr>
    </w:p>
    <w:p w14:paraId="58057C70" w14:textId="77777777" w:rsidR="007B2BDC" w:rsidRPr="00801BA1" w:rsidRDefault="009A5C5B" w:rsidP="00FF5EAE">
      <w:pPr>
        <w:pStyle w:val="ListParagraph"/>
        <w:numPr>
          <w:ilvl w:val="0"/>
          <w:numId w:val="14"/>
        </w:numPr>
        <w:spacing w:after="0"/>
        <w:jc w:val="both"/>
        <w:rPr>
          <w:rFonts w:asciiTheme="minorHAnsi" w:hAnsiTheme="minorHAnsi" w:cstheme="minorHAnsi"/>
        </w:rPr>
      </w:pPr>
      <w:r w:rsidRPr="00801BA1">
        <w:rPr>
          <w:rFonts w:asciiTheme="minorHAnsi" w:hAnsiTheme="minorHAnsi" w:cstheme="minorHAnsi"/>
        </w:rPr>
        <w:t>Follow and complete the</w:t>
      </w:r>
      <w:r w:rsidR="007B232A" w:rsidRPr="00801BA1">
        <w:rPr>
          <w:rFonts w:asciiTheme="minorHAnsi" w:hAnsiTheme="minorHAnsi" w:cstheme="minorHAnsi"/>
        </w:rPr>
        <w:t xml:space="preserve"> FGM</w:t>
      </w:r>
      <w:r w:rsidRPr="00801BA1">
        <w:rPr>
          <w:rFonts w:asciiTheme="minorHAnsi" w:hAnsiTheme="minorHAnsi" w:cstheme="minorHAnsi"/>
        </w:rPr>
        <w:t xml:space="preserve"> Pregnancy or Adult Pathway in Appendix 1</w:t>
      </w:r>
    </w:p>
    <w:p w14:paraId="6583CC0C" w14:textId="0922BE23" w:rsidR="007B2BDC" w:rsidRDefault="009A5C5B" w:rsidP="00FF5EAE">
      <w:pPr>
        <w:pStyle w:val="ListParagraph"/>
        <w:numPr>
          <w:ilvl w:val="0"/>
          <w:numId w:val="14"/>
        </w:numPr>
        <w:spacing w:after="0"/>
        <w:jc w:val="both"/>
        <w:rPr>
          <w:rFonts w:asciiTheme="minorHAnsi" w:hAnsiTheme="minorHAnsi" w:cstheme="minorHAnsi"/>
        </w:rPr>
      </w:pPr>
      <w:r w:rsidRPr="00801BA1">
        <w:rPr>
          <w:rFonts w:asciiTheme="minorHAnsi" w:hAnsiTheme="minorHAnsi" w:cstheme="minorHAnsi"/>
          <w:b/>
        </w:rPr>
        <w:t>Do not</w:t>
      </w:r>
      <w:r w:rsidRPr="00801BA1">
        <w:rPr>
          <w:rFonts w:asciiTheme="minorHAnsi" w:hAnsiTheme="minorHAnsi" w:cstheme="minorHAnsi"/>
        </w:rPr>
        <w:t xml:space="preserve"> carry out a genital examination unless this is already part of your role.</w:t>
      </w:r>
      <w:r w:rsidR="0094193B" w:rsidRPr="00801BA1">
        <w:rPr>
          <w:rFonts w:asciiTheme="minorHAnsi" w:hAnsiTheme="minorHAnsi" w:cstheme="minorHAnsi"/>
        </w:rPr>
        <w:t xml:space="preserve"> If you are not experien</w:t>
      </w:r>
      <w:r w:rsidR="00FF5EAE">
        <w:rPr>
          <w:rFonts w:asciiTheme="minorHAnsi" w:hAnsiTheme="minorHAnsi" w:cstheme="minorHAnsi"/>
        </w:rPr>
        <w:t>ced in dealing with FGM (section 5)</w:t>
      </w:r>
      <w:r w:rsidR="0094193B" w:rsidRPr="00801BA1">
        <w:rPr>
          <w:rFonts w:asciiTheme="minorHAnsi" w:hAnsiTheme="minorHAnsi" w:cstheme="minorHAnsi"/>
        </w:rPr>
        <w:t>, refer</w:t>
      </w:r>
      <w:r w:rsidR="003707D8">
        <w:rPr>
          <w:rFonts w:asciiTheme="minorHAnsi" w:hAnsiTheme="minorHAnsi" w:cstheme="minorHAnsi"/>
        </w:rPr>
        <w:t>ral</w:t>
      </w:r>
      <w:r w:rsidR="0094193B" w:rsidRPr="00801BA1">
        <w:rPr>
          <w:rFonts w:asciiTheme="minorHAnsi" w:hAnsiTheme="minorHAnsi" w:cstheme="minorHAnsi"/>
        </w:rPr>
        <w:t xml:space="preserve"> for assessment to an appropriate professional can be made, e.g. </w:t>
      </w:r>
      <w:r w:rsidRPr="00801BA1">
        <w:rPr>
          <w:rFonts w:asciiTheme="minorHAnsi" w:hAnsiTheme="minorHAnsi" w:cstheme="minorHAnsi"/>
        </w:rPr>
        <w:t>obstetrician or gynaecologist</w:t>
      </w:r>
      <w:r w:rsidR="00EF5E2A">
        <w:rPr>
          <w:rFonts w:asciiTheme="minorHAnsi" w:hAnsiTheme="minorHAnsi" w:cstheme="minorHAnsi"/>
        </w:rPr>
        <w:t xml:space="preserve">. </w:t>
      </w:r>
      <w:r w:rsidR="00EF5E2A">
        <w:rPr>
          <w:rStyle w:val="ui-provider"/>
        </w:rPr>
        <w:t>If the woman presents to health services with suspected complications of FGM, such as bleeding, then the treatment and management of this should be prioritised.</w:t>
      </w:r>
    </w:p>
    <w:p w14:paraId="0C37CFC4" w14:textId="77777777" w:rsidR="00302F2C" w:rsidRDefault="00302F2C" w:rsidP="00302F2C">
      <w:pPr>
        <w:numPr>
          <w:ilvl w:val="0"/>
          <w:numId w:val="14"/>
        </w:numPr>
        <w:spacing w:after="0" w:line="240" w:lineRule="auto"/>
      </w:pPr>
      <w:r>
        <w:t xml:space="preserve">Women should only be assessed once. For example: If a </w:t>
      </w:r>
      <w:proofErr w:type="gramStart"/>
      <w:r>
        <w:t>women</w:t>
      </w:r>
      <w:proofErr w:type="gramEnd"/>
      <w:r>
        <w:t xml:space="preserve"> discloses FGM to her community midwife</w:t>
      </w:r>
      <w:r w:rsidR="00847E0D">
        <w:t xml:space="preserve">, </w:t>
      </w:r>
      <w:r>
        <w:t>refer</w:t>
      </w:r>
      <w:r w:rsidR="00847E0D">
        <w:t>rals should be made</w:t>
      </w:r>
      <w:r>
        <w:t xml:space="preserve"> to the women’s wellbeing clinic/or obstetric lead </w:t>
      </w:r>
      <w:r w:rsidR="00847E0D">
        <w:t xml:space="preserve">for assessment of </w:t>
      </w:r>
      <w:r>
        <w:t xml:space="preserve">the type of FGM and </w:t>
      </w:r>
      <w:r w:rsidR="00847E0D">
        <w:t xml:space="preserve">to </w:t>
      </w:r>
      <w:r>
        <w:t>complete the clinical pathway.</w:t>
      </w:r>
    </w:p>
    <w:p w14:paraId="542A38CA" w14:textId="77777777" w:rsidR="007B2BDC" w:rsidRPr="00801BA1" w:rsidRDefault="00BA0587" w:rsidP="00FF5EAE">
      <w:pPr>
        <w:pStyle w:val="ListParagraph"/>
        <w:numPr>
          <w:ilvl w:val="0"/>
          <w:numId w:val="14"/>
        </w:numPr>
        <w:spacing w:after="0"/>
        <w:jc w:val="both"/>
        <w:rPr>
          <w:rFonts w:asciiTheme="minorHAnsi" w:hAnsiTheme="minorHAnsi" w:cstheme="minorHAnsi"/>
        </w:rPr>
      </w:pPr>
      <w:r w:rsidRPr="00801BA1">
        <w:rPr>
          <w:rFonts w:asciiTheme="minorHAnsi" w:hAnsiTheme="minorHAnsi" w:cstheme="minorHAnsi"/>
        </w:rPr>
        <w:t xml:space="preserve">Consider the vulnerabilities of the adult- are they an </w:t>
      </w:r>
      <w:r w:rsidR="00D854CA" w:rsidRPr="00801BA1">
        <w:rPr>
          <w:rFonts w:asciiTheme="minorHAnsi" w:hAnsiTheme="minorHAnsi" w:cstheme="minorHAnsi"/>
        </w:rPr>
        <w:t>A</w:t>
      </w:r>
      <w:r w:rsidRPr="00801BA1">
        <w:rPr>
          <w:rFonts w:asciiTheme="minorHAnsi" w:hAnsiTheme="minorHAnsi" w:cstheme="minorHAnsi"/>
        </w:rPr>
        <w:t xml:space="preserve">dult at </w:t>
      </w:r>
      <w:r w:rsidR="00D854CA" w:rsidRPr="00801BA1">
        <w:rPr>
          <w:rFonts w:asciiTheme="minorHAnsi" w:hAnsiTheme="minorHAnsi" w:cstheme="minorHAnsi"/>
        </w:rPr>
        <w:t>R</w:t>
      </w:r>
      <w:r w:rsidRPr="00801BA1">
        <w:rPr>
          <w:rFonts w:asciiTheme="minorHAnsi" w:hAnsiTheme="minorHAnsi" w:cstheme="minorHAnsi"/>
        </w:rPr>
        <w:t>isk? Do they have the capacity to make decisions for themselves?</w:t>
      </w:r>
      <w:r w:rsidR="00573A48">
        <w:rPr>
          <w:rFonts w:asciiTheme="minorHAnsi" w:hAnsiTheme="minorHAnsi" w:cstheme="minorHAnsi"/>
        </w:rPr>
        <w:t xml:space="preserve"> If </w:t>
      </w:r>
      <w:proofErr w:type="gramStart"/>
      <w:r w:rsidR="00573A48">
        <w:rPr>
          <w:rFonts w:asciiTheme="minorHAnsi" w:hAnsiTheme="minorHAnsi" w:cstheme="minorHAnsi"/>
        </w:rPr>
        <w:t>so</w:t>
      </w:r>
      <w:proofErr w:type="gramEnd"/>
      <w:r w:rsidR="00573A48">
        <w:rPr>
          <w:rFonts w:asciiTheme="minorHAnsi" w:hAnsiTheme="minorHAnsi" w:cstheme="minorHAnsi"/>
        </w:rPr>
        <w:t xml:space="preserve"> consider if you have a Duty to Report</w:t>
      </w:r>
    </w:p>
    <w:p w14:paraId="72D18C20" w14:textId="77777777" w:rsidR="007B2BDC" w:rsidRPr="00801BA1" w:rsidRDefault="00FA392F" w:rsidP="00FF5EAE">
      <w:pPr>
        <w:pStyle w:val="ListParagraph"/>
        <w:numPr>
          <w:ilvl w:val="0"/>
          <w:numId w:val="14"/>
        </w:numPr>
        <w:spacing w:after="0"/>
        <w:jc w:val="both"/>
        <w:rPr>
          <w:rFonts w:asciiTheme="minorHAnsi" w:hAnsiTheme="minorHAnsi" w:cstheme="minorHAnsi"/>
        </w:rPr>
      </w:pPr>
      <w:r w:rsidRPr="00801BA1">
        <w:rPr>
          <w:rFonts w:asciiTheme="minorHAnsi" w:hAnsiTheme="minorHAnsi" w:cstheme="minorHAnsi"/>
        </w:rPr>
        <w:t>Ensure that details regarding other children</w:t>
      </w:r>
      <w:r w:rsidR="008E1263" w:rsidRPr="00801BA1">
        <w:rPr>
          <w:rFonts w:asciiTheme="minorHAnsi" w:hAnsiTheme="minorHAnsi" w:cstheme="minorHAnsi"/>
        </w:rPr>
        <w:t xml:space="preserve">, </w:t>
      </w:r>
      <w:r w:rsidRPr="00801BA1">
        <w:rPr>
          <w:rFonts w:asciiTheme="minorHAnsi" w:hAnsiTheme="minorHAnsi" w:cstheme="minorHAnsi"/>
        </w:rPr>
        <w:t xml:space="preserve">and </w:t>
      </w:r>
      <w:r w:rsidR="00573A48">
        <w:rPr>
          <w:rFonts w:asciiTheme="minorHAnsi" w:hAnsiTheme="minorHAnsi" w:cstheme="minorHAnsi"/>
        </w:rPr>
        <w:t>a</w:t>
      </w:r>
      <w:r w:rsidR="00CE6F49" w:rsidRPr="00801BA1">
        <w:rPr>
          <w:rFonts w:asciiTheme="minorHAnsi" w:hAnsiTheme="minorHAnsi" w:cstheme="minorHAnsi"/>
        </w:rPr>
        <w:t xml:space="preserve">dults at </w:t>
      </w:r>
      <w:r w:rsidR="00573A48">
        <w:rPr>
          <w:rFonts w:asciiTheme="minorHAnsi" w:hAnsiTheme="minorHAnsi" w:cstheme="minorHAnsi"/>
        </w:rPr>
        <w:t>r</w:t>
      </w:r>
      <w:r w:rsidR="00CE6F49" w:rsidRPr="00801BA1">
        <w:rPr>
          <w:rFonts w:asciiTheme="minorHAnsi" w:hAnsiTheme="minorHAnsi" w:cstheme="minorHAnsi"/>
        </w:rPr>
        <w:t>isk</w:t>
      </w:r>
      <w:r w:rsidR="008E1263" w:rsidRPr="00801BA1">
        <w:rPr>
          <w:rFonts w:asciiTheme="minorHAnsi" w:hAnsiTheme="minorHAnsi" w:cstheme="minorHAnsi"/>
        </w:rPr>
        <w:t xml:space="preserve"> e.g. learning difficulties, mental health</w:t>
      </w:r>
      <w:r w:rsidRPr="00801BA1">
        <w:rPr>
          <w:rFonts w:asciiTheme="minorHAnsi" w:hAnsiTheme="minorHAnsi" w:cstheme="minorHAnsi"/>
        </w:rPr>
        <w:t xml:space="preserve"> </w:t>
      </w:r>
      <w:r w:rsidR="008E1263" w:rsidRPr="00801BA1">
        <w:rPr>
          <w:rFonts w:asciiTheme="minorHAnsi" w:hAnsiTheme="minorHAnsi" w:cstheme="minorHAnsi"/>
        </w:rPr>
        <w:t>are collected,</w:t>
      </w:r>
      <w:r w:rsidRPr="00801BA1">
        <w:rPr>
          <w:rFonts w:asciiTheme="minorHAnsi" w:hAnsiTheme="minorHAnsi" w:cstheme="minorHAnsi"/>
        </w:rPr>
        <w:t xml:space="preserve"> who </w:t>
      </w:r>
      <w:r w:rsidR="008E1263" w:rsidRPr="00801BA1">
        <w:rPr>
          <w:rFonts w:asciiTheme="minorHAnsi" w:hAnsiTheme="minorHAnsi" w:cstheme="minorHAnsi"/>
        </w:rPr>
        <w:t xml:space="preserve">also </w:t>
      </w:r>
      <w:r w:rsidRPr="00801BA1">
        <w:rPr>
          <w:rFonts w:asciiTheme="minorHAnsi" w:hAnsiTheme="minorHAnsi" w:cstheme="minorHAnsi"/>
        </w:rPr>
        <w:t>may be at risk</w:t>
      </w:r>
      <w:r w:rsidR="008E1263" w:rsidRPr="00801BA1">
        <w:rPr>
          <w:rFonts w:asciiTheme="minorHAnsi" w:hAnsiTheme="minorHAnsi" w:cstheme="minorHAnsi"/>
        </w:rPr>
        <w:t xml:space="preserve"> of</w:t>
      </w:r>
      <w:r w:rsidRPr="00801BA1">
        <w:rPr>
          <w:rFonts w:asciiTheme="minorHAnsi" w:hAnsiTheme="minorHAnsi" w:cstheme="minorHAnsi"/>
        </w:rPr>
        <w:t xml:space="preserve"> FGM</w:t>
      </w:r>
      <w:r w:rsidR="008E1263" w:rsidRPr="00801BA1">
        <w:rPr>
          <w:rFonts w:asciiTheme="minorHAnsi" w:hAnsiTheme="minorHAnsi" w:cstheme="minorHAnsi"/>
        </w:rPr>
        <w:t xml:space="preserve">. </w:t>
      </w:r>
    </w:p>
    <w:p w14:paraId="6BF9934B" w14:textId="3B42EA3E" w:rsidR="007B2BDC" w:rsidRPr="00801BA1" w:rsidRDefault="00E522B6" w:rsidP="00FF5EAE">
      <w:pPr>
        <w:pStyle w:val="ListParagraph"/>
        <w:numPr>
          <w:ilvl w:val="0"/>
          <w:numId w:val="14"/>
        </w:numPr>
        <w:spacing w:after="0"/>
        <w:jc w:val="both"/>
        <w:rPr>
          <w:rFonts w:asciiTheme="minorHAnsi" w:hAnsiTheme="minorHAnsi" w:cstheme="minorHAnsi"/>
        </w:rPr>
      </w:pPr>
      <w:r>
        <w:rPr>
          <w:rFonts w:asciiTheme="minorHAnsi" w:hAnsiTheme="minorHAnsi" w:cstheme="minorHAnsi"/>
        </w:rPr>
        <w:t xml:space="preserve">Complete </w:t>
      </w:r>
      <w:r w:rsidR="00FA392F" w:rsidRPr="00801BA1">
        <w:rPr>
          <w:rFonts w:asciiTheme="minorHAnsi" w:hAnsiTheme="minorHAnsi" w:cstheme="minorHAnsi"/>
        </w:rPr>
        <w:t xml:space="preserve">a </w:t>
      </w:r>
      <w:r w:rsidR="008E1263" w:rsidRPr="00801BA1">
        <w:rPr>
          <w:rFonts w:asciiTheme="minorHAnsi" w:hAnsiTheme="minorHAnsi" w:cstheme="minorHAnsi"/>
        </w:rPr>
        <w:t>Duty to Report form</w:t>
      </w:r>
      <w:r w:rsidR="00FA392F" w:rsidRPr="00801BA1">
        <w:rPr>
          <w:rFonts w:asciiTheme="minorHAnsi" w:hAnsiTheme="minorHAnsi" w:cstheme="minorHAnsi"/>
        </w:rPr>
        <w:t xml:space="preserve"> if there is a</w:t>
      </w:r>
      <w:r>
        <w:rPr>
          <w:rFonts w:asciiTheme="minorHAnsi" w:hAnsiTheme="minorHAnsi" w:cstheme="minorHAnsi"/>
        </w:rPr>
        <w:t>ny</w:t>
      </w:r>
      <w:r w:rsidR="00FA392F" w:rsidRPr="00801BA1">
        <w:rPr>
          <w:rFonts w:asciiTheme="minorHAnsi" w:hAnsiTheme="minorHAnsi" w:cstheme="minorHAnsi"/>
        </w:rPr>
        <w:t xml:space="preserve"> possible risk to a child: </w:t>
      </w:r>
      <w:r w:rsidR="00B73AD2" w:rsidRPr="00B73AD2">
        <w:t xml:space="preserve"> </w:t>
      </w:r>
      <w:r w:rsidR="00095C7B">
        <w:rPr>
          <w:rStyle w:val="ui-provider"/>
        </w:rPr>
        <w:t xml:space="preserve">where a woman has had FGM, </w:t>
      </w:r>
      <w:r w:rsidR="00B73AD2">
        <w:rPr>
          <w:rStyle w:val="ui-provider"/>
        </w:rPr>
        <w:t>all female infants</w:t>
      </w:r>
      <w:r w:rsidR="00095C7B">
        <w:rPr>
          <w:rStyle w:val="ui-provider"/>
        </w:rPr>
        <w:t>/children</w:t>
      </w:r>
      <w:r w:rsidR="00B73AD2">
        <w:rPr>
          <w:rStyle w:val="ui-provider"/>
        </w:rPr>
        <w:t xml:space="preserve"> would be classified as at risk and</w:t>
      </w:r>
      <w:r w:rsidR="00FA392F" w:rsidRPr="00801BA1">
        <w:rPr>
          <w:rFonts w:asciiTheme="minorHAnsi" w:hAnsiTheme="minorHAnsi" w:cstheme="minorHAnsi"/>
        </w:rPr>
        <w:t xml:space="preserve"> require a Child Protection referral to be </w:t>
      </w:r>
      <w:proofErr w:type="gramStart"/>
      <w:r w:rsidR="00FA392F" w:rsidRPr="00801BA1">
        <w:rPr>
          <w:rFonts w:asciiTheme="minorHAnsi" w:hAnsiTheme="minorHAnsi" w:cstheme="minorHAnsi"/>
        </w:rPr>
        <w:t>completed</w:t>
      </w:r>
      <w:proofErr w:type="gramEnd"/>
      <w:r w:rsidR="00FA392F" w:rsidRPr="00801BA1">
        <w:rPr>
          <w:rFonts w:asciiTheme="minorHAnsi" w:hAnsiTheme="minorHAnsi" w:cstheme="minorHAnsi"/>
        </w:rPr>
        <w:t xml:space="preserve"> </w:t>
      </w:r>
    </w:p>
    <w:p w14:paraId="6094A532" w14:textId="77777777" w:rsidR="007B2BDC" w:rsidRPr="00801BA1" w:rsidRDefault="00BA0587" w:rsidP="00FF5EAE">
      <w:pPr>
        <w:pStyle w:val="ListParagraph"/>
        <w:numPr>
          <w:ilvl w:val="0"/>
          <w:numId w:val="14"/>
        </w:numPr>
        <w:spacing w:after="0"/>
        <w:jc w:val="both"/>
        <w:rPr>
          <w:rFonts w:asciiTheme="minorHAnsi" w:hAnsiTheme="minorHAnsi" w:cstheme="minorHAnsi"/>
        </w:rPr>
      </w:pPr>
      <w:r w:rsidRPr="00801BA1">
        <w:rPr>
          <w:rFonts w:asciiTheme="minorHAnsi" w:hAnsiTheme="minorHAnsi" w:cstheme="minorHAnsi"/>
        </w:rPr>
        <w:t>Discuss FGM, your concerns and the</w:t>
      </w:r>
      <w:r w:rsidR="00375051" w:rsidRPr="00801BA1">
        <w:rPr>
          <w:rFonts w:asciiTheme="minorHAnsi" w:hAnsiTheme="minorHAnsi" w:cstheme="minorHAnsi"/>
        </w:rPr>
        <w:t xml:space="preserve"> necessary next steps with the </w:t>
      </w:r>
      <w:r w:rsidR="00415CDF" w:rsidRPr="00801BA1">
        <w:rPr>
          <w:rFonts w:asciiTheme="minorHAnsi" w:hAnsiTheme="minorHAnsi" w:cstheme="minorHAnsi"/>
        </w:rPr>
        <w:t xml:space="preserve">client </w:t>
      </w:r>
      <w:r w:rsidR="00375051" w:rsidRPr="00801BA1">
        <w:rPr>
          <w:rFonts w:asciiTheme="minorHAnsi" w:hAnsiTheme="minorHAnsi" w:cstheme="minorHAnsi"/>
        </w:rPr>
        <w:t>sensitively and in a culturally acceptable</w:t>
      </w:r>
      <w:r w:rsidR="00C95F3D" w:rsidRPr="00801BA1">
        <w:rPr>
          <w:rFonts w:asciiTheme="minorHAnsi" w:hAnsiTheme="minorHAnsi" w:cstheme="minorHAnsi"/>
        </w:rPr>
        <w:t xml:space="preserve"> manner, </w:t>
      </w:r>
      <w:r w:rsidR="002C7EF7" w:rsidRPr="00801BA1">
        <w:rPr>
          <w:rFonts w:asciiTheme="minorHAnsi" w:hAnsiTheme="minorHAnsi" w:cstheme="minorHAnsi"/>
        </w:rPr>
        <w:t xml:space="preserve">where </w:t>
      </w:r>
      <w:r w:rsidR="00C95F3D" w:rsidRPr="00801BA1">
        <w:rPr>
          <w:rFonts w:asciiTheme="minorHAnsi" w:hAnsiTheme="minorHAnsi" w:cstheme="minorHAnsi"/>
        </w:rPr>
        <w:t xml:space="preserve">is </w:t>
      </w:r>
      <w:proofErr w:type="gramStart"/>
      <w:r w:rsidR="002C7EF7" w:rsidRPr="00801BA1">
        <w:rPr>
          <w:rFonts w:asciiTheme="minorHAnsi" w:hAnsiTheme="minorHAnsi" w:cstheme="minorHAnsi"/>
        </w:rPr>
        <w:t>possible</w:t>
      </w:r>
      <w:proofErr w:type="gramEnd"/>
    </w:p>
    <w:p w14:paraId="4192603B" w14:textId="3C6474DB" w:rsidR="007B2BDC" w:rsidRPr="00801BA1" w:rsidRDefault="009A5C5B" w:rsidP="00FF5EAE">
      <w:pPr>
        <w:pStyle w:val="ListParagraph"/>
        <w:numPr>
          <w:ilvl w:val="0"/>
          <w:numId w:val="14"/>
        </w:numPr>
        <w:spacing w:after="0"/>
        <w:jc w:val="both"/>
        <w:rPr>
          <w:rFonts w:asciiTheme="minorHAnsi" w:hAnsiTheme="minorHAnsi" w:cstheme="minorHAnsi"/>
        </w:rPr>
      </w:pPr>
      <w:r w:rsidRPr="00801BA1">
        <w:rPr>
          <w:rFonts w:asciiTheme="minorHAnsi" w:hAnsiTheme="minorHAnsi" w:cstheme="minorHAnsi"/>
        </w:rPr>
        <w:lastRenderedPageBreak/>
        <w:t xml:space="preserve">Ensure </w:t>
      </w:r>
      <w:r w:rsidR="00D854CA" w:rsidRPr="00801BA1">
        <w:rPr>
          <w:rFonts w:asciiTheme="minorHAnsi" w:hAnsiTheme="minorHAnsi" w:cstheme="minorHAnsi"/>
        </w:rPr>
        <w:t>the Wales S</w:t>
      </w:r>
      <w:r w:rsidRPr="00801BA1">
        <w:rPr>
          <w:rFonts w:asciiTheme="minorHAnsi" w:hAnsiTheme="minorHAnsi" w:cstheme="minorHAnsi"/>
        </w:rPr>
        <w:t xml:space="preserve">afeguarding </w:t>
      </w:r>
      <w:r w:rsidR="00D854CA" w:rsidRPr="00801BA1">
        <w:rPr>
          <w:rFonts w:asciiTheme="minorHAnsi" w:hAnsiTheme="minorHAnsi" w:cstheme="minorHAnsi"/>
        </w:rPr>
        <w:t>P</w:t>
      </w:r>
      <w:r w:rsidRPr="00801BA1">
        <w:rPr>
          <w:rFonts w:asciiTheme="minorHAnsi" w:hAnsiTheme="minorHAnsi" w:cstheme="minorHAnsi"/>
        </w:rPr>
        <w:t>rocedures</w:t>
      </w:r>
      <w:r w:rsidR="00573A48">
        <w:rPr>
          <w:rFonts w:asciiTheme="minorHAnsi" w:hAnsiTheme="minorHAnsi" w:cstheme="minorHAnsi"/>
        </w:rPr>
        <w:t xml:space="preserve"> (</w:t>
      </w:r>
      <w:r w:rsidR="00D854CA" w:rsidRPr="00801BA1">
        <w:rPr>
          <w:rFonts w:asciiTheme="minorHAnsi" w:hAnsiTheme="minorHAnsi" w:cstheme="minorHAnsi"/>
        </w:rPr>
        <w:t>2019</w:t>
      </w:r>
      <w:r w:rsidR="00573A48">
        <w:rPr>
          <w:rFonts w:asciiTheme="minorHAnsi" w:hAnsiTheme="minorHAnsi" w:cstheme="minorHAnsi"/>
        </w:rPr>
        <w:t xml:space="preserve">) </w:t>
      </w:r>
      <w:r w:rsidRPr="00801BA1">
        <w:rPr>
          <w:rFonts w:asciiTheme="minorHAnsi" w:hAnsiTheme="minorHAnsi" w:cstheme="minorHAnsi"/>
        </w:rPr>
        <w:t xml:space="preserve">are followed and inform your local Safeguarding Team </w:t>
      </w:r>
      <w:r w:rsidR="00E4122F">
        <w:rPr>
          <w:rFonts w:asciiTheme="minorHAnsi" w:hAnsiTheme="minorHAnsi" w:cstheme="minorHAnsi"/>
        </w:rPr>
        <w:t>about the woman/</w:t>
      </w:r>
      <w:proofErr w:type="gramStart"/>
      <w:r w:rsidR="00E4122F">
        <w:rPr>
          <w:rFonts w:asciiTheme="minorHAnsi" w:hAnsiTheme="minorHAnsi" w:cstheme="minorHAnsi"/>
        </w:rPr>
        <w:t>family</w:t>
      </w:r>
      <w:proofErr w:type="gramEnd"/>
    </w:p>
    <w:p w14:paraId="278294F2" w14:textId="77777777" w:rsidR="007B2BDC" w:rsidRPr="00801BA1" w:rsidRDefault="009A5C5B" w:rsidP="00FF5EAE">
      <w:pPr>
        <w:pStyle w:val="ListParagraph"/>
        <w:numPr>
          <w:ilvl w:val="0"/>
          <w:numId w:val="14"/>
        </w:numPr>
        <w:spacing w:after="0"/>
        <w:rPr>
          <w:rFonts w:asciiTheme="minorHAnsi" w:hAnsiTheme="minorHAnsi" w:cstheme="minorHAnsi"/>
        </w:rPr>
      </w:pPr>
      <w:r w:rsidRPr="00801BA1">
        <w:rPr>
          <w:rFonts w:asciiTheme="minorHAnsi" w:hAnsiTheme="minorHAnsi" w:cstheme="minorHAnsi"/>
        </w:rPr>
        <w:t xml:space="preserve">Record all decisions and actions in </w:t>
      </w:r>
      <w:r w:rsidR="005A326D" w:rsidRPr="00801BA1">
        <w:rPr>
          <w:rFonts w:asciiTheme="minorHAnsi" w:hAnsiTheme="minorHAnsi" w:cstheme="minorHAnsi"/>
        </w:rPr>
        <w:t>health care</w:t>
      </w:r>
      <w:r w:rsidRPr="00801BA1">
        <w:rPr>
          <w:rFonts w:asciiTheme="minorHAnsi" w:hAnsiTheme="minorHAnsi" w:cstheme="minorHAnsi"/>
        </w:rPr>
        <w:t xml:space="preserve"> </w:t>
      </w:r>
      <w:proofErr w:type="gramStart"/>
      <w:r w:rsidRPr="00801BA1">
        <w:rPr>
          <w:rFonts w:asciiTheme="minorHAnsi" w:hAnsiTheme="minorHAnsi" w:cstheme="minorHAnsi"/>
        </w:rPr>
        <w:t>notes</w:t>
      </w:r>
      <w:proofErr w:type="gramEnd"/>
    </w:p>
    <w:p w14:paraId="5798D5C3" w14:textId="28EFD4ED" w:rsidR="00573A48" w:rsidRDefault="00DB7A1A" w:rsidP="001E4224">
      <w:pPr>
        <w:pStyle w:val="ListParagraph"/>
        <w:numPr>
          <w:ilvl w:val="0"/>
          <w:numId w:val="14"/>
        </w:numPr>
        <w:spacing w:after="0" w:line="240" w:lineRule="auto"/>
        <w:jc w:val="both"/>
        <w:rPr>
          <w:rFonts w:asciiTheme="minorHAnsi" w:hAnsiTheme="minorHAnsi" w:cstheme="minorHAnsi"/>
        </w:rPr>
      </w:pPr>
      <w:r w:rsidRPr="00765C47">
        <w:rPr>
          <w:rFonts w:asciiTheme="minorHAnsi" w:hAnsiTheme="minorHAnsi" w:cstheme="minorHAnsi"/>
        </w:rPr>
        <w:t xml:space="preserve">Signpost </w:t>
      </w:r>
      <w:r w:rsidR="00375051" w:rsidRPr="00765C47">
        <w:rPr>
          <w:rFonts w:asciiTheme="minorHAnsi" w:hAnsiTheme="minorHAnsi" w:cstheme="minorHAnsi"/>
        </w:rPr>
        <w:t xml:space="preserve">and refer </w:t>
      </w:r>
      <w:r w:rsidRPr="00765C47">
        <w:rPr>
          <w:rFonts w:asciiTheme="minorHAnsi" w:hAnsiTheme="minorHAnsi" w:cstheme="minorHAnsi"/>
        </w:rPr>
        <w:t xml:space="preserve">the </w:t>
      </w:r>
      <w:r w:rsidR="00E4122F">
        <w:rPr>
          <w:rFonts w:asciiTheme="minorHAnsi" w:hAnsiTheme="minorHAnsi" w:cstheme="minorHAnsi"/>
        </w:rPr>
        <w:t>woman</w:t>
      </w:r>
      <w:r w:rsidR="005A326D" w:rsidRPr="00765C47">
        <w:rPr>
          <w:rFonts w:asciiTheme="minorHAnsi" w:hAnsiTheme="minorHAnsi" w:cstheme="minorHAnsi"/>
        </w:rPr>
        <w:t xml:space="preserve"> </w:t>
      </w:r>
      <w:r w:rsidRPr="00765C47">
        <w:rPr>
          <w:rFonts w:asciiTheme="minorHAnsi" w:hAnsiTheme="minorHAnsi" w:cstheme="minorHAnsi"/>
        </w:rPr>
        <w:t>to services that offer support and advice</w:t>
      </w:r>
      <w:r w:rsidR="00765C47" w:rsidRPr="00765C47">
        <w:rPr>
          <w:rFonts w:asciiTheme="minorHAnsi" w:hAnsiTheme="minorHAnsi" w:cstheme="minorHAnsi"/>
        </w:rPr>
        <w:t>.</w:t>
      </w:r>
    </w:p>
    <w:p w14:paraId="007A5947" w14:textId="77777777" w:rsidR="005E10B3" w:rsidRPr="00765C47" w:rsidRDefault="005E10B3" w:rsidP="005E10B3">
      <w:pPr>
        <w:pStyle w:val="ListParagraph"/>
        <w:spacing w:after="0" w:line="240" w:lineRule="auto"/>
        <w:ind w:left="502"/>
        <w:jc w:val="both"/>
        <w:rPr>
          <w:rFonts w:asciiTheme="minorHAnsi" w:hAnsiTheme="minorHAnsi" w:cstheme="minorHAnsi"/>
        </w:rPr>
      </w:pPr>
    </w:p>
    <w:p w14:paraId="1D4D8F7B" w14:textId="1E8C1FC7" w:rsidR="00573A48" w:rsidRPr="00573A48" w:rsidRDefault="00E361F5" w:rsidP="00FD6292">
      <w:pPr>
        <w:pStyle w:val="Heading1"/>
        <w:numPr>
          <w:ilvl w:val="0"/>
          <w:numId w:val="17"/>
        </w:numPr>
        <w:ind w:left="709" w:hanging="709"/>
        <w:rPr>
          <w:rFonts w:asciiTheme="minorHAnsi" w:hAnsiTheme="minorHAnsi" w:cstheme="minorHAnsi"/>
          <w:color w:val="1F497D" w:themeColor="text2"/>
          <w:sz w:val="28"/>
          <w:szCs w:val="28"/>
        </w:rPr>
      </w:pPr>
      <w:bookmarkStart w:id="26" w:name="_Toc175750918"/>
      <w:r>
        <w:rPr>
          <w:rFonts w:asciiTheme="minorHAnsi" w:hAnsiTheme="minorHAnsi" w:cstheme="minorHAnsi"/>
          <w:color w:val="1F497D" w:themeColor="text2"/>
          <w:sz w:val="28"/>
          <w:szCs w:val="28"/>
        </w:rPr>
        <w:t xml:space="preserve">Concerns about </w:t>
      </w:r>
      <w:r w:rsidR="007B2BDC" w:rsidRPr="00801BA1">
        <w:rPr>
          <w:rFonts w:asciiTheme="minorHAnsi" w:hAnsiTheme="minorHAnsi" w:cstheme="minorHAnsi"/>
          <w:color w:val="1F497D" w:themeColor="text2"/>
          <w:sz w:val="28"/>
          <w:szCs w:val="28"/>
        </w:rPr>
        <w:t>FG</w:t>
      </w:r>
      <w:r w:rsidR="00573A48">
        <w:rPr>
          <w:rFonts w:asciiTheme="minorHAnsi" w:hAnsiTheme="minorHAnsi" w:cstheme="minorHAnsi"/>
          <w:color w:val="1F497D" w:themeColor="text2"/>
          <w:sz w:val="28"/>
          <w:szCs w:val="28"/>
        </w:rPr>
        <w:t>M</w:t>
      </w:r>
      <w:r>
        <w:rPr>
          <w:rFonts w:asciiTheme="minorHAnsi" w:hAnsiTheme="minorHAnsi" w:cstheme="minorHAnsi"/>
          <w:color w:val="1F497D" w:themeColor="text2"/>
          <w:sz w:val="28"/>
          <w:szCs w:val="28"/>
        </w:rPr>
        <w:t xml:space="preserve"> in children</w:t>
      </w:r>
      <w:bookmarkEnd w:id="26"/>
    </w:p>
    <w:p w14:paraId="43861BE7" w14:textId="77777777" w:rsidR="007B2BDC" w:rsidRPr="00801BA1" w:rsidRDefault="00FA392F" w:rsidP="007B2BDC">
      <w:pPr>
        <w:spacing w:after="0"/>
        <w:rPr>
          <w:rFonts w:asciiTheme="minorHAnsi" w:hAnsiTheme="minorHAnsi" w:cstheme="minorHAnsi"/>
        </w:rPr>
      </w:pPr>
      <w:r w:rsidRPr="00801BA1">
        <w:rPr>
          <w:rFonts w:asciiTheme="minorHAnsi" w:hAnsiTheme="minorHAnsi" w:cstheme="minorHAnsi"/>
        </w:rPr>
        <w:t xml:space="preserve">There are occasions where FGM may be suspected by a </w:t>
      </w:r>
      <w:proofErr w:type="gramStart"/>
      <w:r w:rsidRPr="00801BA1">
        <w:rPr>
          <w:rFonts w:asciiTheme="minorHAnsi" w:hAnsiTheme="minorHAnsi" w:cstheme="minorHAnsi"/>
        </w:rPr>
        <w:t>professional</w:t>
      </w:r>
      <w:proofErr w:type="gramEnd"/>
      <w:r w:rsidRPr="00801BA1">
        <w:rPr>
          <w:rFonts w:asciiTheme="minorHAnsi" w:hAnsiTheme="minorHAnsi" w:cstheme="minorHAnsi"/>
        </w:rPr>
        <w:t xml:space="preserve"> but it is not possible to be certain that this occurred. This may include</w:t>
      </w:r>
      <w:r w:rsidR="007B232A" w:rsidRPr="00801BA1">
        <w:rPr>
          <w:rFonts w:asciiTheme="minorHAnsi" w:hAnsiTheme="minorHAnsi" w:cstheme="minorHAnsi"/>
        </w:rPr>
        <w:t xml:space="preserve"> a </w:t>
      </w:r>
      <w:proofErr w:type="gramStart"/>
      <w:r w:rsidR="007B232A" w:rsidRPr="00801BA1">
        <w:rPr>
          <w:rFonts w:asciiTheme="minorHAnsi" w:hAnsiTheme="minorHAnsi" w:cstheme="minorHAnsi"/>
        </w:rPr>
        <w:t>ch</w:t>
      </w:r>
      <w:r w:rsidR="004F3C56" w:rsidRPr="00801BA1">
        <w:rPr>
          <w:rFonts w:asciiTheme="minorHAnsi" w:hAnsiTheme="minorHAnsi" w:cstheme="minorHAnsi"/>
        </w:rPr>
        <w:t>ild</w:t>
      </w:r>
      <w:r w:rsidRPr="00801BA1">
        <w:rPr>
          <w:rFonts w:asciiTheme="minorHAnsi" w:hAnsiTheme="minorHAnsi" w:cstheme="minorHAnsi"/>
        </w:rPr>
        <w:t>;</w:t>
      </w:r>
      <w:proofErr w:type="gramEnd"/>
    </w:p>
    <w:p w14:paraId="0AE94BEE" w14:textId="77777777" w:rsidR="007B2BDC" w:rsidRPr="00801BA1" w:rsidRDefault="007B2BDC" w:rsidP="007B2BDC">
      <w:pPr>
        <w:spacing w:after="0"/>
        <w:rPr>
          <w:rFonts w:asciiTheme="minorHAnsi" w:hAnsiTheme="minorHAnsi" w:cstheme="minorHAnsi"/>
        </w:rPr>
      </w:pPr>
    </w:p>
    <w:p w14:paraId="3312A93A" w14:textId="77777777" w:rsidR="007B2BDC" w:rsidRPr="00801BA1" w:rsidRDefault="007B232A" w:rsidP="00FF5EAE">
      <w:pPr>
        <w:pStyle w:val="ListParagraph"/>
        <w:numPr>
          <w:ilvl w:val="0"/>
          <w:numId w:val="15"/>
        </w:numPr>
        <w:spacing w:after="0"/>
        <w:rPr>
          <w:rFonts w:asciiTheme="minorHAnsi" w:hAnsiTheme="minorHAnsi" w:cstheme="minorHAnsi"/>
        </w:rPr>
      </w:pPr>
      <w:r w:rsidRPr="00801BA1">
        <w:rPr>
          <w:rFonts w:asciiTheme="minorHAnsi" w:hAnsiTheme="minorHAnsi" w:cstheme="minorHAnsi"/>
        </w:rPr>
        <w:t xml:space="preserve">Having difficulty walking, </w:t>
      </w:r>
      <w:proofErr w:type="gramStart"/>
      <w:r w:rsidRPr="00801BA1">
        <w:rPr>
          <w:rFonts w:asciiTheme="minorHAnsi" w:hAnsiTheme="minorHAnsi" w:cstheme="minorHAnsi"/>
        </w:rPr>
        <w:t>standing</w:t>
      </w:r>
      <w:proofErr w:type="gramEnd"/>
      <w:r w:rsidRPr="00801BA1">
        <w:rPr>
          <w:rFonts w:asciiTheme="minorHAnsi" w:hAnsiTheme="minorHAnsi" w:cstheme="minorHAnsi"/>
        </w:rPr>
        <w:t xml:space="preserve"> or sitting </w:t>
      </w:r>
    </w:p>
    <w:p w14:paraId="6DF2DFA6" w14:textId="77777777" w:rsidR="007B2BDC" w:rsidRPr="00801BA1" w:rsidRDefault="007B232A" w:rsidP="00FF5EAE">
      <w:pPr>
        <w:pStyle w:val="ListParagraph"/>
        <w:numPr>
          <w:ilvl w:val="0"/>
          <w:numId w:val="15"/>
        </w:numPr>
        <w:spacing w:after="0"/>
        <w:rPr>
          <w:rFonts w:asciiTheme="minorHAnsi" w:hAnsiTheme="minorHAnsi" w:cstheme="minorHAnsi"/>
        </w:rPr>
      </w:pPr>
      <w:r w:rsidRPr="00801BA1">
        <w:rPr>
          <w:rFonts w:asciiTheme="minorHAnsi" w:hAnsiTheme="minorHAnsi" w:cstheme="minorHAnsi"/>
        </w:rPr>
        <w:t>Spending longer in the bathroom or toilet</w:t>
      </w:r>
    </w:p>
    <w:p w14:paraId="197ACB62" w14:textId="001B0226" w:rsidR="007B2BDC" w:rsidRPr="00801BA1" w:rsidRDefault="007B232A" w:rsidP="00FF5EAE">
      <w:pPr>
        <w:pStyle w:val="ListParagraph"/>
        <w:numPr>
          <w:ilvl w:val="0"/>
          <w:numId w:val="15"/>
        </w:numPr>
        <w:spacing w:after="0"/>
        <w:rPr>
          <w:rFonts w:asciiTheme="minorHAnsi" w:hAnsiTheme="minorHAnsi" w:cstheme="minorHAnsi"/>
        </w:rPr>
      </w:pPr>
      <w:r w:rsidRPr="00801BA1">
        <w:rPr>
          <w:rFonts w:asciiTheme="minorHAnsi" w:hAnsiTheme="minorHAnsi" w:cstheme="minorHAnsi"/>
        </w:rPr>
        <w:t>Talking about a</w:t>
      </w:r>
      <w:r w:rsidR="00FA392F" w:rsidRPr="00801BA1">
        <w:rPr>
          <w:rFonts w:asciiTheme="minorHAnsi" w:hAnsiTheme="minorHAnsi" w:cstheme="minorHAnsi"/>
        </w:rPr>
        <w:t xml:space="preserve"> special occasion or ceremony </w:t>
      </w:r>
      <w:r w:rsidRPr="00801BA1">
        <w:rPr>
          <w:rFonts w:asciiTheme="minorHAnsi" w:hAnsiTheme="minorHAnsi" w:cstheme="minorHAnsi"/>
        </w:rPr>
        <w:t xml:space="preserve">where they </w:t>
      </w:r>
      <w:r w:rsidR="00FA392F" w:rsidRPr="00801BA1">
        <w:rPr>
          <w:rFonts w:asciiTheme="minorHAnsi" w:hAnsiTheme="minorHAnsi" w:cstheme="minorHAnsi"/>
        </w:rPr>
        <w:t>'become</w:t>
      </w:r>
      <w:r w:rsidRPr="00801BA1">
        <w:rPr>
          <w:rFonts w:asciiTheme="minorHAnsi" w:hAnsiTheme="minorHAnsi" w:cstheme="minorHAnsi"/>
        </w:rPr>
        <w:t xml:space="preserve"> a woman</w:t>
      </w:r>
      <w:r w:rsidR="005A326D" w:rsidRPr="00801BA1">
        <w:rPr>
          <w:rFonts w:asciiTheme="minorHAnsi" w:hAnsiTheme="minorHAnsi" w:cstheme="minorHAnsi"/>
        </w:rPr>
        <w:t>/ adult</w:t>
      </w:r>
      <w:r w:rsidRPr="00801BA1">
        <w:rPr>
          <w:rFonts w:asciiTheme="minorHAnsi" w:hAnsiTheme="minorHAnsi" w:cstheme="minorHAnsi"/>
        </w:rPr>
        <w:t>' or being</w:t>
      </w:r>
      <w:r w:rsidR="007B2BDC" w:rsidRPr="00801BA1">
        <w:rPr>
          <w:rFonts w:asciiTheme="minorHAnsi" w:hAnsiTheme="minorHAnsi" w:cstheme="minorHAnsi"/>
        </w:rPr>
        <w:t xml:space="preserve"> 'prepared for </w:t>
      </w:r>
      <w:proofErr w:type="gramStart"/>
      <w:r w:rsidR="007B2BDC" w:rsidRPr="00801BA1">
        <w:rPr>
          <w:rFonts w:asciiTheme="minorHAnsi" w:hAnsiTheme="minorHAnsi" w:cstheme="minorHAnsi"/>
        </w:rPr>
        <w:t>marriage</w:t>
      </w:r>
      <w:r w:rsidR="00E361F5">
        <w:rPr>
          <w:rFonts w:asciiTheme="minorHAnsi" w:hAnsiTheme="minorHAnsi" w:cstheme="minorHAnsi"/>
        </w:rPr>
        <w:t>’</w:t>
      </w:r>
      <w:proofErr w:type="gramEnd"/>
    </w:p>
    <w:p w14:paraId="16D92D9E" w14:textId="77777777" w:rsidR="007B2BDC" w:rsidRPr="00801BA1" w:rsidRDefault="007B232A" w:rsidP="00FF5EAE">
      <w:pPr>
        <w:pStyle w:val="ListParagraph"/>
        <w:numPr>
          <w:ilvl w:val="0"/>
          <w:numId w:val="15"/>
        </w:numPr>
        <w:spacing w:after="0"/>
        <w:rPr>
          <w:rFonts w:asciiTheme="minorHAnsi" w:hAnsiTheme="minorHAnsi" w:cstheme="minorHAnsi"/>
        </w:rPr>
      </w:pPr>
      <w:r w:rsidRPr="00801BA1">
        <w:rPr>
          <w:rFonts w:asciiTheme="minorHAnsi" w:hAnsiTheme="minorHAnsi" w:cstheme="minorHAnsi"/>
        </w:rPr>
        <w:t>Taking long holiday overseas or visiting</w:t>
      </w:r>
      <w:r w:rsidR="00FA392F" w:rsidRPr="00801BA1">
        <w:rPr>
          <w:rFonts w:asciiTheme="minorHAnsi" w:hAnsiTheme="minorHAnsi" w:cstheme="minorHAnsi"/>
        </w:rPr>
        <w:t xml:space="preserve"> a family ab</w:t>
      </w:r>
      <w:r w:rsidRPr="00801BA1">
        <w:rPr>
          <w:rFonts w:asciiTheme="minorHAnsi" w:hAnsiTheme="minorHAnsi" w:cstheme="minorHAnsi"/>
        </w:rPr>
        <w:t>road during the summer holidays</w:t>
      </w:r>
      <w:r w:rsidR="00FA392F" w:rsidRPr="00801BA1">
        <w:rPr>
          <w:rFonts w:asciiTheme="minorHAnsi" w:hAnsiTheme="minorHAnsi" w:cstheme="minorHAnsi"/>
        </w:rPr>
        <w:t xml:space="preserve"> </w:t>
      </w:r>
    </w:p>
    <w:p w14:paraId="24B7D706" w14:textId="77777777" w:rsidR="007B2BDC" w:rsidRPr="00801BA1" w:rsidRDefault="007B232A" w:rsidP="00FF5EAE">
      <w:pPr>
        <w:pStyle w:val="ListParagraph"/>
        <w:numPr>
          <w:ilvl w:val="0"/>
          <w:numId w:val="15"/>
        </w:numPr>
        <w:spacing w:after="0"/>
        <w:rPr>
          <w:rFonts w:asciiTheme="minorHAnsi" w:hAnsiTheme="minorHAnsi" w:cstheme="minorHAnsi"/>
        </w:rPr>
      </w:pPr>
      <w:r w:rsidRPr="00801BA1">
        <w:rPr>
          <w:rFonts w:asciiTheme="minorHAnsi" w:hAnsiTheme="minorHAnsi" w:cstheme="minorHAnsi"/>
        </w:rPr>
        <w:t>Having</w:t>
      </w:r>
      <w:r w:rsidR="00FA392F" w:rsidRPr="00801BA1">
        <w:rPr>
          <w:rFonts w:asciiTheme="minorHAnsi" w:hAnsiTheme="minorHAnsi" w:cstheme="minorHAnsi"/>
        </w:rPr>
        <w:t xml:space="preserve"> unexpected or long absence from scho</w:t>
      </w:r>
      <w:r w:rsidRPr="00801BA1">
        <w:rPr>
          <w:rFonts w:asciiTheme="minorHAnsi" w:hAnsiTheme="minorHAnsi" w:cstheme="minorHAnsi"/>
        </w:rPr>
        <w:t xml:space="preserve">ol or college </w:t>
      </w:r>
    </w:p>
    <w:p w14:paraId="3BC0C5BD" w14:textId="77777777" w:rsidR="007B2BDC" w:rsidRPr="00801BA1" w:rsidRDefault="007B232A" w:rsidP="00FF5EAE">
      <w:pPr>
        <w:pStyle w:val="ListParagraph"/>
        <w:numPr>
          <w:ilvl w:val="0"/>
          <w:numId w:val="15"/>
        </w:numPr>
        <w:spacing w:after="0"/>
        <w:rPr>
          <w:rFonts w:asciiTheme="minorHAnsi" w:hAnsiTheme="minorHAnsi" w:cstheme="minorHAnsi"/>
        </w:rPr>
      </w:pPr>
      <w:r w:rsidRPr="00801BA1">
        <w:rPr>
          <w:rFonts w:asciiTheme="minorHAnsi" w:hAnsiTheme="minorHAnsi" w:cstheme="minorHAnsi"/>
        </w:rPr>
        <w:t xml:space="preserve">Acting differently after an absence from school or college </w:t>
      </w:r>
    </w:p>
    <w:p w14:paraId="6D6EC537" w14:textId="26D488EE" w:rsidR="007B232A" w:rsidRDefault="007B232A" w:rsidP="00FF5EAE">
      <w:pPr>
        <w:pStyle w:val="ListParagraph"/>
        <w:numPr>
          <w:ilvl w:val="0"/>
          <w:numId w:val="15"/>
        </w:numPr>
        <w:spacing w:after="0"/>
        <w:rPr>
          <w:rFonts w:asciiTheme="minorHAnsi" w:hAnsiTheme="minorHAnsi" w:cstheme="minorHAnsi"/>
        </w:rPr>
      </w:pPr>
      <w:r w:rsidRPr="00801BA1">
        <w:rPr>
          <w:rFonts w:asciiTheme="minorHAnsi" w:hAnsiTheme="minorHAnsi" w:cstheme="minorHAnsi"/>
        </w:rPr>
        <w:t>Running away</w:t>
      </w:r>
      <w:r w:rsidR="00FA392F" w:rsidRPr="00801BA1">
        <w:rPr>
          <w:rFonts w:asciiTheme="minorHAnsi" w:hAnsiTheme="minorHAnsi" w:cstheme="minorHAnsi"/>
        </w:rPr>
        <w:t xml:space="preserve"> – or </w:t>
      </w:r>
      <w:r w:rsidRPr="00801BA1">
        <w:rPr>
          <w:rFonts w:asciiTheme="minorHAnsi" w:hAnsiTheme="minorHAnsi" w:cstheme="minorHAnsi"/>
        </w:rPr>
        <w:t>planning</w:t>
      </w:r>
      <w:r w:rsidR="00FA392F" w:rsidRPr="00801BA1">
        <w:rPr>
          <w:rFonts w:asciiTheme="minorHAnsi" w:hAnsiTheme="minorHAnsi" w:cstheme="minorHAnsi"/>
        </w:rPr>
        <w:t xml:space="preserve"> to run away - from home</w:t>
      </w:r>
      <w:r w:rsidRPr="00801BA1">
        <w:rPr>
          <w:rFonts w:asciiTheme="minorHAnsi" w:hAnsiTheme="minorHAnsi" w:cstheme="minorHAnsi"/>
        </w:rPr>
        <w:t xml:space="preserve"> in response to planned holidays/ celebrations</w:t>
      </w:r>
      <w:r w:rsidR="00FA392F" w:rsidRPr="00801BA1">
        <w:rPr>
          <w:rFonts w:asciiTheme="minorHAnsi" w:hAnsiTheme="minorHAnsi" w:cstheme="minorHAnsi"/>
        </w:rPr>
        <w:t>.</w:t>
      </w:r>
      <w:r w:rsidR="00F35351" w:rsidRPr="00801BA1">
        <w:rPr>
          <w:rFonts w:asciiTheme="minorHAnsi" w:hAnsiTheme="minorHAnsi" w:cstheme="minorHAnsi"/>
        </w:rPr>
        <w:tab/>
      </w:r>
      <w:r w:rsidR="00F35351" w:rsidRPr="00801BA1">
        <w:rPr>
          <w:rFonts w:asciiTheme="minorHAnsi" w:hAnsiTheme="minorHAnsi" w:cstheme="minorHAnsi"/>
        </w:rPr>
        <w:tab/>
      </w:r>
      <w:r w:rsidR="00F35351" w:rsidRPr="00801BA1">
        <w:rPr>
          <w:rFonts w:asciiTheme="minorHAnsi" w:hAnsiTheme="minorHAnsi" w:cstheme="minorHAnsi"/>
        </w:rPr>
        <w:tab/>
      </w:r>
      <w:r w:rsidR="00F35351" w:rsidRPr="00801BA1">
        <w:rPr>
          <w:rFonts w:asciiTheme="minorHAnsi" w:hAnsiTheme="minorHAnsi" w:cstheme="minorHAnsi"/>
        </w:rPr>
        <w:tab/>
      </w:r>
      <w:r w:rsidR="00F35351" w:rsidRPr="00801BA1">
        <w:rPr>
          <w:rFonts w:asciiTheme="minorHAnsi" w:hAnsiTheme="minorHAnsi" w:cstheme="minorHAnsi"/>
        </w:rPr>
        <w:tab/>
      </w:r>
      <w:r w:rsidR="00F35351" w:rsidRPr="00801BA1">
        <w:rPr>
          <w:rFonts w:asciiTheme="minorHAnsi" w:hAnsiTheme="minorHAnsi" w:cstheme="minorHAnsi"/>
        </w:rPr>
        <w:tab/>
      </w:r>
      <w:r w:rsidR="00F35351" w:rsidRPr="00801BA1">
        <w:rPr>
          <w:rFonts w:asciiTheme="minorHAnsi" w:hAnsiTheme="minorHAnsi" w:cstheme="minorHAnsi"/>
        </w:rPr>
        <w:tab/>
      </w:r>
      <w:r w:rsidR="00F35351" w:rsidRPr="00801BA1">
        <w:rPr>
          <w:rFonts w:asciiTheme="minorHAnsi" w:hAnsiTheme="minorHAnsi" w:cstheme="minorHAnsi"/>
        </w:rPr>
        <w:tab/>
      </w:r>
      <w:r w:rsidR="00F35351" w:rsidRPr="00801BA1">
        <w:rPr>
          <w:rFonts w:asciiTheme="minorHAnsi" w:hAnsiTheme="minorHAnsi" w:cstheme="minorHAnsi"/>
        </w:rPr>
        <w:tab/>
      </w:r>
      <w:r w:rsidR="00044A93">
        <w:rPr>
          <w:rFonts w:asciiTheme="minorHAnsi" w:hAnsiTheme="minorHAnsi" w:cstheme="minorHAnsi"/>
        </w:rPr>
        <w:br/>
      </w:r>
      <w:r w:rsidRPr="00801BA1">
        <w:rPr>
          <w:rFonts w:asciiTheme="minorHAnsi" w:hAnsiTheme="minorHAnsi" w:cstheme="minorHAnsi"/>
        </w:rPr>
        <w:t>(NSPCC, 2020).</w:t>
      </w:r>
    </w:p>
    <w:p w14:paraId="0A48BFC4" w14:textId="77777777" w:rsidR="00EF5523" w:rsidRPr="005E10B3" w:rsidRDefault="00EF5523" w:rsidP="005E10B3">
      <w:pPr>
        <w:spacing w:after="0"/>
        <w:rPr>
          <w:rFonts w:asciiTheme="minorHAnsi" w:hAnsiTheme="minorHAnsi" w:cstheme="minorHAnsi"/>
        </w:rPr>
      </w:pPr>
    </w:p>
    <w:p w14:paraId="4D90BBDA" w14:textId="77777777" w:rsidR="003E753A" w:rsidRPr="00801BA1" w:rsidRDefault="007B232A" w:rsidP="00F35351">
      <w:pPr>
        <w:spacing w:after="0"/>
        <w:jc w:val="both"/>
        <w:rPr>
          <w:rFonts w:asciiTheme="minorHAnsi" w:hAnsiTheme="minorHAnsi" w:cstheme="minorHAnsi"/>
        </w:rPr>
      </w:pPr>
      <w:r w:rsidRPr="00801BA1">
        <w:rPr>
          <w:rFonts w:asciiTheme="minorHAnsi" w:hAnsiTheme="minorHAnsi" w:cstheme="minorHAnsi"/>
        </w:rPr>
        <w:t xml:space="preserve">If you suspect that </w:t>
      </w:r>
      <w:r w:rsidR="00FA392F" w:rsidRPr="00801BA1">
        <w:rPr>
          <w:rFonts w:asciiTheme="minorHAnsi" w:hAnsiTheme="minorHAnsi" w:cstheme="minorHAnsi"/>
        </w:rPr>
        <w:t xml:space="preserve">FGM </w:t>
      </w:r>
      <w:r w:rsidRPr="00801BA1">
        <w:rPr>
          <w:rFonts w:asciiTheme="minorHAnsi" w:hAnsiTheme="minorHAnsi" w:cstheme="minorHAnsi"/>
        </w:rPr>
        <w:t>has occurred this</w:t>
      </w:r>
      <w:r w:rsidR="005602D9" w:rsidRPr="00801BA1">
        <w:rPr>
          <w:rFonts w:asciiTheme="minorHAnsi" w:hAnsiTheme="minorHAnsi" w:cstheme="minorHAnsi"/>
        </w:rPr>
        <w:t xml:space="preserve"> can</w:t>
      </w:r>
      <w:r w:rsidRPr="00801BA1">
        <w:rPr>
          <w:rFonts w:asciiTheme="minorHAnsi" w:hAnsiTheme="minorHAnsi" w:cstheme="minorHAnsi"/>
        </w:rPr>
        <w:t xml:space="preserve"> </w:t>
      </w:r>
      <w:r w:rsidR="003E753A" w:rsidRPr="00801BA1">
        <w:rPr>
          <w:rFonts w:asciiTheme="minorHAnsi" w:hAnsiTheme="minorHAnsi" w:cstheme="minorHAnsi"/>
        </w:rPr>
        <w:t xml:space="preserve">still </w:t>
      </w:r>
      <w:r w:rsidRPr="00801BA1">
        <w:rPr>
          <w:rFonts w:asciiTheme="minorHAnsi" w:hAnsiTheme="minorHAnsi" w:cstheme="minorHAnsi"/>
        </w:rPr>
        <w:t xml:space="preserve">be </w:t>
      </w:r>
      <w:r w:rsidR="003E753A" w:rsidRPr="00801BA1">
        <w:rPr>
          <w:rFonts w:asciiTheme="minorHAnsi" w:hAnsiTheme="minorHAnsi" w:cstheme="minorHAnsi"/>
        </w:rPr>
        <w:t>report</w:t>
      </w:r>
      <w:r w:rsidRPr="00801BA1">
        <w:rPr>
          <w:rFonts w:asciiTheme="minorHAnsi" w:hAnsiTheme="minorHAnsi" w:cstheme="minorHAnsi"/>
        </w:rPr>
        <w:t>ed</w:t>
      </w:r>
      <w:r w:rsidR="00FA392F" w:rsidRPr="00801BA1">
        <w:rPr>
          <w:rFonts w:asciiTheme="minorHAnsi" w:hAnsiTheme="minorHAnsi" w:cstheme="minorHAnsi"/>
        </w:rPr>
        <w:t xml:space="preserve"> to the police and </w:t>
      </w:r>
      <w:r w:rsidR="00D854CA" w:rsidRPr="00801BA1">
        <w:rPr>
          <w:rFonts w:asciiTheme="minorHAnsi" w:hAnsiTheme="minorHAnsi" w:cstheme="minorHAnsi"/>
        </w:rPr>
        <w:t>Local Authority</w:t>
      </w:r>
      <w:r w:rsidR="00CE6F49" w:rsidRPr="00801BA1">
        <w:rPr>
          <w:rFonts w:asciiTheme="minorHAnsi" w:hAnsiTheme="minorHAnsi" w:cstheme="minorHAnsi"/>
        </w:rPr>
        <w:t xml:space="preserve"> </w:t>
      </w:r>
      <w:r w:rsidRPr="00801BA1">
        <w:rPr>
          <w:rFonts w:asciiTheme="minorHAnsi" w:hAnsiTheme="minorHAnsi" w:cstheme="minorHAnsi"/>
        </w:rPr>
        <w:t>following the FGM Paediatric Pathway (Appendix 1)</w:t>
      </w:r>
      <w:r w:rsidR="005602D9" w:rsidRPr="00801BA1">
        <w:rPr>
          <w:rFonts w:asciiTheme="minorHAnsi" w:hAnsiTheme="minorHAnsi" w:cstheme="minorHAnsi"/>
        </w:rPr>
        <w:t>, making clear that these are suspicions and detailing why you have such suspicions e.g. parental behaviour/ language, child’s behaviour</w:t>
      </w:r>
      <w:r w:rsidR="003E753A" w:rsidRPr="00801BA1">
        <w:rPr>
          <w:rFonts w:asciiTheme="minorHAnsi" w:hAnsiTheme="minorHAnsi" w:cstheme="minorHAnsi"/>
        </w:rPr>
        <w:t xml:space="preserve">.  </w:t>
      </w:r>
      <w:r w:rsidR="00765EDB" w:rsidRPr="00801BA1">
        <w:rPr>
          <w:rFonts w:asciiTheme="minorHAnsi" w:hAnsiTheme="minorHAnsi" w:cstheme="minorHAnsi"/>
          <w:b/>
        </w:rPr>
        <w:t xml:space="preserve">Do not </w:t>
      </w:r>
      <w:r w:rsidR="00765EDB" w:rsidRPr="00801BA1">
        <w:rPr>
          <w:rFonts w:asciiTheme="minorHAnsi" w:hAnsiTheme="minorHAnsi" w:cstheme="minorHAnsi"/>
        </w:rPr>
        <w:t xml:space="preserve">attempt to carry out a genital examination. </w:t>
      </w:r>
      <w:r w:rsidR="003E753A" w:rsidRPr="00801BA1">
        <w:rPr>
          <w:rFonts w:asciiTheme="minorHAnsi" w:hAnsiTheme="minorHAnsi" w:cstheme="minorHAnsi"/>
        </w:rPr>
        <w:t>A formal diagnosis will be sought as part of the subsequent multi-agency response.</w:t>
      </w:r>
      <w:r w:rsidR="00FA392F" w:rsidRPr="00801BA1">
        <w:rPr>
          <w:rFonts w:asciiTheme="minorHAnsi" w:hAnsiTheme="minorHAnsi" w:cstheme="minorHAnsi"/>
        </w:rPr>
        <w:t xml:space="preserve"> </w:t>
      </w:r>
    </w:p>
    <w:p w14:paraId="44837130" w14:textId="77777777" w:rsidR="00765EDB" w:rsidRPr="00801BA1" w:rsidRDefault="00765EDB" w:rsidP="0043205E">
      <w:pPr>
        <w:spacing w:after="0"/>
        <w:ind w:left="454"/>
        <w:jc w:val="both"/>
        <w:rPr>
          <w:rFonts w:asciiTheme="minorHAnsi" w:hAnsiTheme="minorHAnsi" w:cstheme="minorHAnsi"/>
        </w:rPr>
      </w:pPr>
    </w:p>
    <w:p w14:paraId="019A13DC" w14:textId="3BDF1354" w:rsidR="001F2C9A" w:rsidRDefault="003E753A" w:rsidP="00F35351">
      <w:pPr>
        <w:spacing w:after="0"/>
        <w:jc w:val="both"/>
        <w:rPr>
          <w:rFonts w:asciiTheme="minorHAnsi" w:hAnsiTheme="minorHAnsi" w:cstheme="minorHAnsi"/>
        </w:rPr>
      </w:pPr>
      <w:r w:rsidRPr="00801BA1">
        <w:rPr>
          <w:rFonts w:asciiTheme="minorHAnsi" w:hAnsiTheme="minorHAnsi" w:cstheme="minorHAnsi"/>
        </w:rPr>
        <w:t>Wherever possible, a sensitive conversation between you as the referrer</w:t>
      </w:r>
      <w:r w:rsidR="00765EDB" w:rsidRPr="00801BA1">
        <w:rPr>
          <w:rFonts w:asciiTheme="minorHAnsi" w:hAnsiTheme="minorHAnsi" w:cstheme="minorHAnsi"/>
        </w:rPr>
        <w:t xml:space="preserve"> and the child (if age appropriate)</w:t>
      </w:r>
      <w:r w:rsidR="00CE6F49" w:rsidRPr="00801BA1">
        <w:rPr>
          <w:rFonts w:asciiTheme="minorHAnsi" w:hAnsiTheme="minorHAnsi" w:cstheme="minorHAnsi"/>
        </w:rPr>
        <w:t xml:space="preserve"> and </w:t>
      </w:r>
      <w:r w:rsidR="00765EDB" w:rsidRPr="00801BA1">
        <w:rPr>
          <w:rFonts w:asciiTheme="minorHAnsi" w:hAnsiTheme="minorHAnsi" w:cstheme="minorHAnsi"/>
        </w:rPr>
        <w:t xml:space="preserve">the </w:t>
      </w:r>
      <w:r w:rsidRPr="00801BA1">
        <w:rPr>
          <w:rFonts w:asciiTheme="minorHAnsi" w:hAnsiTheme="minorHAnsi" w:cstheme="minorHAnsi"/>
        </w:rPr>
        <w:t>parents</w:t>
      </w:r>
      <w:r w:rsidR="00FA392F" w:rsidRPr="00801BA1">
        <w:rPr>
          <w:rFonts w:asciiTheme="minorHAnsi" w:hAnsiTheme="minorHAnsi" w:cstheme="minorHAnsi"/>
        </w:rPr>
        <w:t xml:space="preserve"> should</w:t>
      </w:r>
      <w:r w:rsidRPr="00801BA1">
        <w:rPr>
          <w:rFonts w:asciiTheme="minorHAnsi" w:hAnsiTheme="minorHAnsi" w:cstheme="minorHAnsi"/>
        </w:rPr>
        <w:t xml:space="preserve"> take place</w:t>
      </w:r>
      <w:r w:rsidR="00FA392F" w:rsidRPr="00801BA1">
        <w:rPr>
          <w:rFonts w:asciiTheme="minorHAnsi" w:hAnsiTheme="minorHAnsi" w:cstheme="minorHAnsi"/>
        </w:rPr>
        <w:t>.</w:t>
      </w:r>
      <w:r w:rsidR="00765EDB" w:rsidRPr="00801BA1">
        <w:rPr>
          <w:rFonts w:asciiTheme="minorHAnsi" w:hAnsiTheme="minorHAnsi" w:cstheme="minorHAnsi"/>
        </w:rPr>
        <w:t xml:space="preserve"> </w:t>
      </w:r>
      <w:r w:rsidRPr="00801BA1">
        <w:rPr>
          <w:rFonts w:asciiTheme="minorHAnsi" w:hAnsiTheme="minorHAnsi" w:cstheme="minorHAnsi"/>
        </w:rPr>
        <w:t>However, do not discuss referrals</w:t>
      </w:r>
      <w:r w:rsidR="00D854CA" w:rsidRPr="00801BA1">
        <w:rPr>
          <w:rFonts w:asciiTheme="minorHAnsi" w:hAnsiTheme="minorHAnsi" w:cstheme="minorHAnsi"/>
        </w:rPr>
        <w:t>/reports</w:t>
      </w:r>
      <w:r w:rsidRPr="00801BA1">
        <w:rPr>
          <w:rFonts w:asciiTheme="minorHAnsi" w:hAnsiTheme="minorHAnsi" w:cstheme="minorHAnsi"/>
        </w:rPr>
        <w:t xml:space="preserve"> if you think that </w:t>
      </w:r>
      <w:r w:rsidR="00D854CA" w:rsidRPr="00801BA1">
        <w:rPr>
          <w:rFonts w:asciiTheme="minorHAnsi" w:hAnsiTheme="minorHAnsi" w:cstheme="minorHAnsi"/>
        </w:rPr>
        <w:t>this</w:t>
      </w:r>
      <w:r w:rsidRPr="00801BA1">
        <w:rPr>
          <w:rFonts w:asciiTheme="minorHAnsi" w:hAnsiTheme="minorHAnsi" w:cstheme="minorHAnsi"/>
        </w:rPr>
        <w:t xml:space="preserve"> could lead to a risk of serious harm to anybody.  C</w:t>
      </w:r>
      <w:r w:rsidR="00765EDB" w:rsidRPr="00801BA1">
        <w:rPr>
          <w:rFonts w:asciiTheme="minorHAnsi" w:hAnsiTheme="minorHAnsi" w:cstheme="minorHAnsi"/>
        </w:rPr>
        <w:t xml:space="preserve">ontact your local </w:t>
      </w:r>
      <w:r w:rsidR="00847C7D">
        <w:rPr>
          <w:rFonts w:asciiTheme="minorHAnsi" w:hAnsiTheme="minorHAnsi" w:cstheme="minorHAnsi"/>
        </w:rPr>
        <w:t>S</w:t>
      </w:r>
      <w:r w:rsidR="00765EDB" w:rsidRPr="00801BA1">
        <w:rPr>
          <w:rFonts w:asciiTheme="minorHAnsi" w:hAnsiTheme="minorHAnsi" w:cstheme="minorHAnsi"/>
        </w:rPr>
        <w:t xml:space="preserve">afeguarding </w:t>
      </w:r>
      <w:r w:rsidR="00EF5523">
        <w:rPr>
          <w:rFonts w:asciiTheme="minorHAnsi" w:hAnsiTheme="minorHAnsi" w:cstheme="minorHAnsi"/>
        </w:rPr>
        <w:t>Team</w:t>
      </w:r>
      <w:r w:rsidR="00CE6F49" w:rsidRPr="00801BA1">
        <w:rPr>
          <w:rFonts w:asciiTheme="minorHAnsi" w:hAnsiTheme="minorHAnsi" w:cstheme="minorHAnsi"/>
        </w:rPr>
        <w:t xml:space="preserve"> </w:t>
      </w:r>
      <w:r w:rsidRPr="00801BA1">
        <w:rPr>
          <w:rFonts w:asciiTheme="minorHAnsi" w:hAnsiTheme="minorHAnsi" w:cstheme="minorHAnsi"/>
        </w:rPr>
        <w:t xml:space="preserve">for advice </w:t>
      </w:r>
      <w:r w:rsidR="00765EDB" w:rsidRPr="00801BA1">
        <w:rPr>
          <w:rFonts w:asciiTheme="minorHAnsi" w:hAnsiTheme="minorHAnsi" w:cstheme="minorHAnsi"/>
        </w:rPr>
        <w:t xml:space="preserve">if you are unsure. </w:t>
      </w:r>
    </w:p>
    <w:p w14:paraId="0EF89519" w14:textId="07577F26" w:rsidR="00765C47" w:rsidRDefault="00765C47">
      <w:pPr>
        <w:spacing w:after="0" w:line="240" w:lineRule="auto"/>
        <w:rPr>
          <w:rFonts w:asciiTheme="minorHAnsi" w:hAnsiTheme="minorHAnsi" w:cstheme="minorHAnsi"/>
        </w:rPr>
      </w:pPr>
    </w:p>
    <w:p w14:paraId="717CA012" w14:textId="77777777" w:rsidR="00F35351" w:rsidRPr="00801BA1" w:rsidRDefault="00573A48" w:rsidP="00FD6292">
      <w:pPr>
        <w:pStyle w:val="Heading1"/>
        <w:numPr>
          <w:ilvl w:val="0"/>
          <w:numId w:val="17"/>
        </w:numPr>
        <w:ind w:left="709" w:hanging="709"/>
        <w:rPr>
          <w:rFonts w:asciiTheme="minorHAnsi" w:hAnsiTheme="minorHAnsi" w:cstheme="minorHAnsi"/>
          <w:b w:val="0"/>
          <w:color w:val="1F497D" w:themeColor="text2"/>
          <w:sz w:val="28"/>
          <w:szCs w:val="28"/>
        </w:rPr>
      </w:pPr>
      <w:bookmarkStart w:id="27" w:name="_Toc175750919"/>
      <w:r>
        <w:rPr>
          <w:rFonts w:asciiTheme="minorHAnsi" w:hAnsiTheme="minorHAnsi" w:cstheme="minorHAnsi"/>
          <w:color w:val="1F497D" w:themeColor="text2"/>
          <w:sz w:val="28"/>
          <w:szCs w:val="28"/>
        </w:rPr>
        <w:t>Next Steps and Follow Up</w:t>
      </w:r>
      <w:bookmarkEnd w:id="27"/>
    </w:p>
    <w:p w14:paraId="5515BC86" w14:textId="5383A525" w:rsidR="00F35351" w:rsidRPr="00801BA1" w:rsidRDefault="00B73AD2" w:rsidP="00C23854">
      <w:pPr>
        <w:spacing w:after="0"/>
        <w:jc w:val="both"/>
        <w:rPr>
          <w:rFonts w:asciiTheme="minorHAnsi" w:hAnsiTheme="minorHAnsi" w:cstheme="minorHAnsi"/>
        </w:rPr>
      </w:pPr>
      <w:r>
        <w:rPr>
          <w:rFonts w:asciiTheme="minorHAnsi" w:hAnsiTheme="minorHAnsi" w:cstheme="minorHAnsi"/>
        </w:rPr>
        <w:t xml:space="preserve">Where an </w:t>
      </w:r>
      <w:proofErr w:type="gramStart"/>
      <w:r>
        <w:rPr>
          <w:rFonts w:asciiTheme="minorHAnsi" w:hAnsiTheme="minorHAnsi" w:cstheme="minorHAnsi"/>
        </w:rPr>
        <w:t>at risk</w:t>
      </w:r>
      <w:proofErr w:type="gramEnd"/>
      <w:r>
        <w:rPr>
          <w:rFonts w:asciiTheme="minorHAnsi" w:hAnsiTheme="minorHAnsi" w:cstheme="minorHAnsi"/>
        </w:rPr>
        <w:t xml:space="preserve"> report has been made to the local authority regarding FGM you</w:t>
      </w:r>
      <w:r w:rsidR="00765EDB" w:rsidRPr="00801BA1">
        <w:rPr>
          <w:rFonts w:asciiTheme="minorHAnsi" w:hAnsiTheme="minorHAnsi" w:cstheme="minorHAnsi"/>
        </w:rPr>
        <w:t xml:space="preserve"> should expect a response</w:t>
      </w:r>
      <w:r w:rsidR="0094193B" w:rsidRPr="00801BA1">
        <w:rPr>
          <w:rFonts w:asciiTheme="minorHAnsi" w:hAnsiTheme="minorHAnsi" w:cstheme="minorHAnsi"/>
        </w:rPr>
        <w:t xml:space="preserve"> within 7 working days</w:t>
      </w:r>
      <w:r>
        <w:rPr>
          <w:rFonts w:asciiTheme="minorHAnsi" w:hAnsiTheme="minorHAnsi" w:cstheme="minorHAnsi"/>
        </w:rPr>
        <w:t xml:space="preserve"> and</w:t>
      </w:r>
      <w:r w:rsidR="0094193B" w:rsidRPr="00801BA1">
        <w:rPr>
          <w:rFonts w:asciiTheme="minorHAnsi" w:hAnsiTheme="minorHAnsi" w:cstheme="minorHAnsi"/>
        </w:rPr>
        <w:t xml:space="preserve"> followed up if not received. </w:t>
      </w:r>
      <w:r w:rsidR="006C2A63">
        <w:rPr>
          <w:rFonts w:asciiTheme="minorHAnsi" w:hAnsiTheme="minorHAnsi" w:cstheme="minorHAnsi"/>
        </w:rPr>
        <w:t>The Local Authority</w:t>
      </w:r>
      <w:r w:rsidR="00765EDB" w:rsidRPr="00801BA1">
        <w:rPr>
          <w:rFonts w:asciiTheme="minorHAnsi" w:hAnsiTheme="minorHAnsi" w:cstheme="minorHAnsi"/>
        </w:rPr>
        <w:t xml:space="preserve">, Health </w:t>
      </w:r>
      <w:r w:rsidR="00845460" w:rsidRPr="00801BA1">
        <w:rPr>
          <w:rFonts w:asciiTheme="minorHAnsi" w:hAnsiTheme="minorHAnsi" w:cstheme="minorHAnsi"/>
        </w:rPr>
        <w:t>and Police will consider</w:t>
      </w:r>
      <w:r w:rsidR="006C2A63">
        <w:rPr>
          <w:rFonts w:asciiTheme="minorHAnsi" w:hAnsiTheme="minorHAnsi" w:cstheme="minorHAnsi"/>
        </w:rPr>
        <w:t xml:space="preserve"> where necessary</w:t>
      </w:r>
      <w:r w:rsidR="00845460" w:rsidRPr="00801BA1">
        <w:rPr>
          <w:rFonts w:asciiTheme="minorHAnsi" w:hAnsiTheme="minorHAnsi" w:cstheme="minorHAnsi"/>
        </w:rPr>
        <w:t xml:space="preserve">: </w:t>
      </w:r>
    </w:p>
    <w:p w14:paraId="3DEE4B27" w14:textId="77777777" w:rsidR="00F35351" w:rsidRPr="00801BA1" w:rsidRDefault="00F35351" w:rsidP="00F35351">
      <w:pPr>
        <w:spacing w:after="0"/>
        <w:rPr>
          <w:rFonts w:asciiTheme="minorHAnsi" w:hAnsiTheme="minorHAnsi" w:cstheme="minorHAnsi"/>
        </w:rPr>
      </w:pPr>
    </w:p>
    <w:p w14:paraId="79C5F546" w14:textId="77777777" w:rsidR="00F35351" w:rsidRPr="00801BA1" w:rsidRDefault="00765EDB" w:rsidP="00FF5EAE">
      <w:pPr>
        <w:pStyle w:val="ListParagraph"/>
        <w:numPr>
          <w:ilvl w:val="0"/>
          <w:numId w:val="16"/>
        </w:numPr>
        <w:spacing w:after="0"/>
        <w:rPr>
          <w:rFonts w:asciiTheme="minorHAnsi" w:hAnsiTheme="minorHAnsi" w:cstheme="minorHAnsi"/>
        </w:rPr>
      </w:pPr>
      <w:r w:rsidRPr="00801BA1">
        <w:rPr>
          <w:rFonts w:asciiTheme="minorHAnsi" w:hAnsiTheme="minorHAnsi" w:cstheme="minorHAnsi"/>
        </w:rPr>
        <w:t>U</w:t>
      </w:r>
      <w:r w:rsidR="00845460" w:rsidRPr="00801BA1">
        <w:rPr>
          <w:rFonts w:asciiTheme="minorHAnsi" w:hAnsiTheme="minorHAnsi" w:cstheme="minorHAnsi"/>
        </w:rPr>
        <w:t xml:space="preserve">se of FGM </w:t>
      </w:r>
      <w:r w:rsidR="00722646">
        <w:rPr>
          <w:rFonts w:asciiTheme="minorHAnsi" w:hAnsiTheme="minorHAnsi" w:cstheme="minorHAnsi"/>
        </w:rPr>
        <w:t>P</w:t>
      </w:r>
      <w:r w:rsidR="00845460" w:rsidRPr="00801BA1">
        <w:rPr>
          <w:rFonts w:asciiTheme="minorHAnsi" w:hAnsiTheme="minorHAnsi" w:cstheme="minorHAnsi"/>
        </w:rPr>
        <w:t xml:space="preserve">rotection </w:t>
      </w:r>
      <w:r w:rsidR="00722646">
        <w:rPr>
          <w:rFonts w:asciiTheme="minorHAnsi" w:hAnsiTheme="minorHAnsi" w:cstheme="minorHAnsi"/>
        </w:rPr>
        <w:t>O</w:t>
      </w:r>
      <w:r w:rsidR="00845460" w:rsidRPr="00801BA1">
        <w:rPr>
          <w:rFonts w:asciiTheme="minorHAnsi" w:hAnsiTheme="minorHAnsi" w:cstheme="minorHAnsi"/>
        </w:rPr>
        <w:t>rders</w:t>
      </w:r>
    </w:p>
    <w:p w14:paraId="3A5F8407" w14:textId="77777777" w:rsidR="00F35351" w:rsidRPr="00801BA1" w:rsidRDefault="00765EDB" w:rsidP="00FF5EAE">
      <w:pPr>
        <w:pStyle w:val="ListParagraph"/>
        <w:numPr>
          <w:ilvl w:val="0"/>
          <w:numId w:val="16"/>
        </w:numPr>
        <w:spacing w:after="0"/>
        <w:rPr>
          <w:rFonts w:asciiTheme="minorHAnsi" w:hAnsiTheme="minorHAnsi" w:cstheme="minorHAnsi"/>
        </w:rPr>
      </w:pPr>
      <w:r w:rsidRPr="00801BA1">
        <w:rPr>
          <w:rFonts w:asciiTheme="minorHAnsi" w:hAnsiTheme="minorHAnsi" w:cstheme="minorHAnsi"/>
        </w:rPr>
        <w:t>A</w:t>
      </w:r>
      <w:r w:rsidR="00845460" w:rsidRPr="00801BA1">
        <w:rPr>
          <w:rFonts w:asciiTheme="minorHAnsi" w:hAnsiTheme="minorHAnsi" w:cstheme="minorHAnsi"/>
        </w:rPr>
        <w:t xml:space="preserve"> care plan or other safeguarding response</w:t>
      </w:r>
    </w:p>
    <w:p w14:paraId="7D58D549" w14:textId="77777777" w:rsidR="00F35351" w:rsidRPr="00801BA1" w:rsidRDefault="00765EDB" w:rsidP="00FF5EAE">
      <w:pPr>
        <w:pStyle w:val="ListParagraph"/>
        <w:numPr>
          <w:ilvl w:val="0"/>
          <w:numId w:val="16"/>
        </w:numPr>
        <w:spacing w:after="0"/>
        <w:rPr>
          <w:rFonts w:asciiTheme="minorHAnsi" w:hAnsiTheme="minorHAnsi" w:cstheme="minorHAnsi"/>
        </w:rPr>
      </w:pPr>
      <w:r w:rsidRPr="00801BA1">
        <w:rPr>
          <w:rFonts w:asciiTheme="minorHAnsi" w:hAnsiTheme="minorHAnsi" w:cstheme="minorHAnsi"/>
        </w:rPr>
        <w:t xml:space="preserve">A </w:t>
      </w:r>
      <w:r w:rsidR="00845460" w:rsidRPr="00801BA1">
        <w:rPr>
          <w:rFonts w:asciiTheme="minorHAnsi" w:hAnsiTheme="minorHAnsi" w:cstheme="minorHAnsi"/>
        </w:rPr>
        <w:t>safeguarding response for anybody else relat</w:t>
      </w:r>
      <w:r w:rsidR="003D1701" w:rsidRPr="00801BA1">
        <w:rPr>
          <w:rFonts w:asciiTheme="minorHAnsi" w:hAnsiTheme="minorHAnsi" w:cstheme="minorHAnsi"/>
        </w:rPr>
        <w:t xml:space="preserve">ed to the case, including other </w:t>
      </w:r>
      <w:r w:rsidR="00845460" w:rsidRPr="00801BA1">
        <w:rPr>
          <w:rFonts w:asciiTheme="minorHAnsi" w:hAnsiTheme="minorHAnsi" w:cstheme="minorHAnsi"/>
        </w:rPr>
        <w:t xml:space="preserve">family </w:t>
      </w:r>
      <w:proofErr w:type="gramStart"/>
      <w:r w:rsidR="00845460" w:rsidRPr="00801BA1">
        <w:rPr>
          <w:rFonts w:asciiTheme="minorHAnsi" w:hAnsiTheme="minorHAnsi" w:cstheme="minorHAnsi"/>
        </w:rPr>
        <w:t>members</w:t>
      </w:r>
      <w:proofErr w:type="gramEnd"/>
    </w:p>
    <w:p w14:paraId="53FB3C11" w14:textId="77777777" w:rsidR="00F35351" w:rsidRPr="00801BA1" w:rsidRDefault="00765EDB" w:rsidP="00FF5EAE">
      <w:pPr>
        <w:pStyle w:val="ListParagraph"/>
        <w:numPr>
          <w:ilvl w:val="0"/>
          <w:numId w:val="16"/>
        </w:numPr>
        <w:spacing w:after="0"/>
        <w:rPr>
          <w:rFonts w:asciiTheme="minorHAnsi" w:hAnsiTheme="minorHAnsi" w:cstheme="minorHAnsi"/>
        </w:rPr>
      </w:pPr>
      <w:r w:rsidRPr="00801BA1">
        <w:rPr>
          <w:rFonts w:asciiTheme="minorHAnsi" w:hAnsiTheme="minorHAnsi" w:cstheme="minorHAnsi"/>
        </w:rPr>
        <w:t>R</w:t>
      </w:r>
      <w:r w:rsidR="00845460" w:rsidRPr="00801BA1">
        <w:rPr>
          <w:rFonts w:asciiTheme="minorHAnsi" w:hAnsiTheme="minorHAnsi" w:cstheme="minorHAnsi"/>
        </w:rPr>
        <w:t>eferral to community or third sector organisations</w:t>
      </w:r>
      <w:r w:rsidRPr="00801BA1">
        <w:rPr>
          <w:rFonts w:asciiTheme="minorHAnsi" w:hAnsiTheme="minorHAnsi" w:cstheme="minorHAnsi"/>
        </w:rPr>
        <w:t xml:space="preserve"> that specialise in FGM </w:t>
      </w:r>
      <w:proofErr w:type="gramStart"/>
      <w:r w:rsidRPr="00801BA1">
        <w:rPr>
          <w:rFonts w:asciiTheme="minorHAnsi" w:hAnsiTheme="minorHAnsi" w:cstheme="minorHAnsi"/>
        </w:rPr>
        <w:t>support</w:t>
      </w:r>
      <w:proofErr w:type="gramEnd"/>
      <w:r w:rsidRPr="00801BA1">
        <w:rPr>
          <w:rFonts w:asciiTheme="minorHAnsi" w:hAnsiTheme="minorHAnsi" w:cstheme="minorHAnsi"/>
        </w:rPr>
        <w:t xml:space="preserve"> </w:t>
      </w:r>
    </w:p>
    <w:p w14:paraId="683C3D67" w14:textId="77777777" w:rsidR="00845460" w:rsidRPr="00801BA1" w:rsidRDefault="00765EDB" w:rsidP="00FF5EAE">
      <w:pPr>
        <w:pStyle w:val="ListParagraph"/>
        <w:numPr>
          <w:ilvl w:val="0"/>
          <w:numId w:val="16"/>
        </w:numPr>
        <w:spacing w:after="0"/>
        <w:rPr>
          <w:rFonts w:asciiTheme="minorHAnsi" w:hAnsiTheme="minorHAnsi" w:cstheme="minorHAnsi"/>
        </w:rPr>
      </w:pPr>
      <w:r w:rsidRPr="00801BA1">
        <w:rPr>
          <w:rFonts w:asciiTheme="minorHAnsi" w:hAnsiTheme="minorHAnsi" w:cstheme="minorHAnsi"/>
        </w:rPr>
        <w:lastRenderedPageBreak/>
        <w:t>T</w:t>
      </w:r>
      <w:r w:rsidR="00845460" w:rsidRPr="00801BA1">
        <w:rPr>
          <w:rFonts w:asciiTheme="minorHAnsi" w:hAnsiTheme="minorHAnsi" w:cstheme="minorHAnsi"/>
        </w:rPr>
        <w:t>he ne</w:t>
      </w:r>
      <w:r w:rsidR="00792EEE" w:rsidRPr="00801BA1">
        <w:rPr>
          <w:rFonts w:asciiTheme="minorHAnsi" w:hAnsiTheme="minorHAnsi" w:cstheme="minorHAnsi"/>
        </w:rPr>
        <w:t>ed for a criminal investigation</w:t>
      </w:r>
      <w:r w:rsidR="00845460" w:rsidRPr="00801BA1">
        <w:rPr>
          <w:rFonts w:asciiTheme="minorHAnsi" w:hAnsiTheme="minorHAnsi" w:cstheme="minorHAnsi"/>
        </w:rPr>
        <w:t xml:space="preserve">  </w:t>
      </w:r>
      <w:r w:rsidR="00CF1774" w:rsidRPr="00801BA1">
        <w:rPr>
          <w:rFonts w:asciiTheme="minorHAnsi" w:hAnsiTheme="minorHAnsi" w:cstheme="minorHAnsi"/>
        </w:rPr>
        <w:br/>
      </w:r>
    </w:p>
    <w:p w14:paraId="6A0C8177" w14:textId="4D20C446" w:rsidR="00CF1774" w:rsidRPr="00801BA1" w:rsidRDefault="00CF1774" w:rsidP="0073605A">
      <w:pPr>
        <w:spacing w:after="0"/>
        <w:rPr>
          <w:rFonts w:asciiTheme="minorHAnsi" w:hAnsiTheme="minorHAnsi" w:cstheme="minorHAnsi"/>
          <w:szCs w:val="24"/>
        </w:rPr>
      </w:pPr>
      <w:r w:rsidRPr="00801BA1">
        <w:rPr>
          <w:rFonts w:asciiTheme="minorHAnsi" w:hAnsiTheme="minorHAnsi" w:cstheme="minorHAnsi"/>
          <w:szCs w:val="24"/>
        </w:rPr>
        <w:t xml:space="preserve">For additional support, it is important to consider the holistic wellbeing of the </w:t>
      </w:r>
      <w:r w:rsidR="00E4122F">
        <w:rPr>
          <w:rFonts w:asciiTheme="minorHAnsi" w:hAnsiTheme="minorHAnsi" w:cstheme="minorHAnsi"/>
          <w:szCs w:val="24"/>
        </w:rPr>
        <w:t>woman</w:t>
      </w:r>
      <w:r w:rsidRPr="00801BA1">
        <w:rPr>
          <w:rFonts w:asciiTheme="minorHAnsi" w:hAnsiTheme="minorHAnsi" w:cstheme="minorHAnsi"/>
          <w:szCs w:val="24"/>
        </w:rPr>
        <w:t xml:space="preserve"> or child involved. This can include </w:t>
      </w:r>
      <w:r w:rsidR="004F3C56" w:rsidRPr="00801BA1">
        <w:rPr>
          <w:rFonts w:asciiTheme="minorHAnsi" w:hAnsiTheme="minorHAnsi" w:cstheme="minorHAnsi"/>
          <w:szCs w:val="24"/>
        </w:rPr>
        <w:t>referrals to</w:t>
      </w:r>
      <w:r w:rsidRPr="00801BA1">
        <w:rPr>
          <w:rFonts w:asciiTheme="minorHAnsi" w:hAnsiTheme="minorHAnsi" w:cstheme="minorHAnsi"/>
          <w:szCs w:val="24"/>
        </w:rPr>
        <w:t xml:space="preserve"> services such as:</w:t>
      </w:r>
    </w:p>
    <w:p w14:paraId="7CCFA564" w14:textId="77777777" w:rsidR="00F35351" w:rsidRPr="00801BA1" w:rsidRDefault="00F35351" w:rsidP="0073605A">
      <w:pPr>
        <w:spacing w:after="0"/>
        <w:rPr>
          <w:rFonts w:asciiTheme="minorHAnsi" w:hAnsiTheme="minorHAnsi" w:cstheme="minorHAnsi"/>
          <w:szCs w:val="24"/>
        </w:rPr>
      </w:pPr>
    </w:p>
    <w:p w14:paraId="68CCCFE4" w14:textId="77777777" w:rsidR="00E361F5" w:rsidRPr="005164CB" w:rsidRDefault="00302F2C" w:rsidP="00765C47">
      <w:pPr>
        <w:pStyle w:val="ListParagraph"/>
        <w:numPr>
          <w:ilvl w:val="0"/>
          <w:numId w:val="18"/>
        </w:numPr>
        <w:ind w:left="360"/>
        <w:rPr>
          <w:rFonts w:asciiTheme="minorHAnsi" w:hAnsiTheme="minorHAnsi" w:cstheme="minorHAnsi"/>
          <w:sz w:val="20"/>
        </w:rPr>
      </w:pPr>
      <w:r>
        <w:t xml:space="preserve">The women’s wellbeing clinic in Cardiff and Vale- a specialist </w:t>
      </w:r>
      <w:r w:rsidR="006C2A63">
        <w:t>unit</w:t>
      </w:r>
      <w:r>
        <w:t xml:space="preserve"> for pregnant women who disclose FGM</w:t>
      </w:r>
      <w:r w:rsidR="006C2A63">
        <w:t xml:space="preserve"> </w:t>
      </w:r>
      <w:r>
        <w:t>can be used as a resource for advice and support to other health boards in Wales</w:t>
      </w:r>
      <w:r w:rsidR="00E361F5">
        <w:t>.</w:t>
      </w:r>
    </w:p>
    <w:p w14:paraId="1140EC7D" w14:textId="277759A3" w:rsidR="00CF1774" w:rsidRPr="00722646" w:rsidRDefault="00CF1774" w:rsidP="00765C47">
      <w:pPr>
        <w:pStyle w:val="ListParagraph"/>
        <w:numPr>
          <w:ilvl w:val="0"/>
          <w:numId w:val="18"/>
        </w:numPr>
        <w:ind w:left="360"/>
        <w:rPr>
          <w:rFonts w:asciiTheme="minorHAnsi" w:hAnsiTheme="minorHAnsi" w:cstheme="minorHAnsi"/>
          <w:sz w:val="20"/>
        </w:rPr>
      </w:pPr>
      <w:r w:rsidRPr="00722646">
        <w:rPr>
          <w:rFonts w:asciiTheme="minorHAnsi" w:hAnsiTheme="minorHAnsi" w:cstheme="minorHAnsi"/>
          <w:szCs w:val="24"/>
        </w:rPr>
        <w:t>BAWSO</w:t>
      </w:r>
      <w:r w:rsidR="00AD1A09">
        <w:rPr>
          <w:rFonts w:asciiTheme="minorHAnsi" w:hAnsiTheme="minorHAnsi" w:cstheme="minorHAnsi"/>
          <w:szCs w:val="24"/>
        </w:rPr>
        <w:t xml:space="preserve"> </w:t>
      </w:r>
      <w:r w:rsidR="00722646" w:rsidRPr="00722646">
        <w:rPr>
          <w:rFonts w:eastAsia="Calibri"/>
          <w:lang w:eastAsia="en-US"/>
        </w:rPr>
        <w:t xml:space="preserve">provides advice, services and support to black minority ethnic communities and individuals in Wales who are affected by abuse, </w:t>
      </w:r>
      <w:proofErr w:type="gramStart"/>
      <w:r w:rsidR="00722646" w:rsidRPr="00722646">
        <w:rPr>
          <w:rFonts w:eastAsia="Calibri"/>
          <w:lang w:eastAsia="en-US"/>
        </w:rPr>
        <w:t>violence</w:t>
      </w:r>
      <w:proofErr w:type="gramEnd"/>
      <w:r w:rsidR="00722646" w:rsidRPr="00722646">
        <w:rPr>
          <w:rFonts w:eastAsia="Calibri"/>
          <w:lang w:eastAsia="en-US"/>
        </w:rPr>
        <w:t xml:space="preserve"> and exploitation.</w:t>
      </w:r>
      <w:r w:rsidR="00440210" w:rsidRPr="00722646">
        <w:rPr>
          <w:rFonts w:asciiTheme="minorHAnsi" w:hAnsiTheme="minorHAnsi" w:cstheme="minorHAnsi"/>
          <w:szCs w:val="24"/>
        </w:rPr>
        <w:t xml:space="preserve"> </w:t>
      </w:r>
    </w:p>
    <w:p w14:paraId="02BD421E" w14:textId="4ACB57B7" w:rsidR="00CF1774" w:rsidRPr="00801BA1" w:rsidRDefault="00CF1774" w:rsidP="00FF5EAE">
      <w:pPr>
        <w:pStyle w:val="ListParagraph"/>
        <w:numPr>
          <w:ilvl w:val="0"/>
          <w:numId w:val="12"/>
        </w:numPr>
        <w:spacing w:after="0"/>
        <w:rPr>
          <w:rFonts w:asciiTheme="minorHAnsi" w:hAnsiTheme="minorHAnsi" w:cstheme="minorHAnsi"/>
          <w:sz w:val="20"/>
        </w:rPr>
      </w:pPr>
      <w:r w:rsidRPr="00801BA1">
        <w:rPr>
          <w:rFonts w:asciiTheme="minorHAnsi" w:hAnsiTheme="minorHAnsi" w:cstheme="minorHAnsi"/>
          <w:szCs w:val="24"/>
        </w:rPr>
        <w:t>Mental health services</w:t>
      </w:r>
    </w:p>
    <w:p w14:paraId="319E300C" w14:textId="2E067912" w:rsidR="00CF1774" w:rsidRPr="00801BA1" w:rsidRDefault="00CF1774" w:rsidP="00FF5EAE">
      <w:pPr>
        <w:pStyle w:val="ListParagraph"/>
        <w:numPr>
          <w:ilvl w:val="0"/>
          <w:numId w:val="12"/>
        </w:numPr>
        <w:spacing w:after="0"/>
        <w:rPr>
          <w:rFonts w:asciiTheme="minorHAnsi" w:hAnsiTheme="minorHAnsi" w:cstheme="minorHAnsi"/>
          <w:sz w:val="20"/>
        </w:rPr>
      </w:pPr>
      <w:r w:rsidRPr="00801BA1">
        <w:rPr>
          <w:rFonts w:asciiTheme="minorHAnsi" w:hAnsiTheme="minorHAnsi" w:cstheme="minorHAnsi"/>
          <w:szCs w:val="24"/>
        </w:rPr>
        <w:t>Gynaecologist/urologist</w:t>
      </w:r>
      <w:r w:rsidR="00E45B68">
        <w:rPr>
          <w:rFonts w:asciiTheme="minorHAnsi" w:hAnsiTheme="minorHAnsi" w:cstheme="minorHAnsi"/>
          <w:szCs w:val="24"/>
        </w:rPr>
        <w:t>/paediatrician</w:t>
      </w:r>
      <w:r w:rsidRPr="00801BA1">
        <w:rPr>
          <w:rFonts w:asciiTheme="minorHAnsi" w:hAnsiTheme="minorHAnsi" w:cstheme="minorHAnsi"/>
          <w:szCs w:val="24"/>
        </w:rPr>
        <w:t xml:space="preserve"> for treatment</w:t>
      </w:r>
    </w:p>
    <w:p w14:paraId="1CA60A37" w14:textId="3601A89B" w:rsidR="00440210" w:rsidRPr="00801BA1" w:rsidRDefault="004F3C56" w:rsidP="00FF5EAE">
      <w:pPr>
        <w:pStyle w:val="ListParagraph"/>
        <w:numPr>
          <w:ilvl w:val="0"/>
          <w:numId w:val="12"/>
        </w:numPr>
        <w:spacing w:after="0"/>
        <w:rPr>
          <w:rFonts w:asciiTheme="minorHAnsi" w:hAnsiTheme="minorHAnsi" w:cstheme="minorHAnsi"/>
          <w:sz w:val="20"/>
        </w:rPr>
      </w:pPr>
      <w:r w:rsidRPr="00801BA1">
        <w:rPr>
          <w:rFonts w:asciiTheme="minorHAnsi" w:hAnsiTheme="minorHAnsi" w:cstheme="minorHAnsi"/>
          <w:szCs w:val="24"/>
        </w:rPr>
        <w:t xml:space="preserve">Community services such as </w:t>
      </w:r>
      <w:r w:rsidR="00440210" w:rsidRPr="00801BA1">
        <w:rPr>
          <w:rFonts w:asciiTheme="minorHAnsi" w:hAnsiTheme="minorHAnsi" w:cstheme="minorHAnsi"/>
          <w:szCs w:val="24"/>
        </w:rPr>
        <w:t>General Practitioner</w:t>
      </w:r>
      <w:r w:rsidRPr="00801BA1">
        <w:rPr>
          <w:rFonts w:asciiTheme="minorHAnsi" w:hAnsiTheme="minorHAnsi" w:cstheme="minorHAnsi"/>
          <w:szCs w:val="24"/>
        </w:rPr>
        <w:t>s, School Nurses, Health Visitors</w:t>
      </w:r>
      <w:r w:rsidR="006C2A63">
        <w:rPr>
          <w:rFonts w:asciiTheme="minorHAnsi" w:hAnsiTheme="minorHAnsi" w:cstheme="minorHAnsi"/>
          <w:szCs w:val="24"/>
        </w:rPr>
        <w:t xml:space="preserve"> and</w:t>
      </w:r>
      <w:r w:rsidR="00E45B68">
        <w:rPr>
          <w:rFonts w:asciiTheme="minorHAnsi" w:hAnsiTheme="minorHAnsi" w:cstheme="minorHAnsi"/>
          <w:szCs w:val="24"/>
        </w:rPr>
        <w:t xml:space="preserve"> </w:t>
      </w:r>
      <w:r w:rsidR="006C2A63">
        <w:rPr>
          <w:rFonts w:asciiTheme="minorHAnsi" w:hAnsiTheme="minorHAnsi" w:cstheme="minorHAnsi"/>
          <w:szCs w:val="24"/>
        </w:rPr>
        <w:t>M</w:t>
      </w:r>
      <w:r w:rsidR="00E45B68">
        <w:rPr>
          <w:rFonts w:asciiTheme="minorHAnsi" w:hAnsiTheme="minorHAnsi" w:cstheme="minorHAnsi"/>
          <w:szCs w:val="24"/>
        </w:rPr>
        <w:t>idwives</w:t>
      </w:r>
    </w:p>
    <w:p w14:paraId="058B5E97" w14:textId="77777777" w:rsidR="00573A48" w:rsidRPr="00801BA1" w:rsidRDefault="00573A48" w:rsidP="00573A48">
      <w:pPr>
        <w:pStyle w:val="Heading2"/>
      </w:pPr>
    </w:p>
    <w:p w14:paraId="4EB8868B" w14:textId="77777777" w:rsidR="004F3C56" w:rsidRPr="00801BA1" w:rsidRDefault="004F3C56" w:rsidP="0073605A">
      <w:pPr>
        <w:pStyle w:val="ListParagraph"/>
        <w:spacing w:after="0"/>
        <w:rPr>
          <w:rFonts w:asciiTheme="minorHAnsi" w:hAnsiTheme="minorHAnsi" w:cstheme="minorHAnsi"/>
          <w:sz w:val="20"/>
        </w:rPr>
      </w:pPr>
    </w:p>
    <w:p w14:paraId="180E6B79" w14:textId="77777777" w:rsidR="00792EEE" w:rsidRPr="00801BA1" w:rsidRDefault="00792EEE" w:rsidP="00765EDB">
      <w:pPr>
        <w:spacing w:after="0"/>
        <w:ind w:left="1304"/>
        <w:jc w:val="both"/>
        <w:rPr>
          <w:rFonts w:asciiTheme="minorHAnsi" w:hAnsiTheme="minorHAnsi" w:cstheme="minorHAnsi"/>
        </w:rPr>
      </w:pPr>
    </w:p>
    <w:p w14:paraId="7C3DC6C9" w14:textId="77777777" w:rsidR="00792EEE" w:rsidRPr="00801BA1" w:rsidRDefault="00792EEE" w:rsidP="00765EDB">
      <w:pPr>
        <w:spacing w:after="0"/>
        <w:ind w:left="1304"/>
        <w:jc w:val="both"/>
        <w:rPr>
          <w:rFonts w:asciiTheme="minorHAnsi" w:hAnsiTheme="minorHAnsi" w:cstheme="minorHAnsi"/>
        </w:rPr>
      </w:pPr>
    </w:p>
    <w:p w14:paraId="6900184F" w14:textId="77777777" w:rsidR="00E4523C" w:rsidRPr="00801BA1" w:rsidRDefault="00E4523C" w:rsidP="00765EDB">
      <w:pPr>
        <w:spacing w:after="0" w:line="240" w:lineRule="auto"/>
        <w:ind w:left="1304"/>
        <w:rPr>
          <w:rFonts w:asciiTheme="minorHAnsi" w:hAnsiTheme="minorHAnsi" w:cstheme="minorHAnsi"/>
        </w:rPr>
      </w:pPr>
      <w:r w:rsidRPr="00801BA1">
        <w:rPr>
          <w:rFonts w:asciiTheme="minorHAnsi" w:hAnsiTheme="minorHAnsi" w:cstheme="minorHAnsi"/>
        </w:rPr>
        <w:br w:type="page"/>
      </w:r>
    </w:p>
    <w:p w14:paraId="43B18250" w14:textId="6A5AD4ED" w:rsidR="00F35351" w:rsidRPr="00801BA1" w:rsidRDefault="00F35351" w:rsidP="00FD6292">
      <w:pPr>
        <w:pStyle w:val="Heading1"/>
        <w:numPr>
          <w:ilvl w:val="0"/>
          <w:numId w:val="17"/>
        </w:numPr>
        <w:ind w:left="709" w:hanging="709"/>
        <w:rPr>
          <w:rFonts w:asciiTheme="minorHAnsi" w:hAnsiTheme="minorHAnsi" w:cstheme="minorHAnsi"/>
          <w:b w:val="0"/>
          <w:color w:val="1F497D" w:themeColor="text2"/>
          <w:sz w:val="28"/>
          <w:szCs w:val="28"/>
        </w:rPr>
      </w:pPr>
      <w:bookmarkStart w:id="28" w:name="_Toc175750920"/>
      <w:r w:rsidRPr="00801BA1">
        <w:rPr>
          <w:rFonts w:asciiTheme="minorHAnsi" w:hAnsiTheme="minorHAnsi" w:cstheme="minorHAnsi"/>
          <w:color w:val="1F497D" w:themeColor="text2"/>
          <w:sz w:val="28"/>
          <w:szCs w:val="28"/>
        </w:rPr>
        <w:lastRenderedPageBreak/>
        <w:t>Reference List</w:t>
      </w:r>
      <w:r w:rsidR="004C53EE">
        <w:rPr>
          <w:rFonts w:asciiTheme="minorHAnsi" w:hAnsiTheme="minorHAnsi" w:cstheme="minorHAnsi"/>
          <w:color w:val="1F497D" w:themeColor="text2"/>
          <w:sz w:val="28"/>
          <w:szCs w:val="28"/>
        </w:rPr>
        <w:t xml:space="preserve"> and Further Reading</w:t>
      </w:r>
      <w:bookmarkEnd w:id="28"/>
    </w:p>
    <w:p w14:paraId="0BE11B52" w14:textId="77777777" w:rsidR="003D1701" w:rsidRPr="00801BA1" w:rsidRDefault="003D1701" w:rsidP="00845460">
      <w:pPr>
        <w:pStyle w:val="ListParagraph"/>
        <w:spacing w:after="0" w:line="240" w:lineRule="auto"/>
        <w:ind w:left="0"/>
        <w:jc w:val="both"/>
        <w:rPr>
          <w:rFonts w:asciiTheme="minorHAnsi" w:hAnsiTheme="minorHAnsi" w:cstheme="minorHAnsi"/>
        </w:rPr>
      </w:pPr>
    </w:p>
    <w:p w14:paraId="55E1CD9D" w14:textId="0CCD40C7" w:rsidR="00DA1CF8" w:rsidRPr="005E10B3" w:rsidRDefault="00DA1CF8" w:rsidP="00DA1CF8">
      <w:pPr>
        <w:rPr>
          <w:rFonts w:asciiTheme="minorHAnsi" w:hAnsiTheme="minorHAnsi" w:cstheme="minorHAnsi"/>
          <w:sz w:val="24"/>
          <w:szCs w:val="24"/>
        </w:rPr>
      </w:pPr>
      <w:r w:rsidRPr="005E10B3">
        <w:rPr>
          <w:rFonts w:asciiTheme="minorHAnsi" w:hAnsiTheme="minorHAnsi" w:cstheme="minorHAnsi"/>
          <w:b/>
          <w:bCs/>
          <w:sz w:val="24"/>
          <w:szCs w:val="24"/>
        </w:rPr>
        <w:t xml:space="preserve">Department of Health (2017). </w:t>
      </w:r>
      <w:hyperlink r:id="rId14" w:history="1">
        <w:r w:rsidRPr="005E10B3">
          <w:rPr>
            <w:rStyle w:val="Hyperlink"/>
            <w:rFonts w:asciiTheme="minorHAnsi" w:hAnsiTheme="minorHAnsi" w:cstheme="minorHAnsi"/>
            <w:b/>
            <w:bCs/>
            <w:color w:val="auto"/>
            <w:sz w:val="24"/>
            <w:szCs w:val="24"/>
            <w:u w:val="none"/>
            <w:bdr w:val="none" w:sz="0" w:space="0" w:color="auto" w:frame="1"/>
          </w:rPr>
          <w:t>FGM safeguarding and risk assessment: quick guide for health professionals</w:t>
        </w:r>
      </w:hyperlink>
      <w:r w:rsidRPr="005E10B3">
        <w:rPr>
          <w:rFonts w:asciiTheme="minorHAnsi" w:hAnsiTheme="minorHAnsi" w:cstheme="minorHAnsi"/>
          <w:sz w:val="24"/>
          <w:szCs w:val="24"/>
        </w:rPr>
        <w:t xml:space="preserve">. Accessed at: </w:t>
      </w:r>
      <w:hyperlink r:id="rId15" w:history="1">
        <w:r w:rsidRPr="005E10B3">
          <w:rPr>
            <w:rStyle w:val="Hyperlink"/>
            <w:rFonts w:asciiTheme="minorHAnsi" w:hAnsiTheme="minorHAnsi" w:cstheme="minorHAnsi"/>
            <w:sz w:val="24"/>
            <w:szCs w:val="24"/>
          </w:rPr>
          <w:t>FGM Professional Guidance Forms (publishing.service.gov.uk)</w:t>
        </w:r>
      </w:hyperlink>
      <w:r w:rsidR="00B50FD4" w:rsidRPr="005E10B3">
        <w:rPr>
          <w:rFonts w:asciiTheme="minorHAnsi" w:hAnsiTheme="minorHAnsi" w:cstheme="minorHAnsi"/>
          <w:sz w:val="24"/>
          <w:szCs w:val="24"/>
        </w:rPr>
        <w:t xml:space="preserve"> on the </w:t>
      </w:r>
      <w:r w:rsidR="00966EB0">
        <w:rPr>
          <w:rFonts w:asciiTheme="minorHAnsi" w:hAnsiTheme="minorHAnsi" w:cstheme="minorHAnsi"/>
          <w:sz w:val="24"/>
          <w:szCs w:val="24"/>
        </w:rPr>
        <w:t>26/06/2024.</w:t>
      </w:r>
    </w:p>
    <w:p w14:paraId="5299DC0C" w14:textId="136EAE98" w:rsidR="00792EEE" w:rsidRPr="005E10B3" w:rsidRDefault="00765EDB" w:rsidP="00765EDB">
      <w:pPr>
        <w:rPr>
          <w:rFonts w:asciiTheme="minorHAnsi" w:hAnsiTheme="minorHAnsi" w:cstheme="minorHAnsi"/>
          <w:sz w:val="24"/>
          <w:szCs w:val="24"/>
        </w:rPr>
      </w:pPr>
      <w:r w:rsidRPr="005E10B3">
        <w:rPr>
          <w:rFonts w:asciiTheme="minorHAnsi" w:hAnsiTheme="minorHAnsi" w:cstheme="minorHAnsi"/>
          <w:b/>
          <w:bCs/>
          <w:color w:val="0B0C0C"/>
          <w:sz w:val="24"/>
          <w:szCs w:val="24"/>
        </w:rPr>
        <w:t xml:space="preserve">Her Majesty’s Government </w:t>
      </w:r>
      <w:r w:rsidR="00792EEE" w:rsidRPr="005E10B3">
        <w:rPr>
          <w:rFonts w:asciiTheme="minorHAnsi" w:hAnsiTheme="minorHAnsi" w:cstheme="minorHAnsi"/>
          <w:b/>
          <w:bCs/>
          <w:sz w:val="24"/>
          <w:szCs w:val="24"/>
        </w:rPr>
        <w:t>(2003)</w:t>
      </w:r>
      <w:r w:rsidR="00E01654" w:rsidRPr="005E10B3">
        <w:rPr>
          <w:rFonts w:asciiTheme="minorHAnsi" w:hAnsiTheme="minorHAnsi" w:cstheme="minorHAnsi"/>
          <w:b/>
          <w:bCs/>
          <w:sz w:val="24"/>
          <w:szCs w:val="24"/>
        </w:rPr>
        <w:t xml:space="preserve"> Female Genital Mutilation (FGM) Act</w:t>
      </w:r>
      <w:r w:rsidR="00E01654" w:rsidRPr="005E10B3">
        <w:rPr>
          <w:rFonts w:asciiTheme="minorHAnsi" w:hAnsiTheme="minorHAnsi" w:cstheme="minorHAnsi"/>
          <w:sz w:val="24"/>
          <w:szCs w:val="24"/>
        </w:rPr>
        <w:t xml:space="preserve">. </w:t>
      </w:r>
      <w:r w:rsidRPr="005E10B3">
        <w:rPr>
          <w:rFonts w:asciiTheme="minorHAnsi" w:hAnsiTheme="minorHAnsi" w:cstheme="minorHAnsi"/>
          <w:sz w:val="24"/>
          <w:szCs w:val="24"/>
        </w:rPr>
        <w:t>Accessed at</w:t>
      </w:r>
      <w:r w:rsidR="00E01654" w:rsidRPr="005E10B3">
        <w:rPr>
          <w:rFonts w:asciiTheme="minorHAnsi" w:hAnsiTheme="minorHAnsi" w:cstheme="minorHAnsi"/>
          <w:sz w:val="24"/>
          <w:szCs w:val="24"/>
        </w:rPr>
        <w:t xml:space="preserve"> </w:t>
      </w:r>
      <w:hyperlink r:id="rId16" w:history="1">
        <w:r w:rsidR="00E01654" w:rsidRPr="005E10B3">
          <w:rPr>
            <w:rStyle w:val="Hyperlink"/>
            <w:rFonts w:asciiTheme="minorHAnsi" w:hAnsiTheme="minorHAnsi" w:cstheme="minorHAnsi"/>
            <w:sz w:val="24"/>
            <w:szCs w:val="24"/>
          </w:rPr>
          <w:t>https://www.legislation.gov.uk/ukpga/2003/31/pdfs/ukpga_20030031_en.pdf</w:t>
        </w:r>
      </w:hyperlink>
      <w:r w:rsidRPr="005E10B3">
        <w:rPr>
          <w:rStyle w:val="Hyperlink"/>
          <w:rFonts w:asciiTheme="minorHAnsi" w:hAnsiTheme="minorHAnsi" w:cstheme="minorHAnsi"/>
          <w:sz w:val="24"/>
          <w:szCs w:val="24"/>
        </w:rPr>
        <w:t xml:space="preserve"> </w:t>
      </w:r>
      <w:r w:rsidR="00B50FD4" w:rsidRPr="005E10B3">
        <w:rPr>
          <w:rFonts w:asciiTheme="minorHAnsi" w:hAnsiTheme="minorHAnsi" w:cstheme="minorHAnsi"/>
          <w:sz w:val="24"/>
          <w:szCs w:val="24"/>
        </w:rPr>
        <w:t xml:space="preserve">on </w:t>
      </w:r>
      <w:r w:rsidR="00966EB0">
        <w:rPr>
          <w:rFonts w:asciiTheme="minorHAnsi" w:hAnsiTheme="minorHAnsi" w:cstheme="minorHAnsi"/>
          <w:sz w:val="24"/>
          <w:szCs w:val="24"/>
        </w:rPr>
        <w:t>26/06/2024.</w:t>
      </w:r>
    </w:p>
    <w:p w14:paraId="739B944B" w14:textId="6843106C" w:rsidR="00792EEE" w:rsidRPr="005E10B3" w:rsidRDefault="00E01654" w:rsidP="00765EDB">
      <w:pPr>
        <w:rPr>
          <w:rFonts w:asciiTheme="minorHAnsi" w:hAnsiTheme="minorHAnsi" w:cstheme="minorHAnsi"/>
          <w:color w:val="0B0C0C"/>
          <w:sz w:val="24"/>
          <w:szCs w:val="24"/>
        </w:rPr>
      </w:pPr>
      <w:r w:rsidRPr="005E10B3">
        <w:rPr>
          <w:rFonts w:asciiTheme="minorHAnsi" w:hAnsiTheme="minorHAnsi" w:cstheme="minorHAnsi"/>
          <w:b/>
          <w:bCs/>
          <w:color w:val="0B0C0C"/>
          <w:sz w:val="24"/>
          <w:szCs w:val="24"/>
        </w:rPr>
        <w:t>Her Majesty’s Government (2016) Multi-agency statutory guidance on female genital mutilation.</w:t>
      </w:r>
      <w:r w:rsidRPr="005E10B3">
        <w:rPr>
          <w:rFonts w:asciiTheme="minorHAnsi" w:hAnsiTheme="minorHAnsi" w:cstheme="minorHAnsi"/>
          <w:color w:val="0B0C0C"/>
          <w:sz w:val="24"/>
          <w:szCs w:val="24"/>
        </w:rPr>
        <w:t xml:space="preserve"> </w:t>
      </w:r>
      <w:r w:rsidR="00765EDB" w:rsidRPr="005E10B3">
        <w:rPr>
          <w:rFonts w:asciiTheme="minorHAnsi" w:hAnsiTheme="minorHAnsi" w:cstheme="minorHAnsi"/>
          <w:color w:val="0B0C0C"/>
          <w:sz w:val="24"/>
          <w:szCs w:val="24"/>
        </w:rPr>
        <w:t>Accessed at</w:t>
      </w:r>
      <w:r w:rsidRPr="005E10B3">
        <w:rPr>
          <w:rFonts w:asciiTheme="minorHAnsi" w:hAnsiTheme="minorHAnsi" w:cstheme="minorHAnsi"/>
          <w:color w:val="0B0C0C"/>
          <w:sz w:val="24"/>
          <w:szCs w:val="24"/>
        </w:rPr>
        <w:t xml:space="preserve"> </w:t>
      </w:r>
      <w:hyperlink r:id="rId17" w:history="1">
        <w:r w:rsidRPr="00966EB0">
          <w:rPr>
            <w:rStyle w:val="Hyperlink"/>
            <w:rFonts w:asciiTheme="minorHAnsi" w:hAnsiTheme="minorHAnsi" w:cstheme="minorHAnsi"/>
            <w:sz w:val="24"/>
            <w:szCs w:val="24"/>
          </w:rPr>
          <w:t>https://www.gov.uk/government/publications/multi-agency-statutory-guidance-on-female-genital-mutilation</w:t>
        </w:r>
      </w:hyperlink>
      <w:r w:rsidRPr="00966EB0">
        <w:rPr>
          <w:rFonts w:asciiTheme="minorHAnsi" w:hAnsiTheme="minorHAnsi" w:cstheme="minorHAnsi"/>
          <w:color w:val="0B0C0C"/>
          <w:sz w:val="24"/>
          <w:szCs w:val="24"/>
        </w:rPr>
        <w:t xml:space="preserve"> </w:t>
      </w:r>
      <w:r w:rsidR="00B50FD4" w:rsidRPr="00966EB0">
        <w:rPr>
          <w:rFonts w:asciiTheme="minorHAnsi" w:hAnsiTheme="minorHAnsi" w:cstheme="minorHAnsi"/>
          <w:color w:val="0B0C0C"/>
          <w:sz w:val="24"/>
          <w:szCs w:val="24"/>
        </w:rPr>
        <w:t xml:space="preserve">on the </w:t>
      </w:r>
      <w:r w:rsidR="00966EB0" w:rsidRPr="00966EB0">
        <w:rPr>
          <w:rFonts w:asciiTheme="minorHAnsi" w:hAnsiTheme="minorHAnsi" w:cstheme="minorHAnsi"/>
          <w:color w:val="0B0C0C"/>
          <w:sz w:val="24"/>
          <w:szCs w:val="24"/>
        </w:rPr>
        <w:t>26/06/2024.</w:t>
      </w:r>
    </w:p>
    <w:p w14:paraId="3294FC94" w14:textId="451B1F6C" w:rsidR="00E01654" w:rsidRPr="005E10B3" w:rsidRDefault="00765EDB" w:rsidP="00765EDB">
      <w:pPr>
        <w:rPr>
          <w:rFonts w:asciiTheme="minorHAnsi" w:hAnsiTheme="minorHAnsi" w:cstheme="minorHAnsi"/>
          <w:sz w:val="24"/>
          <w:szCs w:val="24"/>
        </w:rPr>
      </w:pPr>
      <w:r w:rsidRPr="005E10B3">
        <w:rPr>
          <w:rFonts w:asciiTheme="minorHAnsi" w:hAnsiTheme="minorHAnsi" w:cstheme="minorHAnsi"/>
          <w:b/>
          <w:bCs/>
          <w:sz w:val="24"/>
          <w:szCs w:val="24"/>
        </w:rPr>
        <w:t xml:space="preserve">Home Office (2015). </w:t>
      </w:r>
      <w:r w:rsidR="00E01654" w:rsidRPr="005E10B3">
        <w:rPr>
          <w:rFonts w:asciiTheme="minorHAnsi" w:hAnsiTheme="minorHAnsi" w:cstheme="minorHAnsi"/>
          <w:b/>
          <w:bCs/>
          <w:sz w:val="24"/>
          <w:szCs w:val="24"/>
        </w:rPr>
        <w:t>Mandatory Reporting of Female Genital Mutila</w:t>
      </w:r>
      <w:r w:rsidRPr="005E10B3">
        <w:rPr>
          <w:rFonts w:asciiTheme="minorHAnsi" w:hAnsiTheme="minorHAnsi" w:cstheme="minorHAnsi"/>
          <w:b/>
          <w:bCs/>
          <w:sz w:val="24"/>
          <w:szCs w:val="24"/>
        </w:rPr>
        <w:t>tion</w:t>
      </w:r>
      <w:r w:rsidR="00E01654" w:rsidRPr="005E10B3">
        <w:rPr>
          <w:rFonts w:asciiTheme="minorHAnsi" w:hAnsiTheme="minorHAnsi" w:cstheme="minorHAnsi"/>
          <w:b/>
          <w:bCs/>
          <w:sz w:val="24"/>
          <w:szCs w:val="24"/>
        </w:rPr>
        <w:t>.</w:t>
      </w:r>
      <w:r w:rsidRPr="005E10B3">
        <w:rPr>
          <w:rFonts w:asciiTheme="minorHAnsi" w:hAnsiTheme="minorHAnsi" w:cstheme="minorHAnsi"/>
          <w:sz w:val="24"/>
          <w:szCs w:val="24"/>
        </w:rPr>
        <w:t xml:space="preserve"> Accessed at: </w:t>
      </w:r>
      <w:r w:rsidR="00E01654" w:rsidRPr="005E10B3">
        <w:rPr>
          <w:rFonts w:asciiTheme="minorHAnsi" w:hAnsiTheme="minorHAnsi" w:cstheme="minorHAnsi"/>
          <w:sz w:val="24"/>
          <w:szCs w:val="24"/>
        </w:rPr>
        <w:t xml:space="preserve"> </w:t>
      </w:r>
      <w:hyperlink r:id="rId18" w:history="1">
        <w:r w:rsidR="00FD6942" w:rsidRPr="005E10B3">
          <w:rPr>
            <w:rStyle w:val="Hyperlink"/>
            <w:rFonts w:asciiTheme="minorHAnsi" w:hAnsiTheme="minorHAnsi" w:cstheme="minorHAnsi"/>
            <w:sz w:val="24"/>
            <w:szCs w:val="24"/>
          </w:rPr>
          <w:t>https://www.gov.uk/government/uploads/system/uploads/attachment_data/file/573782/FGM_Mandatory_Reporting_-_procedural_information_nov16_FINAL.pdf</w:t>
        </w:r>
      </w:hyperlink>
      <w:r w:rsidR="00FD6942" w:rsidRPr="005E10B3">
        <w:rPr>
          <w:rFonts w:asciiTheme="minorHAnsi" w:hAnsiTheme="minorHAnsi" w:cstheme="minorHAnsi"/>
          <w:sz w:val="24"/>
          <w:szCs w:val="24"/>
        </w:rPr>
        <w:t xml:space="preserve"> on </w:t>
      </w:r>
      <w:r w:rsidR="00966EB0">
        <w:rPr>
          <w:rFonts w:asciiTheme="minorHAnsi" w:hAnsiTheme="minorHAnsi" w:cstheme="minorHAnsi"/>
          <w:sz w:val="24"/>
          <w:szCs w:val="24"/>
        </w:rPr>
        <w:t>26/06/2024.</w:t>
      </w:r>
    </w:p>
    <w:p w14:paraId="18AA9302" w14:textId="7ECF918C" w:rsidR="00422C59" w:rsidRDefault="00422C59" w:rsidP="00765EDB">
      <w:pPr>
        <w:rPr>
          <w:rFonts w:asciiTheme="minorHAnsi" w:hAnsiTheme="minorHAnsi" w:cstheme="minorHAnsi"/>
          <w:sz w:val="24"/>
          <w:szCs w:val="24"/>
        </w:rPr>
      </w:pPr>
      <w:r w:rsidRPr="005E10B3">
        <w:rPr>
          <w:rFonts w:asciiTheme="minorHAnsi" w:hAnsiTheme="minorHAnsi" w:cstheme="minorHAnsi"/>
          <w:b/>
          <w:bCs/>
          <w:sz w:val="24"/>
          <w:szCs w:val="24"/>
        </w:rPr>
        <w:t>National FGM Centre (2020). Traditional Terms for FGM</w:t>
      </w:r>
      <w:r w:rsidRPr="005E10B3">
        <w:rPr>
          <w:rFonts w:asciiTheme="minorHAnsi" w:hAnsiTheme="minorHAnsi" w:cstheme="minorHAnsi"/>
          <w:sz w:val="24"/>
          <w:szCs w:val="24"/>
        </w:rPr>
        <w:t xml:space="preserve">. Accessed at: </w:t>
      </w:r>
      <w:hyperlink r:id="rId19" w:history="1">
        <w:r w:rsidRPr="005E10B3">
          <w:rPr>
            <w:rStyle w:val="Hyperlink"/>
            <w:rFonts w:asciiTheme="minorHAnsi" w:hAnsiTheme="minorHAnsi" w:cstheme="minorHAnsi"/>
            <w:sz w:val="24"/>
            <w:szCs w:val="24"/>
          </w:rPr>
          <w:t xml:space="preserve">FGM Terminology for </w:t>
        </w:r>
        <w:proofErr w:type="spellStart"/>
        <w:r w:rsidRPr="005E10B3">
          <w:rPr>
            <w:rStyle w:val="Hyperlink"/>
            <w:rFonts w:asciiTheme="minorHAnsi" w:hAnsiTheme="minorHAnsi" w:cstheme="minorHAnsi"/>
            <w:sz w:val="24"/>
            <w:szCs w:val="24"/>
          </w:rPr>
          <w:t>Website.pages</w:t>
        </w:r>
        <w:proofErr w:type="spellEnd"/>
        <w:r w:rsidRPr="005E10B3">
          <w:rPr>
            <w:rStyle w:val="Hyperlink"/>
            <w:rFonts w:asciiTheme="minorHAnsi" w:hAnsiTheme="minorHAnsi" w:cstheme="minorHAnsi"/>
            <w:sz w:val="24"/>
            <w:szCs w:val="24"/>
          </w:rPr>
          <w:t xml:space="preserve"> (nationalfgmcentre.org.uk)</w:t>
        </w:r>
      </w:hyperlink>
      <w:r w:rsidR="00B50FD4" w:rsidRPr="005E10B3">
        <w:rPr>
          <w:rFonts w:asciiTheme="minorHAnsi" w:hAnsiTheme="minorHAnsi" w:cstheme="minorHAnsi"/>
          <w:sz w:val="24"/>
          <w:szCs w:val="24"/>
        </w:rPr>
        <w:t xml:space="preserve"> on the </w:t>
      </w:r>
      <w:r w:rsidR="00966EB0">
        <w:rPr>
          <w:rFonts w:asciiTheme="minorHAnsi" w:hAnsiTheme="minorHAnsi" w:cstheme="minorHAnsi"/>
          <w:sz w:val="24"/>
          <w:szCs w:val="24"/>
        </w:rPr>
        <w:t>26/06/2024.</w:t>
      </w:r>
    </w:p>
    <w:p w14:paraId="67033AEB" w14:textId="28AD91CE" w:rsidR="00966EB0" w:rsidRPr="005E10B3" w:rsidRDefault="00966EB0" w:rsidP="00765EDB">
      <w:pPr>
        <w:rPr>
          <w:rFonts w:asciiTheme="minorHAnsi" w:hAnsiTheme="minorHAnsi" w:cstheme="minorHAnsi"/>
          <w:sz w:val="24"/>
          <w:szCs w:val="24"/>
        </w:rPr>
      </w:pPr>
      <w:r w:rsidRPr="00966EB0">
        <w:rPr>
          <w:b/>
          <w:bCs/>
          <w:sz w:val="24"/>
          <w:szCs w:val="24"/>
        </w:rPr>
        <w:t>NICE Guideline [NG201].</w:t>
      </w:r>
      <w:r>
        <w:rPr>
          <w:sz w:val="24"/>
          <w:szCs w:val="24"/>
        </w:rPr>
        <w:t xml:space="preserve"> </w:t>
      </w:r>
      <w:r w:rsidRPr="00966EB0">
        <w:rPr>
          <w:b/>
          <w:bCs/>
          <w:sz w:val="24"/>
          <w:szCs w:val="24"/>
        </w:rPr>
        <w:t xml:space="preserve">Antenatal Care Recommendations. </w:t>
      </w:r>
      <w:r>
        <w:rPr>
          <w:sz w:val="24"/>
          <w:szCs w:val="24"/>
        </w:rPr>
        <w:t xml:space="preserve">Accessed at: </w:t>
      </w:r>
      <w:hyperlink r:id="rId20" w:history="1">
        <w:r w:rsidRPr="005E10B3">
          <w:rPr>
            <w:rStyle w:val="Hyperlink"/>
            <w:sz w:val="24"/>
            <w:szCs w:val="24"/>
          </w:rPr>
          <w:t>Recommendations | Antenatal care | Guidance | NICE</w:t>
        </w:r>
      </w:hyperlink>
      <w:r>
        <w:rPr>
          <w:rStyle w:val="Hyperlink"/>
          <w:sz w:val="24"/>
          <w:szCs w:val="24"/>
        </w:rPr>
        <w:t xml:space="preserve"> </w:t>
      </w:r>
      <w:r w:rsidRPr="00966EB0">
        <w:rPr>
          <w:rStyle w:val="Hyperlink"/>
          <w:color w:val="auto"/>
          <w:sz w:val="24"/>
          <w:szCs w:val="24"/>
          <w:u w:val="none"/>
        </w:rPr>
        <w:t>on the 26/06/2024.</w:t>
      </w:r>
    </w:p>
    <w:p w14:paraId="62D67403" w14:textId="7B31D437" w:rsidR="00B50FD4" w:rsidRPr="005E10B3" w:rsidRDefault="00B50FD4" w:rsidP="00765EDB">
      <w:pPr>
        <w:rPr>
          <w:sz w:val="24"/>
          <w:szCs w:val="24"/>
        </w:rPr>
      </w:pPr>
      <w:r w:rsidRPr="005E10B3">
        <w:rPr>
          <w:rFonts w:asciiTheme="minorHAnsi" w:hAnsiTheme="minorHAnsi" w:cstheme="minorHAnsi"/>
          <w:b/>
          <w:bCs/>
          <w:sz w:val="24"/>
          <w:szCs w:val="24"/>
        </w:rPr>
        <w:t>NSPCC (2020). Female Genital Mutilation.</w:t>
      </w:r>
      <w:r w:rsidRPr="005E10B3">
        <w:rPr>
          <w:rFonts w:asciiTheme="minorHAnsi" w:hAnsiTheme="minorHAnsi" w:cstheme="minorHAnsi"/>
          <w:sz w:val="24"/>
          <w:szCs w:val="24"/>
        </w:rPr>
        <w:t xml:space="preserve"> Accessed at: </w:t>
      </w:r>
      <w:hyperlink r:id="rId21" w:history="1">
        <w:r w:rsidRPr="005E10B3">
          <w:rPr>
            <w:rStyle w:val="Hyperlink"/>
            <w:sz w:val="24"/>
            <w:szCs w:val="24"/>
          </w:rPr>
          <w:t>Female Genital Mutilation - Prevent &amp; Protect | NSPCC</w:t>
        </w:r>
      </w:hyperlink>
      <w:r w:rsidRPr="005E10B3">
        <w:rPr>
          <w:sz w:val="24"/>
          <w:szCs w:val="24"/>
        </w:rPr>
        <w:t xml:space="preserve"> on the </w:t>
      </w:r>
      <w:r w:rsidR="00966EB0">
        <w:rPr>
          <w:sz w:val="24"/>
          <w:szCs w:val="24"/>
        </w:rPr>
        <w:t>26/06/2024.</w:t>
      </w:r>
    </w:p>
    <w:p w14:paraId="34A2EE2A" w14:textId="4693D6C4" w:rsidR="00966EB0" w:rsidRPr="00966EB0" w:rsidRDefault="00792EEE" w:rsidP="00765EDB">
      <w:pPr>
        <w:rPr>
          <w:rFonts w:asciiTheme="minorHAnsi" w:hAnsiTheme="minorHAnsi" w:cstheme="minorHAnsi"/>
          <w:sz w:val="24"/>
          <w:szCs w:val="24"/>
        </w:rPr>
      </w:pPr>
      <w:r w:rsidRPr="005E10B3">
        <w:rPr>
          <w:rFonts w:asciiTheme="minorHAnsi" w:hAnsiTheme="minorHAnsi" w:cstheme="minorHAnsi"/>
          <w:b/>
          <w:bCs/>
          <w:color w:val="0B0C0C"/>
          <w:sz w:val="24"/>
          <w:szCs w:val="24"/>
        </w:rPr>
        <w:t>Royal College of Gynaecology (2</w:t>
      </w:r>
      <w:r w:rsidR="00E01654" w:rsidRPr="005E10B3">
        <w:rPr>
          <w:rFonts w:asciiTheme="minorHAnsi" w:hAnsiTheme="minorHAnsi" w:cstheme="minorHAnsi"/>
          <w:b/>
          <w:bCs/>
          <w:color w:val="0B0C0C"/>
          <w:sz w:val="24"/>
          <w:szCs w:val="24"/>
        </w:rPr>
        <w:t>015) Female Genital Mutilation and</w:t>
      </w:r>
      <w:r w:rsidRPr="005E10B3">
        <w:rPr>
          <w:rFonts w:asciiTheme="minorHAnsi" w:hAnsiTheme="minorHAnsi" w:cstheme="minorHAnsi"/>
          <w:b/>
          <w:bCs/>
          <w:color w:val="0B0C0C"/>
          <w:sz w:val="24"/>
          <w:szCs w:val="24"/>
        </w:rPr>
        <w:t xml:space="preserve"> </w:t>
      </w:r>
      <w:r w:rsidR="00E01654" w:rsidRPr="005E10B3">
        <w:rPr>
          <w:rFonts w:asciiTheme="minorHAnsi" w:hAnsiTheme="minorHAnsi" w:cstheme="minorHAnsi"/>
          <w:b/>
          <w:bCs/>
          <w:color w:val="0B0C0C"/>
          <w:sz w:val="24"/>
          <w:szCs w:val="24"/>
        </w:rPr>
        <w:t>its</w:t>
      </w:r>
      <w:r w:rsidRPr="005E10B3">
        <w:rPr>
          <w:rFonts w:asciiTheme="minorHAnsi" w:hAnsiTheme="minorHAnsi" w:cstheme="minorHAnsi"/>
          <w:b/>
          <w:bCs/>
          <w:color w:val="0B0C0C"/>
          <w:sz w:val="24"/>
          <w:szCs w:val="24"/>
        </w:rPr>
        <w:t xml:space="preserve"> </w:t>
      </w:r>
      <w:r w:rsidR="00E01654" w:rsidRPr="005E10B3">
        <w:rPr>
          <w:rFonts w:asciiTheme="minorHAnsi" w:hAnsiTheme="minorHAnsi" w:cstheme="minorHAnsi"/>
          <w:b/>
          <w:bCs/>
          <w:color w:val="0B0C0C"/>
          <w:sz w:val="24"/>
          <w:szCs w:val="24"/>
        </w:rPr>
        <w:t>M</w:t>
      </w:r>
      <w:r w:rsidRPr="005E10B3">
        <w:rPr>
          <w:rFonts w:asciiTheme="minorHAnsi" w:hAnsiTheme="minorHAnsi" w:cstheme="minorHAnsi"/>
          <w:b/>
          <w:bCs/>
          <w:color w:val="0B0C0C"/>
          <w:sz w:val="24"/>
          <w:szCs w:val="24"/>
        </w:rPr>
        <w:t>anagement</w:t>
      </w:r>
      <w:r w:rsidRPr="005E10B3">
        <w:rPr>
          <w:rFonts w:asciiTheme="minorHAnsi" w:hAnsiTheme="minorHAnsi" w:cstheme="minorHAnsi"/>
          <w:color w:val="0B0C0C"/>
          <w:sz w:val="24"/>
          <w:szCs w:val="24"/>
        </w:rPr>
        <w:t>. A</w:t>
      </w:r>
      <w:r w:rsidR="00765EDB" w:rsidRPr="005E10B3">
        <w:rPr>
          <w:rFonts w:asciiTheme="minorHAnsi" w:hAnsiTheme="minorHAnsi" w:cstheme="minorHAnsi"/>
          <w:color w:val="0B0C0C"/>
          <w:sz w:val="24"/>
          <w:szCs w:val="24"/>
        </w:rPr>
        <w:t xml:space="preserve">ccessed at: </w:t>
      </w:r>
      <w:hyperlink r:id="rId22" w:history="1">
        <w:r w:rsidRPr="00966EB0">
          <w:rPr>
            <w:rStyle w:val="Hyperlink"/>
            <w:rFonts w:asciiTheme="minorHAnsi" w:hAnsiTheme="minorHAnsi" w:cstheme="minorHAnsi"/>
            <w:sz w:val="24"/>
            <w:szCs w:val="24"/>
          </w:rPr>
          <w:t>https://www.rcog.org.uk/globalassets/documents/guidelines/gtg-53-fgm.pdf</w:t>
        </w:r>
      </w:hyperlink>
      <w:r w:rsidR="00765EDB" w:rsidRPr="00966EB0">
        <w:rPr>
          <w:rFonts w:asciiTheme="minorHAnsi" w:hAnsiTheme="minorHAnsi" w:cstheme="minorHAnsi"/>
          <w:color w:val="0B0C0C"/>
          <w:sz w:val="24"/>
          <w:szCs w:val="24"/>
        </w:rPr>
        <w:t xml:space="preserve"> on </w:t>
      </w:r>
      <w:proofErr w:type="gramStart"/>
      <w:r w:rsidR="00966EB0">
        <w:rPr>
          <w:rFonts w:asciiTheme="minorHAnsi" w:hAnsiTheme="minorHAnsi" w:cstheme="minorHAnsi"/>
          <w:sz w:val="24"/>
          <w:szCs w:val="24"/>
        </w:rPr>
        <w:t>26.06.2024</w:t>
      </w:r>
      <w:proofErr w:type="gramEnd"/>
    </w:p>
    <w:p w14:paraId="6731B401" w14:textId="7F93EDEB" w:rsidR="00E01654" w:rsidRPr="005E10B3" w:rsidRDefault="00E01654" w:rsidP="00765EDB">
      <w:pPr>
        <w:rPr>
          <w:rFonts w:asciiTheme="minorHAnsi" w:hAnsiTheme="minorHAnsi" w:cstheme="minorHAnsi"/>
          <w:color w:val="0B0C0C"/>
          <w:sz w:val="24"/>
          <w:szCs w:val="24"/>
        </w:rPr>
      </w:pPr>
      <w:r w:rsidRPr="005E10B3">
        <w:rPr>
          <w:rFonts w:asciiTheme="minorHAnsi" w:hAnsiTheme="minorHAnsi" w:cstheme="minorHAnsi"/>
          <w:b/>
          <w:bCs/>
          <w:sz w:val="24"/>
          <w:szCs w:val="24"/>
        </w:rPr>
        <w:t>Serious Crime Act (2015) Serious Crime Act</w:t>
      </w:r>
      <w:r w:rsidRPr="005E10B3">
        <w:rPr>
          <w:rFonts w:asciiTheme="minorHAnsi" w:hAnsiTheme="minorHAnsi" w:cstheme="minorHAnsi"/>
          <w:sz w:val="24"/>
          <w:szCs w:val="24"/>
        </w:rPr>
        <w:t xml:space="preserve">. </w:t>
      </w:r>
      <w:r w:rsidR="00765EDB" w:rsidRPr="005E10B3">
        <w:rPr>
          <w:rFonts w:asciiTheme="minorHAnsi" w:hAnsiTheme="minorHAnsi" w:cstheme="minorHAnsi"/>
          <w:sz w:val="24"/>
          <w:szCs w:val="24"/>
        </w:rPr>
        <w:t>Accessed at</w:t>
      </w:r>
      <w:r w:rsidRPr="005E10B3">
        <w:rPr>
          <w:rFonts w:asciiTheme="minorHAnsi" w:hAnsiTheme="minorHAnsi" w:cstheme="minorHAnsi"/>
          <w:sz w:val="24"/>
          <w:szCs w:val="24"/>
        </w:rPr>
        <w:t xml:space="preserve"> </w:t>
      </w:r>
      <w:hyperlink r:id="rId23" w:history="1">
        <w:r w:rsidRPr="00966EB0">
          <w:rPr>
            <w:rStyle w:val="Hyperlink"/>
            <w:rFonts w:asciiTheme="minorHAnsi" w:hAnsiTheme="minorHAnsi" w:cstheme="minorHAnsi"/>
            <w:sz w:val="24"/>
            <w:szCs w:val="24"/>
          </w:rPr>
          <w:t>http://www.legislation.gov.uk/ukpga/2015/9/pdfs/ukpga_20150009_en.pdf</w:t>
        </w:r>
      </w:hyperlink>
      <w:r w:rsidR="00765EDB" w:rsidRPr="00966EB0">
        <w:rPr>
          <w:rFonts w:asciiTheme="minorHAnsi" w:hAnsiTheme="minorHAnsi" w:cstheme="minorHAnsi"/>
          <w:sz w:val="24"/>
          <w:szCs w:val="24"/>
        </w:rPr>
        <w:t xml:space="preserve"> on</w:t>
      </w:r>
      <w:r w:rsidRPr="00966EB0">
        <w:rPr>
          <w:rFonts w:asciiTheme="minorHAnsi" w:hAnsiTheme="minorHAnsi" w:cstheme="minorHAnsi"/>
          <w:sz w:val="24"/>
          <w:szCs w:val="24"/>
        </w:rPr>
        <w:t xml:space="preserve"> </w:t>
      </w:r>
      <w:r w:rsidR="00966EB0">
        <w:rPr>
          <w:rFonts w:asciiTheme="minorHAnsi" w:hAnsiTheme="minorHAnsi" w:cstheme="minorHAnsi"/>
          <w:sz w:val="24"/>
          <w:szCs w:val="24"/>
        </w:rPr>
        <w:t>26/06/2024.</w:t>
      </w:r>
    </w:p>
    <w:p w14:paraId="78D37249" w14:textId="1F17ABEC" w:rsidR="00AE3010" w:rsidRPr="005E10B3" w:rsidRDefault="00611791" w:rsidP="00765EDB">
      <w:pPr>
        <w:rPr>
          <w:rFonts w:asciiTheme="minorHAnsi" w:hAnsiTheme="minorHAnsi" w:cstheme="minorHAnsi"/>
          <w:sz w:val="24"/>
          <w:szCs w:val="24"/>
        </w:rPr>
      </w:pPr>
      <w:r w:rsidRPr="005E10B3">
        <w:rPr>
          <w:rFonts w:asciiTheme="minorHAnsi" w:hAnsiTheme="minorHAnsi" w:cstheme="minorHAnsi"/>
          <w:b/>
          <w:bCs/>
          <w:sz w:val="24"/>
          <w:szCs w:val="24"/>
        </w:rPr>
        <w:t>Social S</w:t>
      </w:r>
      <w:r w:rsidR="000071E8" w:rsidRPr="005E10B3">
        <w:rPr>
          <w:rFonts w:asciiTheme="minorHAnsi" w:hAnsiTheme="minorHAnsi" w:cstheme="minorHAnsi"/>
          <w:b/>
          <w:bCs/>
          <w:sz w:val="24"/>
          <w:szCs w:val="24"/>
        </w:rPr>
        <w:t xml:space="preserve">ervices and Well Being (Wales) Act </w:t>
      </w:r>
      <w:r w:rsidR="00E01654" w:rsidRPr="005E10B3">
        <w:rPr>
          <w:rFonts w:asciiTheme="minorHAnsi" w:hAnsiTheme="minorHAnsi" w:cstheme="minorHAnsi"/>
          <w:b/>
          <w:bCs/>
          <w:sz w:val="24"/>
          <w:szCs w:val="24"/>
        </w:rPr>
        <w:t>(</w:t>
      </w:r>
      <w:r w:rsidR="000071E8" w:rsidRPr="005E10B3">
        <w:rPr>
          <w:rFonts w:asciiTheme="minorHAnsi" w:hAnsiTheme="minorHAnsi" w:cstheme="minorHAnsi"/>
          <w:b/>
          <w:bCs/>
          <w:sz w:val="24"/>
          <w:szCs w:val="24"/>
        </w:rPr>
        <w:t>2014</w:t>
      </w:r>
      <w:r w:rsidR="00E01654" w:rsidRPr="005E10B3">
        <w:rPr>
          <w:rFonts w:asciiTheme="minorHAnsi" w:hAnsiTheme="minorHAnsi" w:cstheme="minorHAnsi"/>
          <w:b/>
          <w:bCs/>
          <w:sz w:val="24"/>
          <w:szCs w:val="24"/>
        </w:rPr>
        <w:t>) Social Services &amp; Wellbeing Act (Wales).</w:t>
      </w:r>
      <w:r w:rsidR="00E01654" w:rsidRPr="005E10B3">
        <w:rPr>
          <w:rFonts w:asciiTheme="minorHAnsi" w:hAnsiTheme="minorHAnsi" w:cstheme="minorHAnsi"/>
          <w:sz w:val="24"/>
          <w:szCs w:val="24"/>
        </w:rPr>
        <w:t xml:space="preserve"> </w:t>
      </w:r>
      <w:r w:rsidRPr="005E10B3">
        <w:rPr>
          <w:rFonts w:asciiTheme="minorHAnsi" w:hAnsiTheme="minorHAnsi" w:cstheme="minorHAnsi"/>
          <w:sz w:val="24"/>
          <w:szCs w:val="24"/>
        </w:rPr>
        <w:t xml:space="preserve">Accessed </w:t>
      </w:r>
      <w:r w:rsidRPr="00966EB0">
        <w:rPr>
          <w:rFonts w:asciiTheme="minorHAnsi" w:hAnsiTheme="minorHAnsi" w:cstheme="minorHAnsi"/>
          <w:sz w:val="24"/>
          <w:szCs w:val="24"/>
        </w:rPr>
        <w:t xml:space="preserve">at: </w:t>
      </w:r>
      <w:hyperlink r:id="rId24" w:history="1">
        <w:r w:rsidR="00FD6942" w:rsidRPr="00966EB0">
          <w:rPr>
            <w:rStyle w:val="Hyperlink"/>
            <w:rFonts w:asciiTheme="minorHAnsi" w:hAnsiTheme="minorHAnsi" w:cstheme="minorHAnsi"/>
            <w:sz w:val="24"/>
            <w:szCs w:val="24"/>
          </w:rPr>
          <w:t>http://www.legislation.gov.uk/anaw/2014/4/pdfs/anaw_20140004_en.pdf</w:t>
        </w:r>
      </w:hyperlink>
      <w:r w:rsidR="00FD6942" w:rsidRPr="00966EB0">
        <w:rPr>
          <w:rFonts w:asciiTheme="minorHAnsi" w:hAnsiTheme="minorHAnsi" w:cstheme="minorHAnsi"/>
          <w:sz w:val="24"/>
          <w:szCs w:val="24"/>
        </w:rPr>
        <w:t xml:space="preserve"> on </w:t>
      </w:r>
      <w:r w:rsidR="00966EB0">
        <w:rPr>
          <w:rFonts w:asciiTheme="minorHAnsi" w:hAnsiTheme="minorHAnsi" w:cstheme="minorHAnsi"/>
          <w:sz w:val="24"/>
          <w:szCs w:val="24"/>
        </w:rPr>
        <w:t>26/06/2024.</w:t>
      </w:r>
    </w:p>
    <w:p w14:paraId="4FEDA7D8" w14:textId="77777777" w:rsidR="00150828" w:rsidRDefault="00150828" w:rsidP="00765EDB">
      <w:pPr>
        <w:rPr>
          <w:rFonts w:asciiTheme="minorHAnsi" w:hAnsiTheme="minorHAnsi" w:cstheme="minorHAnsi"/>
        </w:rPr>
      </w:pPr>
    </w:p>
    <w:p w14:paraId="478B9046" w14:textId="77777777" w:rsidR="00150828" w:rsidRPr="00801BA1" w:rsidRDefault="00150828" w:rsidP="00765EDB">
      <w:pPr>
        <w:rPr>
          <w:rFonts w:asciiTheme="minorHAnsi" w:hAnsiTheme="minorHAnsi" w:cstheme="minorHAnsi"/>
        </w:rPr>
      </w:pPr>
    </w:p>
    <w:p w14:paraId="074A614D" w14:textId="77777777" w:rsidR="00F35351" w:rsidRPr="00801BA1" w:rsidRDefault="00F35351" w:rsidP="00765EDB">
      <w:pPr>
        <w:rPr>
          <w:rFonts w:asciiTheme="minorHAnsi" w:hAnsiTheme="minorHAnsi" w:cstheme="minorHAnsi"/>
          <w:color w:val="0B0C0C"/>
        </w:rPr>
        <w:sectPr w:rsidR="00F35351" w:rsidRPr="00801BA1" w:rsidSect="0073605A">
          <w:headerReference w:type="default" r:id="rId25"/>
          <w:footerReference w:type="default" r:id="rId26"/>
          <w:pgSz w:w="11906" w:h="16838"/>
          <w:pgMar w:top="1440" w:right="1440" w:bottom="1440" w:left="1440" w:header="283" w:footer="283" w:gutter="0"/>
          <w:cols w:space="708"/>
          <w:docGrid w:linePitch="360"/>
        </w:sectPr>
      </w:pPr>
    </w:p>
    <w:p w14:paraId="4B83767A" w14:textId="77777777" w:rsidR="00F35351" w:rsidRPr="00801BA1" w:rsidRDefault="00F35351" w:rsidP="00FF5EAE">
      <w:pPr>
        <w:pStyle w:val="Heading1"/>
        <w:numPr>
          <w:ilvl w:val="0"/>
          <w:numId w:val="17"/>
        </w:numPr>
        <w:rPr>
          <w:rFonts w:asciiTheme="minorHAnsi" w:hAnsiTheme="minorHAnsi" w:cstheme="minorHAnsi"/>
          <w:b w:val="0"/>
          <w:color w:val="1F497D" w:themeColor="text2"/>
          <w:sz w:val="28"/>
          <w:szCs w:val="28"/>
        </w:rPr>
      </w:pPr>
      <w:bookmarkStart w:id="29" w:name="_Toc175750921"/>
      <w:r w:rsidRPr="00801BA1">
        <w:rPr>
          <w:rFonts w:asciiTheme="minorHAnsi" w:hAnsiTheme="minorHAnsi" w:cstheme="minorHAnsi"/>
          <w:color w:val="1F497D" w:themeColor="text2"/>
          <w:sz w:val="28"/>
          <w:szCs w:val="28"/>
        </w:rPr>
        <w:lastRenderedPageBreak/>
        <w:t>Appendix 1 – FGM Pregnancy, Paediatric and Adult Pathways</w:t>
      </w:r>
      <w:bookmarkEnd w:id="29"/>
      <w:r w:rsidRPr="00801BA1">
        <w:rPr>
          <w:rFonts w:asciiTheme="minorHAnsi" w:hAnsiTheme="minorHAnsi" w:cstheme="minorHAnsi"/>
          <w:color w:val="1F497D" w:themeColor="text2"/>
          <w:sz w:val="28"/>
          <w:szCs w:val="28"/>
        </w:rPr>
        <w:tab/>
      </w:r>
    </w:p>
    <w:tbl>
      <w:tblPr>
        <w:tblStyle w:val="LightList-Accent2"/>
        <w:tblW w:w="11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3"/>
        <w:gridCol w:w="3685"/>
        <w:gridCol w:w="3544"/>
      </w:tblGrid>
      <w:tr w:rsidR="00C76042" w:rsidRPr="00801BA1" w14:paraId="13E10F2F" w14:textId="77777777" w:rsidTr="00B474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shd w:val="clear" w:color="auto" w:fill="002060"/>
          </w:tcPr>
          <w:p w14:paraId="0D65064F" w14:textId="77777777" w:rsidR="00C76042" w:rsidRPr="00801BA1" w:rsidRDefault="00611791" w:rsidP="001B70DF">
            <w:pPr>
              <w:spacing w:before="120" w:after="120" w:line="240" w:lineRule="auto"/>
              <w:jc w:val="center"/>
              <w:rPr>
                <w:rFonts w:asciiTheme="minorHAnsi" w:hAnsiTheme="minorHAnsi" w:cstheme="minorHAnsi"/>
              </w:rPr>
            </w:pPr>
            <w:r w:rsidRPr="00801BA1">
              <w:rPr>
                <w:rFonts w:asciiTheme="minorHAnsi" w:hAnsiTheme="minorHAnsi" w:cstheme="minorHAnsi"/>
              </w:rPr>
              <w:t xml:space="preserve">FGM </w:t>
            </w:r>
            <w:r w:rsidR="00C76042" w:rsidRPr="00801BA1">
              <w:rPr>
                <w:rFonts w:asciiTheme="minorHAnsi" w:hAnsiTheme="minorHAnsi" w:cstheme="minorHAnsi"/>
              </w:rPr>
              <w:t>PREGNANCY PATHWAY</w:t>
            </w:r>
          </w:p>
        </w:tc>
        <w:tc>
          <w:tcPr>
            <w:tcW w:w="3685" w:type="dxa"/>
            <w:shd w:val="clear" w:color="auto" w:fill="002060"/>
          </w:tcPr>
          <w:p w14:paraId="77AFABF5" w14:textId="77777777" w:rsidR="00C76042" w:rsidRPr="00801BA1" w:rsidRDefault="00611791" w:rsidP="00C76042">
            <w:pPr>
              <w:spacing w:before="120" w:after="12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rPr>
              <w:t xml:space="preserve">FGM </w:t>
            </w:r>
            <w:r w:rsidR="00C76042" w:rsidRPr="00801BA1">
              <w:rPr>
                <w:rFonts w:asciiTheme="minorHAnsi" w:hAnsiTheme="minorHAnsi" w:cstheme="minorHAnsi"/>
              </w:rPr>
              <w:t xml:space="preserve">PAEDIATRIC PATHWAY </w:t>
            </w:r>
          </w:p>
          <w:p w14:paraId="2964DD1A" w14:textId="77777777" w:rsidR="00C76042" w:rsidRPr="00801BA1" w:rsidRDefault="00C76042" w:rsidP="00C76042">
            <w:pPr>
              <w:spacing w:before="120" w:after="12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rPr>
              <w:t>&lt;18 years old</w:t>
            </w:r>
          </w:p>
        </w:tc>
        <w:tc>
          <w:tcPr>
            <w:tcW w:w="3544" w:type="dxa"/>
            <w:shd w:val="clear" w:color="auto" w:fill="002060"/>
          </w:tcPr>
          <w:p w14:paraId="1D82F51B" w14:textId="77777777" w:rsidR="00C76042" w:rsidRPr="00801BA1" w:rsidRDefault="00611791" w:rsidP="00C76042">
            <w:pPr>
              <w:spacing w:before="120" w:after="12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rPr>
              <w:t xml:space="preserve">FGM </w:t>
            </w:r>
            <w:r w:rsidR="00C76042" w:rsidRPr="00801BA1">
              <w:rPr>
                <w:rFonts w:asciiTheme="minorHAnsi" w:hAnsiTheme="minorHAnsi" w:cstheme="minorHAnsi"/>
              </w:rPr>
              <w:t>ADULT PATHWAY</w:t>
            </w:r>
          </w:p>
          <w:p w14:paraId="4401CB4D" w14:textId="77777777" w:rsidR="00C76042" w:rsidRPr="00801BA1" w:rsidRDefault="00C76042" w:rsidP="00C76042">
            <w:pPr>
              <w:spacing w:before="120" w:after="12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rPr>
              <w:t>&gt;18 years old</w:t>
            </w:r>
          </w:p>
        </w:tc>
      </w:tr>
      <w:tr w:rsidR="00C76042" w:rsidRPr="00801BA1" w14:paraId="530734E5" w14:textId="77777777" w:rsidTr="00B474C8">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3823" w:type="dxa"/>
          </w:tcPr>
          <w:p w14:paraId="3C10391E" w14:textId="77777777" w:rsidR="00C76042" w:rsidRPr="00AE5657" w:rsidRDefault="00C76042" w:rsidP="00245E89">
            <w:pPr>
              <w:pStyle w:val="ListParagraph"/>
              <w:numPr>
                <w:ilvl w:val="0"/>
                <w:numId w:val="6"/>
              </w:numPr>
              <w:spacing w:before="120" w:after="120" w:line="240" w:lineRule="auto"/>
              <w:rPr>
                <w:rFonts w:asciiTheme="minorHAnsi" w:hAnsiTheme="minorHAnsi" w:cstheme="minorHAnsi"/>
                <w:b w:val="0"/>
                <w:sz w:val="20"/>
                <w:szCs w:val="20"/>
              </w:rPr>
            </w:pPr>
            <w:r w:rsidRPr="00AE5657">
              <w:rPr>
                <w:rFonts w:asciiTheme="minorHAnsi" w:hAnsiTheme="minorHAnsi" w:cstheme="minorHAnsi"/>
                <w:b w:val="0"/>
                <w:sz w:val="20"/>
                <w:szCs w:val="20"/>
              </w:rPr>
              <w:t xml:space="preserve">Routine enquiry re FGM at booking </w:t>
            </w:r>
            <w:r w:rsidR="00611791" w:rsidRPr="00AE5657">
              <w:rPr>
                <w:rFonts w:asciiTheme="minorHAnsi" w:hAnsiTheme="minorHAnsi" w:cstheme="minorHAnsi"/>
                <w:b w:val="0"/>
                <w:sz w:val="20"/>
                <w:szCs w:val="20"/>
              </w:rPr>
              <w:t>a</w:t>
            </w:r>
            <w:r w:rsidR="00DA1CF8" w:rsidRPr="00AE5657">
              <w:rPr>
                <w:rFonts w:asciiTheme="minorHAnsi" w:hAnsiTheme="minorHAnsi" w:cstheme="minorHAnsi"/>
                <w:b w:val="0"/>
                <w:sz w:val="20"/>
                <w:szCs w:val="20"/>
              </w:rPr>
              <w:t>ppointment</w:t>
            </w:r>
            <w:r w:rsidR="00B474C8" w:rsidRPr="00AE5657">
              <w:rPr>
                <w:rFonts w:asciiTheme="minorHAnsi" w:hAnsiTheme="minorHAnsi" w:cstheme="minorHAnsi"/>
                <w:b w:val="0"/>
                <w:sz w:val="20"/>
                <w:szCs w:val="20"/>
              </w:rPr>
              <w:t xml:space="preserve"> </w:t>
            </w:r>
            <w:sdt>
              <w:sdtPr>
                <w:rPr>
                  <w:rFonts w:asciiTheme="minorHAnsi" w:hAnsiTheme="minorHAnsi" w:cstheme="minorHAnsi"/>
                  <w:sz w:val="20"/>
                  <w:szCs w:val="20"/>
                </w:rPr>
                <w:id w:val="-939058073"/>
                <w14:checkbox>
                  <w14:checked w14:val="0"/>
                  <w14:checkedState w14:val="2612" w14:font="MS Gothic"/>
                  <w14:uncheckedState w14:val="2610" w14:font="MS Gothic"/>
                </w14:checkbox>
              </w:sdtPr>
              <w:sdtEndPr/>
              <w:sdtContent>
                <w:r w:rsidR="00B474C8" w:rsidRPr="00AE5657">
                  <w:rPr>
                    <w:rFonts w:ascii="Segoe UI Symbol" w:eastAsia="MS Gothic" w:hAnsi="Segoe UI Symbol" w:cs="Segoe UI Symbol"/>
                    <w:b w:val="0"/>
                    <w:sz w:val="20"/>
                    <w:szCs w:val="20"/>
                  </w:rPr>
                  <w:t>☐</w:t>
                </w:r>
              </w:sdtContent>
            </w:sdt>
            <w:r w:rsidR="00C1094D" w:rsidRPr="00AE5657">
              <w:rPr>
                <w:rFonts w:asciiTheme="minorHAnsi" w:hAnsiTheme="minorHAnsi" w:cstheme="minorHAnsi"/>
                <w:b w:val="0"/>
                <w:sz w:val="20"/>
                <w:szCs w:val="20"/>
              </w:rPr>
              <w:br/>
            </w:r>
          </w:p>
          <w:p w14:paraId="556C12D5" w14:textId="74227FB1" w:rsidR="00C76042" w:rsidRPr="00AE5657" w:rsidRDefault="00611791" w:rsidP="00245E89">
            <w:pPr>
              <w:pStyle w:val="ListParagraph"/>
              <w:numPr>
                <w:ilvl w:val="0"/>
                <w:numId w:val="6"/>
              </w:numPr>
              <w:spacing w:before="120" w:after="120" w:line="240" w:lineRule="auto"/>
              <w:rPr>
                <w:rFonts w:asciiTheme="minorHAnsi" w:hAnsiTheme="minorHAnsi" w:cstheme="minorHAnsi"/>
                <w:b w:val="0"/>
                <w:sz w:val="20"/>
                <w:szCs w:val="20"/>
              </w:rPr>
            </w:pPr>
            <w:r w:rsidRPr="00AE5657">
              <w:rPr>
                <w:rFonts w:asciiTheme="minorHAnsi" w:hAnsiTheme="minorHAnsi" w:cstheme="minorHAnsi"/>
                <w:b w:val="0"/>
                <w:sz w:val="20"/>
                <w:szCs w:val="20"/>
              </w:rPr>
              <w:t>I</w:t>
            </w:r>
            <w:r w:rsidR="009B425E" w:rsidRPr="00AE5657">
              <w:rPr>
                <w:rFonts w:asciiTheme="minorHAnsi" w:hAnsiTheme="minorHAnsi" w:cstheme="minorHAnsi"/>
                <w:b w:val="0"/>
                <w:sz w:val="20"/>
                <w:szCs w:val="20"/>
              </w:rPr>
              <w:t>f FGM</w:t>
            </w:r>
            <w:r w:rsidR="00ED4197" w:rsidRPr="00AE5657">
              <w:rPr>
                <w:rFonts w:asciiTheme="minorHAnsi" w:hAnsiTheme="minorHAnsi" w:cstheme="minorHAnsi"/>
                <w:b w:val="0"/>
                <w:sz w:val="20"/>
                <w:szCs w:val="20"/>
              </w:rPr>
              <w:t xml:space="preserve"> has </w:t>
            </w:r>
            <w:r w:rsidRPr="00AE5657">
              <w:rPr>
                <w:rFonts w:asciiTheme="minorHAnsi" w:hAnsiTheme="minorHAnsi" w:cstheme="minorHAnsi"/>
                <w:b w:val="0"/>
                <w:sz w:val="20"/>
                <w:szCs w:val="20"/>
              </w:rPr>
              <w:t>occurred r</w:t>
            </w:r>
            <w:r w:rsidR="00C76042" w:rsidRPr="00AE5657">
              <w:rPr>
                <w:rFonts w:asciiTheme="minorHAnsi" w:hAnsiTheme="minorHAnsi" w:cstheme="minorHAnsi"/>
                <w:b w:val="0"/>
                <w:sz w:val="20"/>
                <w:szCs w:val="20"/>
              </w:rPr>
              <w:t xml:space="preserve">efer </w:t>
            </w:r>
            <w:r w:rsidR="00EC299E" w:rsidRPr="00AE5657">
              <w:rPr>
                <w:rFonts w:asciiTheme="minorHAnsi" w:hAnsiTheme="minorHAnsi" w:cstheme="minorHAnsi"/>
                <w:b w:val="0"/>
                <w:sz w:val="20"/>
                <w:szCs w:val="20"/>
              </w:rPr>
              <w:t>to</w:t>
            </w:r>
            <w:r w:rsidR="00C76042" w:rsidRPr="00AE5657">
              <w:rPr>
                <w:rFonts w:asciiTheme="minorHAnsi" w:hAnsiTheme="minorHAnsi" w:cstheme="minorHAnsi"/>
                <w:b w:val="0"/>
                <w:sz w:val="20"/>
                <w:szCs w:val="20"/>
              </w:rPr>
              <w:t xml:space="preserve"> </w:t>
            </w:r>
            <w:r w:rsidR="00847E0D" w:rsidRPr="00AE5657">
              <w:rPr>
                <w:rFonts w:asciiTheme="minorHAnsi" w:hAnsiTheme="minorHAnsi" w:cstheme="minorHAnsi"/>
                <w:b w:val="0"/>
                <w:sz w:val="20"/>
                <w:szCs w:val="20"/>
              </w:rPr>
              <w:t xml:space="preserve">relevant FGM practitioner </w:t>
            </w:r>
            <w:sdt>
              <w:sdtPr>
                <w:rPr>
                  <w:rFonts w:asciiTheme="minorHAnsi" w:hAnsiTheme="minorHAnsi" w:cstheme="minorHAnsi"/>
                  <w:sz w:val="20"/>
                  <w:szCs w:val="20"/>
                </w:rPr>
                <w:id w:val="-868680894"/>
                <w14:checkbox>
                  <w14:checked w14:val="0"/>
                  <w14:checkedState w14:val="2612" w14:font="MS Gothic"/>
                  <w14:uncheckedState w14:val="2610" w14:font="MS Gothic"/>
                </w14:checkbox>
              </w:sdtPr>
              <w:sdtEndPr/>
              <w:sdtContent>
                <w:r w:rsidR="00B474C8" w:rsidRPr="00AE5657">
                  <w:rPr>
                    <w:rFonts w:ascii="Segoe UI Symbol" w:eastAsia="MS Gothic" w:hAnsi="Segoe UI Symbol" w:cs="Segoe UI Symbol"/>
                    <w:b w:val="0"/>
                    <w:sz w:val="20"/>
                    <w:szCs w:val="20"/>
                  </w:rPr>
                  <w:t>☐</w:t>
                </w:r>
              </w:sdtContent>
            </w:sdt>
            <w:r w:rsidR="00C1094D" w:rsidRPr="00AE5657">
              <w:rPr>
                <w:rFonts w:asciiTheme="minorHAnsi" w:hAnsiTheme="minorHAnsi" w:cstheme="minorHAnsi"/>
                <w:b w:val="0"/>
                <w:sz w:val="20"/>
                <w:szCs w:val="20"/>
              </w:rPr>
              <w:br/>
            </w:r>
          </w:p>
          <w:p w14:paraId="2E1B548A" w14:textId="13A4CE80" w:rsidR="00C76042" w:rsidRPr="00AE5657" w:rsidRDefault="00C76042" w:rsidP="00245E89">
            <w:pPr>
              <w:pStyle w:val="ListParagraph"/>
              <w:numPr>
                <w:ilvl w:val="0"/>
                <w:numId w:val="6"/>
              </w:numPr>
              <w:spacing w:before="120" w:after="120" w:line="240" w:lineRule="auto"/>
              <w:rPr>
                <w:rFonts w:asciiTheme="minorHAnsi" w:hAnsiTheme="minorHAnsi" w:cstheme="minorHAnsi"/>
                <w:b w:val="0"/>
                <w:sz w:val="20"/>
                <w:szCs w:val="20"/>
              </w:rPr>
            </w:pPr>
            <w:r w:rsidRPr="00AE5657">
              <w:rPr>
                <w:rFonts w:asciiTheme="minorHAnsi" w:hAnsiTheme="minorHAnsi" w:cstheme="minorHAnsi"/>
                <w:b w:val="0"/>
                <w:sz w:val="20"/>
                <w:szCs w:val="20"/>
              </w:rPr>
              <w:t xml:space="preserve">FGM type should be </w:t>
            </w:r>
            <w:proofErr w:type="gramStart"/>
            <w:r w:rsidRPr="00AE5657">
              <w:rPr>
                <w:rFonts w:asciiTheme="minorHAnsi" w:hAnsiTheme="minorHAnsi" w:cstheme="minorHAnsi"/>
                <w:b w:val="0"/>
                <w:sz w:val="20"/>
                <w:szCs w:val="20"/>
              </w:rPr>
              <w:t>identified</w:t>
            </w:r>
            <w:proofErr w:type="gramEnd"/>
            <w:r w:rsidRPr="00AE5657">
              <w:rPr>
                <w:rFonts w:asciiTheme="minorHAnsi" w:hAnsiTheme="minorHAnsi" w:cstheme="minorHAnsi"/>
                <w:b w:val="0"/>
                <w:sz w:val="20"/>
                <w:szCs w:val="20"/>
              </w:rPr>
              <w:t xml:space="preserve"> and </w:t>
            </w:r>
            <w:r w:rsidR="00150828" w:rsidRPr="00AE5657">
              <w:rPr>
                <w:rFonts w:asciiTheme="minorHAnsi" w:hAnsiTheme="minorHAnsi" w:cstheme="minorHAnsi"/>
                <w:b w:val="0"/>
                <w:sz w:val="20"/>
                <w:szCs w:val="20"/>
              </w:rPr>
              <w:t>de-infibulation</w:t>
            </w:r>
            <w:r w:rsidRPr="00AE5657">
              <w:rPr>
                <w:rFonts w:asciiTheme="minorHAnsi" w:hAnsiTheme="minorHAnsi" w:cstheme="minorHAnsi"/>
                <w:b w:val="0"/>
                <w:sz w:val="20"/>
                <w:szCs w:val="20"/>
              </w:rPr>
              <w:t xml:space="preserve"> offered if required</w:t>
            </w:r>
            <w:r w:rsidR="00B474C8" w:rsidRPr="00AE5657">
              <w:rPr>
                <w:rFonts w:asciiTheme="minorHAnsi" w:hAnsiTheme="minorHAnsi" w:cstheme="minorHAnsi"/>
                <w:b w:val="0"/>
                <w:sz w:val="20"/>
                <w:szCs w:val="20"/>
              </w:rPr>
              <w:t xml:space="preserve"> </w:t>
            </w:r>
            <w:sdt>
              <w:sdtPr>
                <w:rPr>
                  <w:rFonts w:asciiTheme="minorHAnsi" w:hAnsiTheme="minorHAnsi" w:cstheme="minorHAnsi"/>
                  <w:sz w:val="20"/>
                  <w:szCs w:val="20"/>
                </w:rPr>
                <w:id w:val="-675263574"/>
                <w14:checkbox>
                  <w14:checked w14:val="0"/>
                  <w14:checkedState w14:val="2612" w14:font="MS Gothic"/>
                  <w14:uncheckedState w14:val="2610" w14:font="MS Gothic"/>
                </w14:checkbox>
              </w:sdtPr>
              <w:sdtEndPr/>
              <w:sdtContent>
                <w:r w:rsidR="00B474C8" w:rsidRPr="00AE5657">
                  <w:rPr>
                    <w:rFonts w:ascii="Segoe UI Symbol" w:eastAsia="MS Gothic" w:hAnsi="Segoe UI Symbol" w:cs="Segoe UI Symbol"/>
                    <w:b w:val="0"/>
                    <w:sz w:val="20"/>
                    <w:szCs w:val="20"/>
                  </w:rPr>
                  <w:t>☐</w:t>
                </w:r>
              </w:sdtContent>
            </w:sdt>
            <w:r w:rsidR="00C1094D" w:rsidRPr="00AE5657">
              <w:rPr>
                <w:rFonts w:asciiTheme="minorHAnsi" w:hAnsiTheme="minorHAnsi" w:cstheme="minorHAnsi"/>
                <w:b w:val="0"/>
                <w:sz w:val="20"/>
                <w:szCs w:val="20"/>
              </w:rPr>
              <w:br/>
            </w:r>
          </w:p>
          <w:p w14:paraId="6986FFD5" w14:textId="1587EE90" w:rsidR="00C76042" w:rsidRPr="00AE5657" w:rsidRDefault="00C76042" w:rsidP="00245E89">
            <w:pPr>
              <w:pStyle w:val="ListParagraph"/>
              <w:numPr>
                <w:ilvl w:val="0"/>
                <w:numId w:val="6"/>
              </w:numPr>
              <w:spacing w:before="120" w:after="120" w:line="240" w:lineRule="auto"/>
              <w:rPr>
                <w:rFonts w:asciiTheme="minorHAnsi" w:hAnsiTheme="minorHAnsi" w:cstheme="minorHAnsi"/>
                <w:b w:val="0"/>
                <w:sz w:val="20"/>
                <w:szCs w:val="20"/>
              </w:rPr>
            </w:pPr>
            <w:r w:rsidRPr="00AE5657">
              <w:rPr>
                <w:rFonts w:asciiTheme="minorHAnsi" w:hAnsiTheme="minorHAnsi" w:cstheme="minorHAnsi"/>
                <w:b w:val="0"/>
                <w:sz w:val="20"/>
                <w:szCs w:val="20"/>
              </w:rPr>
              <w:t xml:space="preserve">Referral </w:t>
            </w:r>
            <w:r w:rsidR="00D6197B" w:rsidRPr="00AE5657">
              <w:rPr>
                <w:rFonts w:asciiTheme="minorHAnsi" w:hAnsiTheme="minorHAnsi" w:cstheme="minorHAnsi"/>
                <w:b w:val="0"/>
                <w:sz w:val="20"/>
                <w:szCs w:val="20"/>
              </w:rPr>
              <w:t xml:space="preserve">to </w:t>
            </w:r>
            <w:r w:rsidRPr="00AE5657">
              <w:rPr>
                <w:rFonts w:asciiTheme="minorHAnsi" w:hAnsiTheme="minorHAnsi" w:cstheme="minorHAnsi"/>
                <w:b w:val="0"/>
                <w:sz w:val="20"/>
                <w:szCs w:val="20"/>
              </w:rPr>
              <w:t>support</w:t>
            </w:r>
            <w:r w:rsidR="00D6197B" w:rsidRPr="00AE5657">
              <w:rPr>
                <w:rFonts w:asciiTheme="minorHAnsi" w:hAnsiTheme="minorHAnsi" w:cstheme="minorHAnsi"/>
                <w:b w:val="0"/>
                <w:sz w:val="20"/>
                <w:szCs w:val="20"/>
              </w:rPr>
              <w:t xml:space="preserve"> services</w:t>
            </w:r>
            <w:r w:rsidRPr="00AE5657">
              <w:rPr>
                <w:rFonts w:asciiTheme="minorHAnsi" w:hAnsiTheme="minorHAnsi" w:cstheme="minorHAnsi"/>
                <w:b w:val="0"/>
                <w:sz w:val="20"/>
                <w:szCs w:val="20"/>
              </w:rPr>
              <w:t xml:space="preserve"> i</w:t>
            </w:r>
            <w:r w:rsidR="00150828" w:rsidRPr="00AE5657">
              <w:rPr>
                <w:rFonts w:asciiTheme="minorHAnsi" w:hAnsiTheme="minorHAnsi" w:cstheme="minorHAnsi"/>
                <w:b w:val="0"/>
                <w:sz w:val="20"/>
                <w:szCs w:val="20"/>
              </w:rPr>
              <w:t>s</w:t>
            </w:r>
            <w:r w:rsidRPr="00AE5657">
              <w:rPr>
                <w:rFonts w:asciiTheme="minorHAnsi" w:hAnsiTheme="minorHAnsi" w:cstheme="minorHAnsi"/>
                <w:b w:val="0"/>
                <w:sz w:val="20"/>
                <w:szCs w:val="20"/>
              </w:rPr>
              <w:t xml:space="preserve"> </w:t>
            </w:r>
            <w:r w:rsidR="00150828" w:rsidRPr="00AE5657">
              <w:rPr>
                <w:rFonts w:asciiTheme="minorHAnsi" w:hAnsiTheme="minorHAnsi" w:cstheme="minorHAnsi"/>
                <w:b w:val="0"/>
                <w:sz w:val="20"/>
                <w:szCs w:val="20"/>
              </w:rPr>
              <w:t>offered</w:t>
            </w:r>
            <w:r w:rsidR="00E45B68" w:rsidRPr="00AE5657">
              <w:rPr>
                <w:rFonts w:asciiTheme="minorHAnsi" w:hAnsiTheme="minorHAnsi" w:cstheme="minorHAnsi"/>
                <w:b w:val="0"/>
                <w:sz w:val="20"/>
                <w:szCs w:val="20"/>
              </w:rPr>
              <w:t xml:space="preserve"> </w:t>
            </w:r>
            <w:sdt>
              <w:sdtPr>
                <w:rPr>
                  <w:rFonts w:asciiTheme="minorHAnsi" w:hAnsiTheme="minorHAnsi" w:cstheme="minorHAnsi"/>
                  <w:sz w:val="20"/>
                  <w:szCs w:val="20"/>
                </w:rPr>
                <w:id w:val="2094740476"/>
                <w14:checkbox>
                  <w14:checked w14:val="0"/>
                  <w14:checkedState w14:val="2612" w14:font="MS Gothic"/>
                  <w14:uncheckedState w14:val="2610" w14:font="MS Gothic"/>
                </w14:checkbox>
              </w:sdtPr>
              <w:sdtEndPr/>
              <w:sdtContent>
                <w:r w:rsidR="00B474C8" w:rsidRPr="00AE5657">
                  <w:rPr>
                    <w:rFonts w:ascii="Segoe UI Symbol" w:eastAsia="MS Gothic" w:hAnsi="Segoe UI Symbol" w:cs="Segoe UI Symbol"/>
                    <w:b w:val="0"/>
                    <w:sz w:val="20"/>
                    <w:szCs w:val="20"/>
                  </w:rPr>
                  <w:t>☐</w:t>
                </w:r>
              </w:sdtContent>
            </w:sdt>
            <w:r w:rsidR="00C1094D" w:rsidRPr="00AE5657">
              <w:rPr>
                <w:rFonts w:asciiTheme="minorHAnsi" w:hAnsiTheme="minorHAnsi" w:cstheme="minorHAnsi"/>
                <w:b w:val="0"/>
                <w:sz w:val="20"/>
                <w:szCs w:val="20"/>
              </w:rPr>
              <w:br/>
            </w:r>
          </w:p>
          <w:p w14:paraId="7B117614" w14:textId="77777777" w:rsidR="00C76042" w:rsidRPr="00AE5657" w:rsidRDefault="00C76042" w:rsidP="00245E89">
            <w:pPr>
              <w:pStyle w:val="ListParagraph"/>
              <w:numPr>
                <w:ilvl w:val="0"/>
                <w:numId w:val="6"/>
              </w:numPr>
              <w:spacing w:before="120" w:after="120" w:line="240" w:lineRule="auto"/>
              <w:rPr>
                <w:rFonts w:asciiTheme="minorHAnsi" w:hAnsiTheme="minorHAnsi" w:cstheme="minorHAnsi"/>
                <w:b w:val="0"/>
                <w:sz w:val="20"/>
                <w:szCs w:val="20"/>
              </w:rPr>
            </w:pPr>
            <w:r w:rsidRPr="00AE5657">
              <w:rPr>
                <w:rFonts w:asciiTheme="minorHAnsi" w:hAnsiTheme="minorHAnsi" w:cstheme="minorHAnsi"/>
                <w:b w:val="0"/>
                <w:sz w:val="20"/>
                <w:szCs w:val="20"/>
              </w:rPr>
              <w:t>Discussion around FGM and the legislation in the UK</w:t>
            </w:r>
            <w:r w:rsidR="00611791" w:rsidRPr="00AE5657">
              <w:rPr>
                <w:rFonts w:asciiTheme="minorHAnsi" w:hAnsiTheme="minorHAnsi" w:cstheme="minorHAnsi"/>
                <w:b w:val="0"/>
                <w:sz w:val="20"/>
                <w:szCs w:val="20"/>
              </w:rPr>
              <w:t xml:space="preserve"> regarding female children</w:t>
            </w:r>
            <w:r w:rsidR="00B474C8" w:rsidRPr="00AE5657">
              <w:rPr>
                <w:rFonts w:asciiTheme="minorHAnsi" w:hAnsiTheme="minorHAnsi" w:cstheme="minorHAnsi"/>
                <w:b w:val="0"/>
                <w:sz w:val="20"/>
                <w:szCs w:val="20"/>
              </w:rPr>
              <w:t xml:space="preserve"> </w:t>
            </w:r>
            <w:sdt>
              <w:sdtPr>
                <w:rPr>
                  <w:rFonts w:asciiTheme="minorHAnsi" w:hAnsiTheme="minorHAnsi" w:cstheme="minorHAnsi"/>
                  <w:sz w:val="20"/>
                  <w:szCs w:val="20"/>
                </w:rPr>
                <w:id w:val="-1766145764"/>
                <w14:checkbox>
                  <w14:checked w14:val="0"/>
                  <w14:checkedState w14:val="2612" w14:font="MS Gothic"/>
                  <w14:uncheckedState w14:val="2610" w14:font="MS Gothic"/>
                </w14:checkbox>
              </w:sdtPr>
              <w:sdtEndPr/>
              <w:sdtContent>
                <w:r w:rsidR="00B474C8" w:rsidRPr="00AE5657">
                  <w:rPr>
                    <w:rFonts w:ascii="Segoe UI Symbol" w:eastAsia="MS Gothic" w:hAnsi="Segoe UI Symbol" w:cs="Segoe UI Symbol"/>
                    <w:b w:val="0"/>
                    <w:sz w:val="20"/>
                    <w:szCs w:val="20"/>
                  </w:rPr>
                  <w:t>☐</w:t>
                </w:r>
              </w:sdtContent>
            </w:sdt>
            <w:r w:rsidR="00C1094D" w:rsidRPr="00AE5657">
              <w:rPr>
                <w:rFonts w:asciiTheme="minorHAnsi" w:hAnsiTheme="minorHAnsi" w:cstheme="minorHAnsi"/>
                <w:b w:val="0"/>
                <w:sz w:val="20"/>
                <w:szCs w:val="20"/>
              </w:rPr>
              <w:br/>
            </w:r>
          </w:p>
          <w:p w14:paraId="67EBC617" w14:textId="77777777" w:rsidR="00C76042" w:rsidRPr="00AE5657" w:rsidRDefault="00C76042" w:rsidP="00245E89">
            <w:pPr>
              <w:pStyle w:val="ListParagraph"/>
              <w:numPr>
                <w:ilvl w:val="0"/>
                <w:numId w:val="6"/>
              </w:numPr>
              <w:spacing w:before="120" w:after="120" w:line="240" w:lineRule="auto"/>
              <w:rPr>
                <w:rFonts w:asciiTheme="minorHAnsi" w:hAnsiTheme="minorHAnsi" w:cstheme="minorHAnsi"/>
                <w:b w:val="0"/>
                <w:sz w:val="20"/>
                <w:szCs w:val="20"/>
              </w:rPr>
            </w:pPr>
            <w:r w:rsidRPr="00AE5657">
              <w:rPr>
                <w:rFonts w:asciiTheme="minorHAnsi" w:hAnsiTheme="minorHAnsi" w:cstheme="minorHAnsi"/>
                <w:b w:val="0"/>
                <w:sz w:val="20"/>
                <w:szCs w:val="20"/>
              </w:rPr>
              <w:t xml:space="preserve">Assessment of risk to any female children </w:t>
            </w:r>
            <w:r w:rsidR="00611791" w:rsidRPr="00AE5657">
              <w:rPr>
                <w:rFonts w:asciiTheme="minorHAnsi" w:hAnsiTheme="minorHAnsi" w:cstheme="minorHAnsi"/>
                <w:b w:val="0"/>
                <w:sz w:val="20"/>
                <w:szCs w:val="20"/>
              </w:rPr>
              <w:t>or wider</w:t>
            </w:r>
            <w:r w:rsidRPr="00AE5657">
              <w:rPr>
                <w:rFonts w:asciiTheme="minorHAnsi" w:hAnsiTheme="minorHAnsi" w:cstheme="minorHAnsi"/>
                <w:b w:val="0"/>
                <w:sz w:val="20"/>
                <w:szCs w:val="20"/>
              </w:rPr>
              <w:t xml:space="preserve"> family members</w:t>
            </w:r>
            <w:r w:rsidR="00611791" w:rsidRPr="00AE5657">
              <w:rPr>
                <w:rFonts w:asciiTheme="minorHAnsi" w:hAnsiTheme="minorHAnsi" w:cstheme="minorHAnsi"/>
                <w:b w:val="0"/>
                <w:sz w:val="20"/>
                <w:szCs w:val="20"/>
              </w:rPr>
              <w:t xml:space="preserve"> using DOH </w:t>
            </w:r>
            <w:r w:rsidR="00DA1CF8" w:rsidRPr="00AE5657">
              <w:rPr>
                <w:rFonts w:asciiTheme="minorHAnsi" w:hAnsiTheme="minorHAnsi" w:cstheme="minorHAnsi"/>
                <w:b w:val="0"/>
                <w:sz w:val="20"/>
                <w:szCs w:val="20"/>
              </w:rPr>
              <w:t xml:space="preserve">(2017) </w:t>
            </w:r>
            <w:hyperlink r:id="rId27" w:history="1">
              <w:r w:rsidR="00DA1CF8" w:rsidRPr="00AE5657">
                <w:rPr>
                  <w:rStyle w:val="Hyperlink"/>
                  <w:rFonts w:asciiTheme="minorHAnsi" w:hAnsiTheme="minorHAnsi" w:cstheme="minorHAnsi"/>
                  <w:b w:val="0"/>
                  <w:sz w:val="20"/>
                  <w:szCs w:val="20"/>
                </w:rPr>
                <w:t>FGM Professional Guidance Forms (publishing.service.gov.uk)</w:t>
              </w:r>
            </w:hyperlink>
            <w:r w:rsidR="00B474C8" w:rsidRPr="00AE5657">
              <w:rPr>
                <w:rFonts w:asciiTheme="minorHAnsi" w:hAnsiTheme="minorHAnsi" w:cstheme="minorHAnsi"/>
                <w:b w:val="0"/>
                <w:sz w:val="20"/>
                <w:szCs w:val="20"/>
              </w:rPr>
              <w:t xml:space="preserve"> </w:t>
            </w:r>
            <w:sdt>
              <w:sdtPr>
                <w:rPr>
                  <w:rFonts w:asciiTheme="minorHAnsi" w:hAnsiTheme="minorHAnsi" w:cstheme="minorHAnsi"/>
                  <w:sz w:val="20"/>
                  <w:szCs w:val="20"/>
                </w:rPr>
                <w:id w:val="-1128619317"/>
                <w14:checkbox>
                  <w14:checked w14:val="0"/>
                  <w14:checkedState w14:val="2612" w14:font="MS Gothic"/>
                  <w14:uncheckedState w14:val="2610" w14:font="MS Gothic"/>
                </w14:checkbox>
              </w:sdtPr>
              <w:sdtEndPr/>
              <w:sdtContent>
                <w:r w:rsidR="00B474C8" w:rsidRPr="00AE5657">
                  <w:rPr>
                    <w:rFonts w:ascii="Segoe UI Symbol" w:eastAsia="MS Gothic" w:hAnsi="Segoe UI Symbol" w:cs="Segoe UI Symbol"/>
                    <w:b w:val="0"/>
                    <w:sz w:val="20"/>
                    <w:szCs w:val="20"/>
                  </w:rPr>
                  <w:t>☐</w:t>
                </w:r>
              </w:sdtContent>
            </w:sdt>
            <w:r w:rsidR="00C1094D" w:rsidRPr="00AE5657">
              <w:rPr>
                <w:rFonts w:asciiTheme="minorHAnsi" w:hAnsiTheme="minorHAnsi" w:cstheme="minorHAnsi"/>
                <w:b w:val="0"/>
                <w:sz w:val="20"/>
                <w:szCs w:val="20"/>
              </w:rPr>
              <w:br/>
            </w:r>
          </w:p>
          <w:p w14:paraId="5B1B3EB0" w14:textId="4E07099B" w:rsidR="002F286E" w:rsidRPr="00AE5657" w:rsidRDefault="00691E24" w:rsidP="00245E89">
            <w:pPr>
              <w:pStyle w:val="ListParagraph"/>
              <w:numPr>
                <w:ilvl w:val="0"/>
                <w:numId w:val="6"/>
              </w:numPr>
              <w:spacing w:before="120" w:after="120" w:line="240" w:lineRule="auto"/>
              <w:rPr>
                <w:rFonts w:asciiTheme="minorHAnsi" w:hAnsiTheme="minorHAnsi" w:cstheme="minorHAnsi"/>
                <w:b w:val="0"/>
                <w:bCs w:val="0"/>
                <w:sz w:val="20"/>
                <w:szCs w:val="20"/>
              </w:rPr>
            </w:pPr>
            <w:r w:rsidRPr="00AE5657">
              <w:rPr>
                <w:rStyle w:val="ui-provider"/>
                <w:sz w:val="20"/>
                <w:szCs w:val="20"/>
              </w:rPr>
              <w:t xml:space="preserve">Referrals/reports to be made for the </w:t>
            </w:r>
            <w:r w:rsidRPr="00AE5657">
              <w:rPr>
                <w:rStyle w:val="ui-provider"/>
                <w:b w:val="0"/>
                <w:bCs w:val="0"/>
                <w:sz w:val="20"/>
                <w:szCs w:val="20"/>
              </w:rPr>
              <w:t>unborn baby</w:t>
            </w:r>
            <w:r w:rsidRPr="00AE5657">
              <w:rPr>
                <w:rStyle w:val="ui-provider"/>
                <w:sz w:val="20"/>
                <w:szCs w:val="20"/>
              </w:rPr>
              <w:t>, children, and</w:t>
            </w:r>
            <w:r w:rsidRPr="00AE5657">
              <w:rPr>
                <w:rStyle w:val="ui-provider"/>
                <w:b w:val="0"/>
                <w:bCs w:val="0"/>
                <w:sz w:val="20"/>
                <w:szCs w:val="20"/>
              </w:rPr>
              <w:t>/</w:t>
            </w:r>
            <w:r w:rsidRPr="00AE5657">
              <w:rPr>
                <w:rStyle w:val="ui-provider"/>
                <w:sz w:val="20"/>
                <w:szCs w:val="20"/>
              </w:rPr>
              <w:t xml:space="preserve">or adults at risk if appropriate. Please use relevant local authority referral forms to complete the report and share appropriately </w:t>
            </w:r>
            <w:sdt>
              <w:sdtPr>
                <w:rPr>
                  <w:rFonts w:asciiTheme="minorHAnsi" w:hAnsiTheme="minorHAnsi" w:cstheme="minorHAnsi"/>
                  <w:sz w:val="20"/>
                  <w:szCs w:val="20"/>
                </w:rPr>
                <w:id w:val="165986488"/>
                <w14:checkbox>
                  <w14:checked w14:val="0"/>
                  <w14:checkedState w14:val="2612" w14:font="MS Gothic"/>
                  <w14:uncheckedState w14:val="2610" w14:font="MS Gothic"/>
                </w14:checkbox>
              </w:sdtPr>
              <w:sdtEndPr/>
              <w:sdtContent>
                <w:r w:rsidR="00E45B68" w:rsidRPr="00AE5657">
                  <w:rPr>
                    <w:rFonts w:ascii="MS Gothic" w:eastAsia="MS Gothic" w:hAnsi="MS Gothic" w:cstheme="minorHAnsi"/>
                    <w:sz w:val="20"/>
                    <w:szCs w:val="20"/>
                  </w:rPr>
                  <w:t>☐</w:t>
                </w:r>
              </w:sdtContent>
            </w:sdt>
            <w:r w:rsidR="00C1094D" w:rsidRPr="00AE5657">
              <w:rPr>
                <w:rFonts w:asciiTheme="minorHAnsi" w:hAnsiTheme="minorHAnsi" w:cstheme="minorHAnsi"/>
                <w:sz w:val="20"/>
                <w:szCs w:val="20"/>
              </w:rPr>
              <w:br/>
            </w:r>
          </w:p>
          <w:p w14:paraId="3F40DA14" w14:textId="67568E4E" w:rsidR="00C76042" w:rsidRPr="00AE5657" w:rsidRDefault="00C76042" w:rsidP="00245E89">
            <w:pPr>
              <w:pStyle w:val="ListParagraph"/>
              <w:numPr>
                <w:ilvl w:val="0"/>
                <w:numId w:val="6"/>
              </w:numPr>
              <w:spacing w:before="120" w:after="120" w:line="240" w:lineRule="auto"/>
              <w:rPr>
                <w:rFonts w:asciiTheme="minorHAnsi" w:hAnsiTheme="minorHAnsi" w:cstheme="minorHAnsi"/>
                <w:b w:val="0"/>
                <w:sz w:val="20"/>
                <w:szCs w:val="20"/>
              </w:rPr>
            </w:pPr>
            <w:r w:rsidRPr="00AE5657">
              <w:rPr>
                <w:rFonts w:asciiTheme="minorHAnsi" w:hAnsiTheme="minorHAnsi" w:cstheme="minorHAnsi"/>
                <w:b w:val="0"/>
                <w:sz w:val="20"/>
                <w:szCs w:val="20"/>
              </w:rPr>
              <w:t xml:space="preserve">Inform </w:t>
            </w:r>
            <w:r w:rsidR="005822F9" w:rsidRPr="00AE5657">
              <w:rPr>
                <w:rFonts w:asciiTheme="minorHAnsi" w:hAnsiTheme="minorHAnsi" w:cstheme="minorHAnsi"/>
                <w:b w:val="0"/>
                <w:sz w:val="20"/>
                <w:szCs w:val="20"/>
              </w:rPr>
              <w:t>parents t</w:t>
            </w:r>
            <w:r w:rsidR="009B425E" w:rsidRPr="00AE5657">
              <w:rPr>
                <w:rFonts w:asciiTheme="minorHAnsi" w:hAnsiTheme="minorHAnsi" w:cstheme="minorHAnsi"/>
                <w:b w:val="0"/>
                <w:sz w:val="20"/>
                <w:szCs w:val="20"/>
              </w:rPr>
              <w:t xml:space="preserve">hat </w:t>
            </w:r>
            <w:r w:rsidR="00150828" w:rsidRPr="00AE5657">
              <w:rPr>
                <w:rFonts w:asciiTheme="minorHAnsi" w:hAnsiTheme="minorHAnsi" w:cstheme="minorHAnsi"/>
                <w:b w:val="0"/>
                <w:sz w:val="20"/>
                <w:szCs w:val="20"/>
              </w:rPr>
              <w:t xml:space="preserve">the confirmation of </w:t>
            </w:r>
            <w:r w:rsidR="005822F9" w:rsidRPr="00AE5657">
              <w:rPr>
                <w:rFonts w:asciiTheme="minorHAnsi" w:hAnsiTheme="minorHAnsi" w:cstheme="minorHAnsi"/>
                <w:b w:val="0"/>
                <w:sz w:val="20"/>
                <w:szCs w:val="20"/>
              </w:rPr>
              <w:t xml:space="preserve">FGM </w:t>
            </w:r>
            <w:r w:rsidR="005D6DD2" w:rsidRPr="00AE5657">
              <w:rPr>
                <w:rFonts w:asciiTheme="minorHAnsi" w:hAnsiTheme="minorHAnsi" w:cstheme="minorHAnsi"/>
                <w:b w:val="0"/>
                <w:sz w:val="20"/>
                <w:szCs w:val="20"/>
              </w:rPr>
              <w:t>will be shared with</w:t>
            </w:r>
            <w:r w:rsidR="00C122B4" w:rsidRPr="00AE5657">
              <w:rPr>
                <w:rFonts w:asciiTheme="minorHAnsi" w:hAnsiTheme="minorHAnsi" w:cstheme="minorHAnsi"/>
                <w:b w:val="0"/>
                <w:sz w:val="20"/>
                <w:szCs w:val="20"/>
              </w:rPr>
              <w:t xml:space="preserve"> other professionals e.g.</w:t>
            </w:r>
            <w:r w:rsidR="005D6DD2" w:rsidRPr="00AE5657">
              <w:rPr>
                <w:rFonts w:asciiTheme="minorHAnsi" w:hAnsiTheme="minorHAnsi" w:cstheme="minorHAnsi"/>
                <w:b w:val="0"/>
                <w:sz w:val="20"/>
                <w:szCs w:val="20"/>
              </w:rPr>
              <w:t xml:space="preserve"> </w:t>
            </w:r>
            <w:r w:rsidRPr="00AE5657">
              <w:rPr>
                <w:rFonts w:asciiTheme="minorHAnsi" w:hAnsiTheme="minorHAnsi" w:cstheme="minorHAnsi"/>
                <w:b w:val="0"/>
                <w:sz w:val="20"/>
                <w:szCs w:val="20"/>
              </w:rPr>
              <w:t>GP</w:t>
            </w:r>
            <w:r w:rsidR="00DA1CF8" w:rsidRPr="00AE5657">
              <w:rPr>
                <w:rFonts w:asciiTheme="minorHAnsi" w:hAnsiTheme="minorHAnsi" w:cstheme="minorHAnsi"/>
                <w:b w:val="0"/>
                <w:sz w:val="20"/>
                <w:szCs w:val="20"/>
              </w:rPr>
              <w:t xml:space="preserve"> and Health Visitor</w:t>
            </w:r>
            <w:r w:rsidR="00B474C8" w:rsidRPr="00AE5657">
              <w:rPr>
                <w:rFonts w:asciiTheme="minorHAnsi" w:hAnsiTheme="minorHAnsi" w:cstheme="minorHAnsi"/>
                <w:b w:val="0"/>
                <w:sz w:val="20"/>
                <w:szCs w:val="20"/>
              </w:rPr>
              <w:t xml:space="preserve"> </w:t>
            </w:r>
            <w:sdt>
              <w:sdtPr>
                <w:rPr>
                  <w:rFonts w:asciiTheme="minorHAnsi" w:hAnsiTheme="minorHAnsi" w:cstheme="minorHAnsi"/>
                  <w:sz w:val="20"/>
                  <w:szCs w:val="20"/>
                </w:rPr>
                <w:id w:val="721257658"/>
                <w14:checkbox>
                  <w14:checked w14:val="0"/>
                  <w14:checkedState w14:val="2612" w14:font="MS Gothic"/>
                  <w14:uncheckedState w14:val="2610" w14:font="MS Gothic"/>
                </w14:checkbox>
              </w:sdtPr>
              <w:sdtEndPr/>
              <w:sdtContent>
                <w:r w:rsidR="00B474C8" w:rsidRPr="00AE5657">
                  <w:rPr>
                    <w:rFonts w:ascii="Segoe UI Symbol" w:eastAsia="MS Gothic" w:hAnsi="Segoe UI Symbol" w:cs="Segoe UI Symbol"/>
                    <w:b w:val="0"/>
                    <w:sz w:val="20"/>
                    <w:szCs w:val="20"/>
                  </w:rPr>
                  <w:t>☐</w:t>
                </w:r>
              </w:sdtContent>
            </w:sdt>
            <w:r w:rsidR="00DA1CF8" w:rsidRPr="00AE5657">
              <w:rPr>
                <w:rFonts w:asciiTheme="minorHAnsi" w:hAnsiTheme="minorHAnsi" w:cstheme="minorHAnsi"/>
                <w:b w:val="0"/>
                <w:sz w:val="20"/>
                <w:szCs w:val="20"/>
              </w:rPr>
              <w:t xml:space="preserve"> </w:t>
            </w:r>
            <w:r w:rsidR="00C1094D" w:rsidRPr="00AE5657">
              <w:rPr>
                <w:rFonts w:asciiTheme="minorHAnsi" w:hAnsiTheme="minorHAnsi" w:cstheme="minorHAnsi"/>
                <w:b w:val="0"/>
                <w:sz w:val="20"/>
                <w:szCs w:val="20"/>
              </w:rPr>
              <w:br/>
            </w:r>
          </w:p>
          <w:p w14:paraId="35FAF993" w14:textId="77777777" w:rsidR="004A6DFF" w:rsidRPr="00AE5657" w:rsidRDefault="00C76042" w:rsidP="00245E89">
            <w:pPr>
              <w:pStyle w:val="ListParagraph"/>
              <w:numPr>
                <w:ilvl w:val="0"/>
                <w:numId w:val="6"/>
              </w:numPr>
              <w:spacing w:before="120" w:after="120" w:line="240" w:lineRule="auto"/>
              <w:rPr>
                <w:rFonts w:asciiTheme="minorHAnsi" w:hAnsiTheme="minorHAnsi" w:cstheme="minorHAnsi"/>
                <w:b w:val="0"/>
                <w:sz w:val="20"/>
                <w:szCs w:val="20"/>
              </w:rPr>
            </w:pPr>
            <w:r w:rsidRPr="00AE5657">
              <w:rPr>
                <w:rFonts w:asciiTheme="minorHAnsi" w:hAnsiTheme="minorHAnsi" w:cstheme="minorHAnsi"/>
                <w:b w:val="0"/>
                <w:sz w:val="20"/>
                <w:szCs w:val="20"/>
              </w:rPr>
              <w:t xml:space="preserve">Agree care plan and </w:t>
            </w:r>
            <w:r w:rsidR="00DE4C6A" w:rsidRPr="00AE5657">
              <w:rPr>
                <w:rFonts w:asciiTheme="minorHAnsi" w:hAnsiTheme="minorHAnsi" w:cstheme="minorHAnsi"/>
                <w:b w:val="0"/>
                <w:sz w:val="20"/>
                <w:szCs w:val="20"/>
              </w:rPr>
              <w:t xml:space="preserve">ensure support referrals and signposting are </w:t>
            </w:r>
            <w:r w:rsidR="00DE4C6A" w:rsidRPr="00AE5657">
              <w:rPr>
                <w:rFonts w:asciiTheme="minorHAnsi" w:hAnsiTheme="minorHAnsi" w:cstheme="minorHAnsi"/>
                <w:sz w:val="20"/>
                <w:szCs w:val="20"/>
              </w:rPr>
              <w:t>completed (</w:t>
            </w:r>
            <w:r w:rsidR="001B70DF" w:rsidRPr="00AE5657">
              <w:rPr>
                <w:rFonts w:asciiTheme="minorHAnsi" w:hAnsiTheme="minorHAnsi" w:cstheme="minorHAnsi"/>
                <w:sz w:val="20"/>
                <w:szCs w:val="20"/>
              </w:rPr>
              <w:t>see Appendix 2</w:t>
            </w:r>
            <w:r w:rsidR="00DE4C6A" w:rsidRPr="00AE5657">
              <w:rPr>
                <w:rFonts w:asciiTheme="minorHAnsi" w:hAnsiTheme="minorHAnsi" w:cstheme="minorHAnsi"/>
                <w:sz w:val="20"/>
                <w:szCs w:val="20"/>
              </w:rPr>
              <w:t>)</w:t>
            </w:r>
            <w:r w:rsidR="00B474C8" w:rsidRPr="00AE5657">
              <w:rPr>
                <w:rFonts w:asciiTheme="minorHAnsi" w:hAnsiTheme="minorHAnsi" w:cstheme="minorHAnsi"/>
                <w:sz w:val="20"/>
                <w:szCs w:val="20"/>
              </w:rPr>
              <w:t xml:space="preserve"> </w:t>
            </w:r>
            <w:sdt>
              <w:sdtPr>
                <w:rPr>
                  <w:rFonts w:asciiTheme="minorHAnsi" w:hAnsiTheme="minorHAnsi" w:cstheme="minorHAnsi"/>
                  <w:sz w:val="20"/>
                  <w:szCs w:val="20"/>
                </w:rPr>
                <w:id w:val="-1597394778"/>
                <w14:checkbox>
                  <w14:checked w14:val="0"/>
                  <w14:checkedState w14:val="2612" w14:font="MS Gothic"/>
                  <w14:uncheckedState w14:val="2610" w14:font="MS Gothic"/>
                </w14:checkbox>
              </w:sdtPr>
              <w:sdtEndPr/>
              <w:sdtContent>
                <w:r w:rsidR="00B474C8" w:rsidRPr="00AE5657">
                  <w:rPr>
                    <w:rFonts w:ascii="Segoe UI Symbol" w:eastAsia="MS Gothic" w:hAnsi="Segoe UI Symbol" w:cs="Segoe UI Symbol"/>
                    <w:sz w:val="20"/>
                    <w:szCs w:val="20"/>
                  </w:rPr>
                  <w:t>☐</w:t>
                </w:r>
              </w:sdtContent>
            </w:sdt>
            <w:r w:rsidR="00C1094D" w:rsidRPr="00AE5657">
              <w:rPr>
                <w:rFonts w:asciiTheme="minorHAnsi" w:hAnsiTheme="minorHAnsi" w:cstheme="minorHAnsi"/>
                <w:b w:val="0"/>
                <w:sz w:val="20"/>
                <w:szCs w:val="20"/>
              </w:rPr>
              <w:br/>
            </w:r>
          </w:p>
          <w:p w14:paraId="1FA5AAD9" w14:textId="75338B0B" w:rsidR="001B71F8" w:rsidRPr="00AE5657" w:rsidRDefault="009B425E" w:rsidP="00245E89">
            <w:pPr>
              <w:pStyle w:val="ListParagraph"/>
              <w:numPr>
                <w:ilvl w:val="0"/>
                <w:numId w:val="6"/>
              </w:numPr>
              <w:spacing w:before="120" w:after="120" w:line="240" w:lineRule="auto"/>
              <w:rPr>
                <w:rFonts w:asciiTheme="minorHAnsi" w:hAnsiTheme="minorHAnsi" w:cstheme="minorHAnsi"/>
                <w:sz w:val="20"/>
                <w:szCs w:val="20"/>
              </w:rPr>
            </w:pPr>
            <w:r w:rsidRPr="00AE5657">
              <w:rPr>
                <w:rFonts w:asciiTheme="minorHAnsi" w:hAnsiTheme="minorHAnsi" w:cstheme="minorHAnsi"/>
                <w:b w:val="0"/>
                <w:sz w:val="20"/>
                <w:szCs w:val="20"/>
              </w:rPr>
              <w:t>Inform Safeguarding Team for data c</w:t>
            </w:r>
            <w:r w:rsidR="00032CBF" w:rsidRPr="00AE5657">
              <w:rPr>
                <w:rFonts w:asciiTheme="minorHAnsi" w:hAnsiTheme="minorHAnsi" w:cstheme="minorHAnsi"/>
                <w:b w:val="0"/>
                <w:sz w:val="20"/>
                <w:szCs w:val="20"/>
              </w:rPr>
              <w:t>ollection</w:t>
            </w:r>
            <w:r w:rsidR="00CA736F" w:rsidRPr="00AE5657">
              <w:rPr>
                <w:rFonts w:asciiTheme="minorHAnsi" w:hAnsiTheme="minorHAnsi" w:cstheme="minorHAnsi"/>
                <w:b w:val="0"/>
                <w:sz w:val="20"/>
                <w:szCs w:val="20"/>
              </w:rPr>
              <w:t xml:space="preserve"> </w:t>
            </w:r>
            <w:r w:rsidRPr="00AE5657">
              <w:rPr>
                <w:rFonts w:asciiTheme="minorHAnsi" w:hAnsiTheme="minorHAnsi" w:cstheme="minorHAnsi"/>
                <w:b w:val="0"/>
                <w:sz w:val="20"/>
                <w:szCs w:val="20"/>
              </w:rPr>
              <w:t xml:space="preserve">and referral purposes </w:t>
            </w:r>
            <w:sdt>
              <w:sdtPr>
                <w:rPr>
                  <w:rFonts w:asciiTheme="minorHAnsi" w:hAnsiTheme="minorHAnsi" w:cstheme="minorHAnsi"/>
                  <w:sz w:val="20"/>
                  <w:szCs w:val="20"/>
                </w:rPr>
                <w:id w:val="389775136"/>
                <w14:checkbox>
                  <w14:checked w14:val="0"/>
                  <w14:checkedState w14:val="2612" w14:font="MS Gothic"/>
                  <w14:uncheckedState w14:val="2610" w14:font="MS Gothic"/>
                </w14:checkbox>
              </w:sdtPr>
              <w:sdtEndPr/>
              <w:sdtContent>
                <w:r w:rsidR="00B474C8" w:rsidRPr="00AE5657">
                  <w:rPr>
                    <w:rFonts w:ascii="Segoe UI Symbol" w:eastAsia="MS Gothic" w:hAnsi="Segoe UI Symbol" w:cs="Segoe UI Symbol"/>
                    <w:b w:val="0"/>
                    <w:sz w:val="20"/>
                    <w:szCs w:val="20"/>
                  </w:rPr>
                  <w:t>☐</w:t>
                </w:r>
              </w:sdtContent>
            </w:sdt>
          </w:p>
          <w:p w14:paraId="2B4A20BA" w14:textId="77777777" w:rsidR="00691E24" w:rsidRPr="00AE5657" w:rsidRDefault="00691E24" w:rsidP="00691E24">
            <w:pPr>
              <w:pStyle w:val="ListParagraph"/>
              <w:spacing w:before="120" w:after="120" w:line="240" w:lineRule="auto"/>
              <w:ind w:left="360"/>
              <w:rPr>
                <w:rFonts w:asciiTheme="minorHAnsi" w:hAnsiTheme="minorHAnsi" w:cstheme="minorHAnsi"/>
                <w:sz w:val="20"/>
                <w:szCs w:val="20"/>
              </w:rPr>
            </w:pPr>
          </w:p>
          <w:p w14:paraId="5C8D83E3" w14:textId="4D0EE03E" w:rsidR="00245E89" w:rsidRPr="00AE5657" w:rsidRDefault="00245E89" w:rsidP="00245E89">
            <w:pPr>
              <w:pStyle w:val="ListParagraph"/>
              <w:numPr>
                <w:ilvl w:val="0"/>
                <w:numId w:val="6"/>
              </w:numPr>
              <w:spacing w:before="120" w:after="120" w:line="240" w:lineRule="auto"/>
              <w:rPr>
                <w:rFonts w:asciiTheme="minorHAnsi" w:hAnsiTheme="minorHAnsi" w:cstheme="minorHAnsi"/>
                <w:b w:val="0"/>
                <w:bCs w:val="0"/>
                <w:sz w:val="20"/>
                <w:szCs w:val="20"/>
              </w:rPr>
            </w:pPr>
            <w:r w:rsidRPr="00AE5657">
              <w:rPr>
                <w:rFonts w:asciiTheme="minorHAnsi" w:hAnsiTheme="minorHAnsi" w:cstheme="minorHAnsi"/>
                <w:sz w:val="20"/>
                <w:szCs w:val="20"/>
              </w:rPr>
              <w:t>Ensure that log of disclosure and referrals</w:t>
            </w:r>
            <w:r w:rsidR="00691E24" w:rsidRPr="00AE5657">
              <w:rPr>
                <w:rFonts w:asciiTheme="minorHAnsi" w:hAnsiTheme="minorHAnsi" w:cstheme="minorHAnsi"/>
                <w:sz w:val="20"/>
                <w:szCs w:val="20"/>
              </w:rPr>
              <w:t>/report</w:t>
            </w:r>
            <w:r w:rsidRPr="00AE5657">
              <w:rPr>
                <w:rFonts w:asciiTheme="minorHAnsi" w:hAnsiTheme="minorHAnsi" w:cstheme="minorHAnsi"/>
                <w:sz w:val="20"/>
                <w:szCs w:val="20"/>
              </w:rPr>
              <w:t xml:space="preserve"> is created on local system for data collection  </w:t>
            </w:r>
            <w:sdt>
              <w:sdtPr>
                <w:rPr>
                  <w:rFonts w:asciiTheme="minorHAnsi" w:eastAsia="MS Gothic" w:hAnsiTheme="minorHAnsi" w:cstheme="minorHAnsi"/>
                  <w:sz w:val="20"/>
                  <w:szCs w:val="20"/>
                </w:rPr>
                <w:id w:val="-1781334528"/>
                <w14:checkbox>
                  <w14:checked w14:val="0"/>
                  <w14:checkedState w14:val="2612" w14:font="MS Gothic"/>
                  <w14:uncheckedState w14:val="2610" w14:font="MS Gothic"/>
                </w14:checkbox>
              </w:sdtPr>
              <w:sdtEndPr/>
              <w:sdtContent>
                <w:r w:rsidRPr="00AE5657">
                  <w:rPr>
                    <w:rFonts w:ascii="Segoe UI Symbol" w:eastAsia="MS Gothic" w:hAnsi="Segoe UI Symbol" w:cs="Segoe UI Symbol"/>
                    <w:sz w:val="20"/>
                    <w:szCs w:val="20"/>
                  </w:rPr>
                  <w:t>☐</w:t>
                </w:r>
              </w:sdtContent>
            </w:sdt>
          </w:p>
          <w:p w14:paraId="78453ABD" w14:textId="77777777" w:rsidR="00245E89" w:rsidRPr="00AE5657" w:rsidRDefault="00245E89" w:rsidP="00245E89">
            <w:pPr>
              <w:pStyle w:val="ListParagraph"/>
              <w:spacing w:before="120" w:after="120" w:line="240" w:lineRule="auto"/>
              <w:ind w:left="360"/>
              <w:rPr>
                <w:rFonts w:asciiTheme="minorHAnsi" w:hAnsiTheme="minorHAnsi" w:cstheme="minorHAnsi"/>
                <w:sz w:val="20"/>
                <w:szCs w:val="20"/>
              </w:rPr>
            </w:pPr>
          </w:p>
        </w:tc>
        <w:tc>
          <w:tcPr>
            <w:tcW w:w="3685" w:type="dxa"/>
          </w:tcPr>
          <w:p w14:paraId="12EB69A9" w14:textId="77777777" w:rsidR="00C76042" w:rsidRPr="00AE5657" w:rsidRDefault="00C76042" w:rsidP="00FF5EAE">
            <w:pPr>
              <w:pStyle w:val="ListParagraph"/>
              <w:numPr>
                <w:ilvl w:val="0"/>
                <w:numId w:val="7"/>
              </w:numPr>
              <w:spacing w:before="120" w:after="120" w:line="240" w:lineRule="auto"/>
              <w:ind w:left="36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AE5657">
              <w:rPr>
                <w:rFonts w:asciiTheme="minorHAnsi" w:hAnsiTheme="minorHAnsi" w:cstheme="minorHAnsi"/>
                <w:sz w:val="20"/>
                <w:szCs w:val="20"/>
              </w:rPr>
              <w:t>Initial identification</w:t>
            </w:r>
            <w:r w:rsidR="00E45B68" w:rsidRPr="00AE5657">
              <w:rPr>
                <w:rFonts w:asciiTheme="minorHAnsi" w:hAnsiTheme="minorHAnsi" w:cstheme="minorHAnsi"/>
                <w:sz w:val="20"/>
                <w:szCs w:val="20"/>
              </w:rPr>
              <w:t>/disclosure</w:t>
            </w:r>
            <w:r w:rsidRPr="00AE5657">
              <w:rPr>
                <w:rFonts w:asciiTheme="minorHAnsi" w:hAnsiTheme="minorHAnsi" w:cstheme="minorHAnsi"/>
                <w:sz w:val="20"/>
                <w:szCs w:val="20"/>
              </w:rPr>
              <w:t xml:space="preserve"> of FGM (actual or </w:t>
            </w:r>
            <w:r w:rsidR="00611791" w:rsidRPr="00AE5657">
              <w:rPr>
                <w:rFonts w:asciiTheme="minorHAnsi" w:hAnsiTheme="minorHAnsi" w:cstheme="minorHAnsi"/>
                <w:sz w:val="20"/>
                <w:szCs w:val="20"/>
              </w:rPr>
              <w:t xml:space="preserve">suspected </w:t>
            </w:r>
            <w:r w:rsidRPr="00AE5657">
              <w:rPr>
                <w:rFonts w:asciiTheme="minorHAnsi" w:hAnsiTheme="minorHAnsi" w:cstheme="minorHAnsi"/>
                <w:sz w:val="20"/>
                <w:szCs w:val="20"/>
              </w:rPr>
              <w:t>risk)</w:t>
            </w:r>
            <w:r w:rsidR="00B474C8" w:rsidRPr="00AE5657">
              <w:rPr>
                <w:rFonts w:asciiTheme="minorHAnsi" w:hAnsiTheme="minorHAnsi" w:cstheme="minorHAnsi"/>
                <w:sz w:val="20"/>
                <w:szCs w:val="20"/>
              </w:rPr>
              <w:t xml:space="preserve"> </w:t>
            </w:r>
            <w:sdt>
              <w:sdtPr>
                <w:rPr>
                  <w:rFonts w:asciiTheme="minorHAnsi" w:hAnsiTheme="minorHAnsi" w:cstheme="minorHAnsi"/>
                  <w:b/>
                  <w:sz w:val="20"/>
                  <w:szCs w:val="20"/>
                </w:rPr>
                <w:id w:val="1729803692"/>
                <w14:checkbox>
                  <w14:checked w14:val="0"/>
                  <w14:checkedState w14:val="2612" w14:font="MS Gothic"/>
                  <w14:uncheckedState w14:val="2610" w14:font="MS Gothic"/>
                </w14:checkbox>
              </w:sdtPr>
              <w:sdtEndPr/>
              <w:sdtContent>
                <w:r w:rsidR="00B474C8" w:rsidRPr="00AE5657">
                  <w:rPr>
                    <w:rFonts w:ascii="Segoe UI Symbol" w:eastAsia="MS Gothic" w:hAnsi="Segoe UI Symbol" w:cs="Segoe UI Symbol"/>
                    <w:b/>
                    <w:sz w:val="20"/>
                    <w:szCs w:val="20"/>
                  </w:rPr>
                  <w:t>☐</w:t>
                </w:r>
              </w:sdtContent>
            </w:sdt>
            <w:r w:rsidR="00C1094D" w:rsidRPr="00AE5657">
              <w:rPr>
                <w:rFonts w:asciiTheme="minorHAnsi" w:hAnsiTheme="minorHAnsi" w:cstheme="minorHAnsi"/>
                <w:sz w:val="20"/>
                <w:szCs w:val="20"/>
              </w:rPr>
              <w:br/>
            </w:r>
          </w:p>
          <w:p w14:paraId="6C413BC1" w14:textId="77777777" w:rsidR="00C1094D" w:rsidRPr="00AE5657" w:rsidRDefault="00C76042" w:rsidP="00FF5EAE">
            <w:pPr>
              <w:pStyle w:val="ListParagraph"/>
              <w:numPr>
                <w:ilvl w:val="0"/>
                <w:numId w:val="7"/>
              </w:numPr>
              <w:spacing w:before="120" w:after="120" w:line="240" w:lineRule="auto"/>
              <w:ind w:left="36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AE5657">
              <w:rPr>
                <w:rFonts w:asciiTheme="minorHAnsi" w:hAnsiTheme="minorHAnsi" w:cstheme="minorHAnsi"/>
                <w:sz w:val="20"/>
                <w:szCs w:val="20"/>
              </w:rPr>
              <w:t>Follow Mandatory Reporting</w:t>
            </w:r>
            <w:r w:rsidR="009B425E" w:rsidRPr="00AE5657">
              <w:rPr>
                <w:rFonts w:asciiTheme="minorHAnsi" w:hAnsiTheme="minorHAnsi" w:cstheme="minorHAnsi"/>
                <w:sz w:val="20"/>
                <w:szCs w:val="20"/>
              </w:rPr>
              <w:t xml:space="preserve"> Guidance </w:t>
            </w:r>
            <w:r w:rsidR="00ED4197" w:rsidRPr="00AE5657">
              <w:rPr>
                <w:rFonts w:asciiTheme="minorHAnsi" w:hAnsiTheme="minorHAnsi" w:cstheme="minorHAnsi"/>
                <w:sz w:val="20"/>
                <w:szCs w:val="20"/>
              </w:rPr>
              <w:t xml:space="preserve">(section </w:t>
            </w:r>
            <w:r w:rsidR="00FF5EAE" w:rsidRPr="00AE5657">
              <w:rPr>
                <w:rFonts w:asciiTheme="minorHAnsi" w:hAnsiTheme="minorHAnsi" w:cstheme="minorHAnsi"/>
                <w:sz w:val="20"/>
                <w:szCs w:val="20"/>
              </w:rPr>
              <w:t>7</w:t>
            </w:r>
            <w:r w:rsidR="00ED4197" w:rsidRPr="00AE5657">
              <w:rPr>
                <w:rFonts w:asciiTheme="minorHAnsi" w:hAnsiTheme="minorHAnsi" w:cstheme="minorHAnsi"/>
                <w:sz w:val="20"/>
                <w:szCs w:val="20"/>
              </w:rPr>
              <w:t>)</w:t>
            </w:r>
            <w:r w:rsidR="00B474C8" w:rsidRPr="00AE5657">
              <w:rPr>
                <w:rFonts w:asciiTheme="minorHAnsi" w:hAnsiTheme="minorHAnsi" w:cstheme="minorHAnsi"/>
                <w:sz w:val="20"/>
                <w:szCs w:val="20"/>
              </w:rPr>
              <w:t xml:space="preserve"> </w:t>
            </w:r>
            <w:sdt>
              <w:sdtPr>
                <w:rPr>
                  <w:rFonts w:asciiTheme="minorHAnsi" w:hAnsiTheme="minorHAnsi" w:cstheme="minorHAnsi"/>
                  <w:b/>
                  <w:sz w:val="20"/>
                  <w:szCs w:val="20"/>
                </w:rPr>
                <w:id w:val="-611280531"/>
                <w14:checkbox>
                  <w14:checked w14:val="0"/>
                  <w14:checkedState w14:val="2612" w14:font="MS Gothic"/>
                  <w14:uncheckedState w14:val="2610" w14:font="MS Gothic"/>
                </w14:checkbox>
              </w:sdtPr>
              <w:sdtEndPr/>
              <w:sdtContent>
                <w:r w:rsidR="00B474C8" w:rsidRPr="00AE5657">
                  <w:rPr>
                    <w:rFonts w:ascii="Segoe UI Symbol" w:eastAsia="MS Gothic" w:hAnsi="Segoe UI Symbol" w:cs="Segoe UI Symbol"/>
                    <w:b/>
                    <w:sz w:val="20"/>
                    <w:szCs w:val="20"/>
                  </w:rPr>
                  <w:t>☐</w:t>
                </w:r>
              </w:sdtContent>
            </w:sdt>
            <w:r w:rsidR="00C1094D" w:rsidRPr="00AE5657">
              <w:rPr>
                <w:rFonts w:asciiTheme="minorHAnsi" w:hAnsiTheme="minorHAnsi" w:cstheme="minorHAnsi"/>
                <w:sz w:val="20"/>
                <w:szCs w:val="20"/>
              </w:rPr>
              <w:br/>
            </w:r>
          </w:p>
          <w:p w14:paraId="1D9E4045" w14:textId="77777777" w:rsidR="00ED4197" w:rsidRPr="00AE5657" w:rsidRDefault="00C76042" w:rsidP="00FF5EAE">
            <w:pPr>
              <w:pStyle w:val="ListParagraph"/>
              <w:numPr>
                <w:ilvl w:val="0"/>
                <w:numId w:val="7"/>
              </w:numPr>
              <w:spacing w:before="120" w:after="120" w:line="240" w:lineRule="auto"/>
              <w:ind w:left="36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AE5657">
              <w:rPr>
                <w:rFonts w:asciiTheme="minorHAnsi" w:hAnsiTheme="minorHAnsi" w:cstheme="minorHAnsi"/>
                <w:sz w:val="20"/>
                <w:szCs w:val="20"/>
              </w:rPr>
              <w:t xml:space="preserve">Refer to </w:t>
            </w:r>
            <w:r w:rsidR="00ED4197" w:rsidRPr="00AE5657">
              <w:rPr>
                <w:rFonts w:asciiTheme="minorHAnsi" w:hAnsiTheme="minorHAnsi" w:cstheme="minorHAnsi"/>
                <w:sz w:val="20"/>
                <w:szCs w:val="20"/>
              </w:rPr>
              <w:t xml:space="preserve">Police and </w:t>
            </w:r>
            <w:r w:rsidRPr="00AE5657">
              <w:rPr>
                <w:rFonts w:asciiTheme="minorHAnsi" w:hAnsiTheme="minorHAnsi" w:cstheme="minorHAnsi"/>
                <w:sz w:val="20"/>
                <w:szCs w:val="20"/>
              </w:rPr>
              <w:t xml:space="preserve">Social Services under the </w:t>
            </w:r>
            <w:r w:rsidR="00C1094D" w:rsidRPr="00AE5657">
              <w:rPr>
                <w:rFonts w:asciiTheme="minorHAnsi" w:hAnsiTheme="minorHAnsi" w:cstheme="minorHAnsi"/>
                <w:sz w:val="20"/>
                <w:szCs w:val="20"/>
              </w:rPr>
              <w:t xml:space="preserve">duty to report process </w:t>
            </w:r>
            <w:r w:rsidR="006F21A6" w:rsidRPr="00AE5657">
              <w:rPr>
                <w:rFonts w:asciiTheme="minorHAnsi" w:hAnsiTheme="minorHAnsi" w:cstheme="minorHAnsi"/>
                <w:sz w:val="20"/>
                <w:szCs w:val="20"/>
              </w:rPr>
              <w:t>of the Wales Safeguarding Procedures (</w:t>
            </w:r>
            <w:r w:rsidR="00C1094D" w:rsidRPr="00AE5657">
              <w:rPr>
                <w:rFonts w:asciiTheme="minorHAnsi" w:hAnsiTheme="minorHAnsi" w:cstheme="minorHAnsi"/>
                <w:sz w:val="20"/>
                <w:szCs w:val="20"/>
              </w:rPr>
              <w:t>2019)</w:t>
            </w:r>
            <w:r w:rsidR="00B474C8" w:rsidRPr="00AE5657">
              <w:rPr>
                <w:rFonts w:asciiTheme="minorHAnsi" w:hAnsiTheme="minorHAnsi" w:cstheme="minorHAnsi"/>
                <w:sz w:val="20"/>
                <w:szCs w:val="20"/>
              </w:rPr>
              <w:t xml:space="preserve"> </w:t>
            </w:r>
            <w:sdt>
              <w:sdtPr>
                <w:rPr>
                  <w:rFonts w:asciiTheme="minorHAnsi" w:hAnsiTheme="minorHAnsi" w:cstheme="minorHAnsi"/>
                  <w:b/>
                  <w:sz w:val="20"/>
                  <w:szCs w:val="20"/>
                </w:rPr>
                <w:id w:val="-209266399"/>
                <w14:checkbox>
                  <w14:checked w14:val="0"/>
                  <w14:checkedState w14:val="2612" w14:font="MS Gothic"/>
                  <w14:uncheckedState w14:val="2610" w14:font="MS Gothic"/>
                </w14:checkbox>
              </w:sdtPr>
              <w:sdtEndPr/>
              <w:sdtContent>
                <w:r w:rsidR="00B474C8" w:rsidRPr="00AE5657">
                  <w:rPr>
                    <w:rFonts w:ascii="Segoe UI Symbol" w:eastAsia="MS Gothic" w:hAnsi="Segoe UI Symbol" w:cs="Segoe UI Symbol"/>
                    <w:b/>
                    <w:sz w:val="20"/>
                    <w:szCs w:val="20"/>
                  </w:rPr>
                  <w:t>☐</w:t>
                </w:r>
              </w:sdtContent>
            </w:sdt>
            <w:r w:rsidR="00ED4197" w:rsidRPr="00AE5657">
              <w:rPr>
                <w:rFonts w:asciiTheme="minorHAnsi" w:hAnsiTheme="minorHAnsi" w:cstheme="minorHAnsi"/>
                <w:sz w:val="20"/>
                <w:szCs w:val="20"/>
              </w:rPr>
              <w:br/>
            </w:r>
          </w:p>
          <w:p w14:paraId="5B1452EF" w14:textId="77777777" w:rsidR="00CE6F49" w:rsidRPr="00AE5657" w:rsidRDefault="003268C1" w:rsidP="00FF5EAE">
            <w:pPr>
              <w:pStyle w:val="ListParagraph"/>
              <w:numPr>
                <w:ilvl w:val="0"/>
                <w:numId w:val="7"/>
              </w:numPr>
              <w:spacing w:before="120" w:after="120" w:line="240" w:lineRule="auto"/>
              <w:ind w:left="36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AE5657">
              <w:rPr>
                <w:rFonts w:asciiTheme="minorHAnsi" w:hAnsiTheme="minorHAnsi" w:cstheme="minorHAnsi"/>
                <w:sz w:val="20"/>
                <w:szCs w:val="20"/>
              </w:rPr>
              <w:t>R</w:t>
            </w:r>
            <w:r w:rsidR="00CE6F49" w:rsidRPr="00AE5657">
              <w:rPr>
                <w:rFonts w:asciiTheme="minorHAnsi" w:hAnsiTheme="minorHAnsi" w:cstheme="minorHAnsi"/>
                <w:sz w:val="20"/>
                <w:szCs w:val="20"/>
              </w:rPr>
              <w:t xml:space="preserve">eferral to </w:t>
            </w:r>
            <w:r w:rsidRPr="00AE5657">
              <w:rPr>
                <w:rFonts w:asciiTheme="minorHAnsi" w:hAnsiTheme="minorHAnsi" w:cstheme="minorHAnsi"/>
                <w:sz w:val="20"/>
                <w:szCs w:val="20"/>
              </w:rPr>
              <w:t xml:space="preserve">experienced professional e.g. SARC, </w:t>
            </w:r>
            <w:r w:rsidR="00CE6F49" w:rsidRPr="00AE5657">
              <w:rPr>
                <w:rFonts w:asciiTheme="minorHAnsi" w:hAnsiTheme="minorHAnsi" w:cstheme="minorHAnsi"/>
                <w:sz w:val="20"/>
                <w:szCs w:val="20"/>
              </w:rPr>
              <w:t xml:space="preserve">paediatrician for examination </w:t>
            </w:r>
            <w:sdt>
              <w:sdtPr>
                <w:rPr>
                  <w:rFonts w:asciiTheme="minorHAnsi" w:eastAsia="MS Gothic" w:hAnsiTheme="minorHAnsi" w:cstheme="minorHAnsi"/>
                  <w:b/>
                  <w:sz w:val="20"/>
                  <w:szCs w:val="20"/>
                </w:rPr>
                <w:id w:val="-952244226"/>
                <w14:checkbox>
                  <w14:checked w14:val="0"/>
                  <w14:checkedState w14:val="2612" w14:font="MS Gothic"/>
                  <w14:uncheckedState w14:val="2610" w14:font="MS Gothic"/>
                </w14:checkbox>
              </w:sdtPr>
              <w:sdtEndPr/>
              <w:sdtContent>
                <w:r w:rsidR="00AA0D75" w:rsidRPr="00AE5657">
                  <w:rPr>
                    <w:rFonts w:ascii="Segoe UI Symbol" w:eastAsia="MS Gothic" w:hAnsi="Segoe UI Symbol" w:cs="Segoe UI Symbol"/>
                    <w:b/>
                    <w:sz w:val="20"/>
                    <w:szCs w:val="20"/>
                  </w:rPr>
                  <w:t>☐</w:t>
                </w:r>
              </w:sdtContent>
            </w:sdt>
          </w:p>
          <w:p w14:paraId="5DC35F06" w14:textId="77777777" w:rsidR="00C1094D" w:rsidRPr="00AE5657" w:rsidRDefault="00C1094D" w:rsidP="00C1094D">
            <w:pPr>
              <w:pStyle w:val="ListParagraph"/>
              <w:spacing w:before="120" w:after="120" w:line="240" w:lineRule="auto"/>
              <w:ind w:left="36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p>
          <w:p w14:paraId="2B215082" w14:textId="77777777" w:rsidR="00C76042" w:rsidRPr="00AE5657" w:rsidRDefault="00C76042" w:rsidP="00FF5EAE">
            <w:pPr>
              <w:pStyle w:val="ListParagraph"/>
              <w:numPr>
                <w:ilvl w:val="0"/>
                <w:numId w:val="7"/>
              </w:numPr>
              <w:spacing w:before="120" w:after="120" w:line="240" w:lineRule="auto"/>
              <w:ind w:left="36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AE5657">
              <w:rPr>
                <w:rFonts w:asciiTheme="minorHAnsi" w:hAnsiTheme="minorHAnsi" w:cstheme="minorHAnsi"/>
                <w:sz w:val="20"/>
                <w:szCs w:val="20"/>
              </w:rPr>
              <w:t xml:space="preserve">Care plan to consider FGM </w:t>
            </w:r>
            <w:r w:rsidR="00DE4C6A" w:rsidRPr="00AE5657">
              <w:rPr>
                <w:rFonts w:asciiTheme="minorHAnsi" w:hAnsiTheme="minorHAnsi" w:cstheme="minorHAnsi"/>
                <w:sz w:val="20"/>
                <w:szCs w:val="20"/>
              </w:rPr>
              <w:t>re-opening</w:t>
            </w:r>
            <w:r w:rsidRPr="00AE5657">
              <w:rPr>
                <w:rFonts w:asciiTheme="minorHAnsi" w:hAnsiTheme="minorHAnsi" w:cstheme="minorHAnsi"/>
                <w:sz w:val="20"/>
                <w:szCs w:val="20"/>
              </w:rPr>
              <w:t>, psychological or other support if required</w:t>
            </w:r>
            <w:r w:rsidR="00B474C8" w:rsidRPr="00AE5657">
              <w:rPr>
                <w:rFonts w:asciiTheme="minorHAnsi" w:hAnsiTheme="minorHAnsi" w:cstheme="minorHAnsi"/>
                <w:sz w:val="20"/>
                <w:szCs w:val="20"/>
              </w:rPr>
              <w:t xml:space="preserve"> </w:t>
            </w:r>
            <w:sdt>
              <w:sdtPr>
                <w:rPr>
                  <w:rFonts w:asciiTheme="minorHAnsi" w:hAnsiTheme="minorHAnsi" w:cstheme="minorHAnsi"/>
                  <w:b/>
                  <w:sz w:val="20"/>
                  <w:szCs w:val="20"/>
                </w:rPr>
                <w:id w:val="-259922039"/>
                <w14:checkbox>
                  <w14:checked w14:val="0"/>
                  <w14:checkedState w14:val="2612" w14:font="MS Gothic"/>
                  <w14:uncheckedState w14:val="2610" w14:font="MS Gothic"/>
                </w14:checkbox>
              </w:sdtPr>
              <w:sdtEndPr/>
              <w:sdtContent>
                <w:r w:rsidR="00B474C8" w:rsidRPr="00AE5657">
                  <w:rPr>
                    <w:rFonts w:ascii="Segoe UI Symbol" w:eastAsia="MS Gothic" w:hAnsi="Segoe UI Symbol" w:cs="Segoe UI Symbol"/>
                    <w:b/>
                    <w:sz w:val="20"/>
                    <w:szCs w:val="20"/>
                  </w:rPr>
                  <w:t>☐</w:t>
                </w:r>
              </w:sdtContent>
            </w:sdt>
            <w:r w:rsidR="00C1094D" w:rsidRPr="00AE5657">
              <w:rPr>
                <w:rFonts w:asciiTheme="minorHAnsi" w:hAnsiTheme="minorHAnsi" w:cstheme="minorHAnsi"/>
                <w:sz w:val="20"/>
                <w:szCs w:val="20"/>
              </w:rPr>
              <w:br/>
            </w:r>
          </w:p>
          <w:p w14:paraId="381A5136" w14:textId="2477E462" w:rsidR="00C76042" w:rsidRPr="00AE5657" w:rsidRDefault="00C76042" w:rsidP="00FF5EAE">
            <w:pPr>
              <w:pStyle w:val="ListParagraph"/>
              <w:numPr>
                <w:ilvl w:val="0"/>
                <w:numId w:val="7"/>
              </w:numPr>
              <w:spacing w:before="120" w:after="120" w:line="240" w:lineRule="auto"/>
              <w:ind w:left="36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AE5657">
              <w:rPr>
                <w:rFonts w:asciiTheme="minorHAnsi" w:hAnsiTheme="minorHAnsi" w:cstheme="minorHAnsi"/>
                <w:sz w:val="20"/>
                <w:szCs w:val="20"/>
              </w:rPr>
              <w:t>Inform GP, Health Visitor and School Nursing</w:t>
            </w:r>
            <w:r w:rsidR="00B474C8" w:rsidRPr="00AE5657">
              <w:rPr>
                <w:rFonts w:asciiTheme="minorHAnsi" w:hAnsiTheme="minorHAnsi" w:cstheme="minorHAnsi"/>
                <w:sz w:val="20"/>
                <w:szCs w:val="20"/>
              </w:rPr>
              <w:t xml:space="preserve"> </w:t>
            </w:r>
            <w:r w:rsidR="00E45B68" w:rsidRPr="00AE5657">
              <w:rPr>
                <w:rFonts w:asciiTheme="minorHAnsi" w:hAnsiTheme="minorHAnsi" w:cstheme="minorHAnsi"/>
                <w:sz w:val="20"/>
                <w:szCs w:val="20"/>
              </w:rPr>
              <w:t xml:space="preserve">as appropriate </w:t>
            </w:r>
            <w:sdt>
              <w:sdtPr>
                <w:rPr>
                  <w:rFonts w:asciiTheme="minorHAnsi" w:hAnsiTheme="minorHAnsi" w:cstheme="minorHAnsi"/>
                  <w:b/>
                  <w:sz w:val="20"/>
                  <w:szCs w:val="20"/>
                </w:rPr>
                <w:id w:val="-276404956"/>
                <w14:checkbox>
                  <w14:checked w14:val="0"/>
                  <w14:checkedState w14:val="2612" w14:font="MS Gothic"/>
                  <w14:uncheckedState w14:val="2610" w14:font="MS Gothic"/>
                </w14:checkbox>
              </w:sdtPr>
              <w:sdtEndPr/>
              <w:sdtContent>
                <w:r w:rsidR="00A7182A" w:rsidRPr="00AE5657">
                  <w:rPr>
                    <w:rFonts w:ascii="MS Gothic" w:eastAsia="MS Gothic" w:hAnsi="MS Gothic" w:cstheme="minorHAnsi" w:hint="eastAsia"/>
                    <w:b/>
                    <w:sz w:val="20"/>
                    <w:szCs w:val="20"/>
                  </w:rPr>
                  <w:t>☐</w:t>
                </w:r>
              </w:sdtContent>
            </w:sdt>
            <w:r w:rsidR="00ED4197" w:rsidRPr="00AE5657">
              <w:rPr>
                <w:rFonts w:asciiTheme="minorHAnsi" w:hAnsiTheme="minorHAnsi" w:cstheme="minorHAnsi"/>
                <w:sz w:val="20"/>
                <w:szCs w:val="20"/>
              </w:rPr>
              <w:br/>
            </w:r>
          </w:p>
          <w:p w14:paraId="64AA511E" w14:textId="77777777" w:rsidR="00C76042" w:rsidRPr="00AE5657" w:rsidRDefault="00DE4C6A" w:rsidP="00FF5EAE">
            <w:pPr>
              <w:pStyle w:val="ListParagraph"/>
              <w:numPr>
                <w:ilvl w:val="0"/>
                <w:numId w:val="7"/>
              </w:numPr>
              <w:spacing w:before="120" w:after="120" w:line="240" w:lineRule="auto"/>
              <w:ind w:left="36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AE5657">
              <w:rPr>
                <w:rFonts w:asciiTheme="minorHAnsi" w:hAnsiTheme="minorHAnsi" w:cstheme="minorHAnsi"/>
                <w:sz w:val="20"/>
                <w:szCs w:val="20"/>
              </w:rPr>
              <w:t>Agree care plan and ensure support referrals and signposting are completed (</w:t>
            </w:r>
            <w:r w:rsidR="001B70DF" w:rsidRPr="00AE5657">
              <w:rPr>
                <w:rFonts w:asciiTheme="minorHAnsi" w:hAnsiTheme="minorHAnsi" w:cstheme="minorHAnsi"/>
                <w:sz w:val="20"/>
                <w:szCs w:val="20"/>
              </w:rPr>
              <w:t>see Appendix 2</w:t>
            </w:r>
            <w:r w:rsidRPr="00AE5657">
              <w:rPr>
                <w:rFonts w:asciiTheme="minorHAnsi" w:hAnsiTheme="minorHAnsi" w:cstheme="minorHAnsi"/>
                <w:sz w:val="20"/>
                <w:szCs w:val="20"/>
              </w:rPr>
              <w:t>)</w:t>
            </w:r>
            <w:r w:rsidR="00B474C8" w:rsidRPr="00AE5657">
              <w:rPr>
                <w:rFonts w:asciiTheme="minorHAnsi" w:hAnsiTheme="minorHAnsi" w:cstheme="minorHAnsi"/>
                <w:sz w:val="20"/>
                <w:szCs w:val="20"/>
              </w:rPr>
              <w:t xml:space="preserve"> </w:t>
            </w:r>
            <w:sdt>
              <w:sdtPr>
                <w:rPr>
                  <w:rFonts w:asciiTheme="minorHAnsi" w:hAnsiTheme="minorHAnsi" w:cstheme="minorHAnsi"/>
                  <w:b/>
                  <w:sz w:val="20"/>
                  <w:szCs w:val="20"/>
                </w:rPr>
                <w:id w:val="1381443906"/>
                <w14:checkbox>
                  <w14:checked w14:val="0"/>
                  <w14:checkedState w14:val="2612" w14:font="MS Gothic"/>
                  <w14:uncheckedState w14:val="2610" w14:font="MS Gothic"/>
                </w14:checkbox>
              </w:sdtPr>
              <w:sdtEndPr/>
              <w:sdtContent>
                <w:r w:rsidR="00B474C8" w:rsidRPr="00AE5657">
                  <w:rPr>
                    <w:rFonts w:ascii="Segoe UI Symbol" w:eastAsia="MS Gothic" w:hAnsi="Segoe UI Symbol" w:cs="Segoe UI Symbol"/>
                    <w:b/>
                    <w:sz w:val="20"/>
                    <w:szCs w:val="20"/>
                  </w:rPr>
                  <w:t>☐</w:t>
                </w:r>
              </w:sdtContent>
            </w:sdt>
            <w:r w:rsidR="00ED4197" w:rsidRPr="00AE5657">
              <w:rPr>
                <w:rFonts w:asciiTheme="minorHAnsi" w:hAnsiTheme="minorHAnsi" w:cstheme="minorHAnsi"/>
                <w:sz w:val="20"/>
                <w:szCs w:val="20"/>
              </w:rPr>
              <w:br/>
            </w:r>
          </w:p>
          <w:p w14:paraId="3C4F3690" w14:textId="7724EFE4" w:rsidR="00245E89" w:rsidRPr="00AE5657" w:rsidRDefault="00245E89" w:rsidP="00245E89">
            <w:pPr>
              <w:pStyle w:val="ListParagraph"/>
              <w:numPr>
                <w:ilvl w:val="0"/>
                <w:numId w:val="7"/>
              </w:numPr>
              <w:spacing w:before="120" w:after="120" w:line="240" w:lineRule="auto"/>
              <w:ind w:left="36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AE5657">
              <w:rPr>
                <w:rFonts w:asciiTheme="minorHAnsi" w:hAnsiTheme="minorHAnsi" w:cstheme="minorHAnsi"/>
                <w:sz w:val="20"/>
                <w:szCs w:val="20"/>
              </w:rPr>
              <w:t xml:space="preserve"> Ensure that log of disclosure and referrals</w:t>
            </w:r>
            <w:r w:rsidR="00691E24" w:rsidRPr="00AE5657">
              <w:rPr>
                <w:rFonts w:asciiTheme="minorHAnsi" w:hAnsiTheme="minorHAnsi" w:cstheme="minorHAnsi"/>
                <w:sz w:val="20"/>
                <w:szCs w:val="20"/>
              </w:rPr>
              <w:t>/report</w:t>
            </w:r>
            <w:r w:rsidRPr="00AE5657">
              <w:rPr>
                <w:rFonts w:asciiTheme="minorHAnsi" w:hAnsiTheme="minorHAnsi" w:cstheme="minorHAnsi"/>
                <w:sz w:val="20"/>
                <w:szCs w:val="20"/>
              </w:rPr>
              <w:t xml:space="preserve"> is created on local system for data collection  </w:t>
            </w:r>
            <w:sdt>
              <w:sdtPr>
                <w:rPr>
                  <w:rFonts w:asciiTheme="minorHAnsi" w:eastAsia="MS Gothic" w:hAnsiTheme="minorHAnsi" w:cstheme="minorHAnsi"/>
                  <w:b/>
                  <w:sz w:val="20"/>
                  <w:szCs w:val="20"/>
                </w:rPr>
                <w:id w:val="743991478"/>
                <w14:checkbox>
                  <w14:checked w14:val="0"/>
                  <w14:checkedState w14:val="2612" w14:font="MS Gothic"/>
                  <w14:uncheckedState w14:val="2610" w14:font="MS Gothic"/>
                </w14:checkbox>
              </w:sdtPr>
              <w:sdtEndPr/>
              <w:sdtContent>
                <w:r w:rsidRPr="00AE5657">
                  <w:rPr>
                    <w:rFonts w:ascii="Segoe UI Symbol" w:eastAsia="MS Gothic" w:hAnsi="Segoe UI Symbol" w:cs="Segoe UI Symbol"/>
                    <w:b/>
                    <w:sz w:val="20"/>
                    <w:szCs w:val="20"/>
                  </w:rPr>
                  <w:t>☐</w:t>
                </w:r>
              </w:sdtContent>
            </w:sdt>
          </w:p>
          <w:p w14:paraId="74F6D731" w14:textId="45ECFE97" w:rsidR="00C76042" w:rsidRPr="00AE5657" w:rsidRDefault="00C76042" w:rsidP="00ED4197">
            <w:p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p>
        </w:tc>
        <w:tc>
          <w:tcPr>
            <w:tcW w:w="3544" w:type="dxa"/>
          </w:tcPr>
          <w:p w14:paraId="3CAA7733" w14:textId="68586277" w:rsidR="00C76042" w:rsidRPr="00AE5657" w:rsidRDefault="00A7182A" w:rsidP="00245E89">
            <w:pPr>
              <w:pStyle w:val="ListParagraph"/>
              <w:numPr>
                <w:ilvl w:val="0"/>
                <w:numId w:val="8"/>
              </w:num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AE5657">
              <w:rPr>
                <w:rFonts w:asciiTheme="minorHAnsi" w:hAnsiTheme="minorHAnsi" w:cstheme="minorHAnsi"/>
                <w:sz w:val="20"/>
                <w:szCs w:val="20"/>
              </w:rPr>
              <w:t>Identification/</w:t>
            </w:r>
            <w:r w:rsidR="00E45B68" w:rsidRPr="00AE5657">
              <w:rPr>
                <w:rFonts w:asciiTheme="minorHAnsi" w:hAnsiTheme="minorHAnsi" w:cstheme="minorHAnsi"/>
                <w:sz w:val="20"/>
                <w:szCs w:val="20"/>
              </w:rPr>
              <w:t>Disclosure</w:t>
            </w:r>
            <w:r w:rsidR="00C76042" w:rsidRPr="00AE5657">
              <w:rPr>
                <w:rFonts w:asciiTheme="minorHAnsi" w:hAnsiTheme="minorHAnsi" w:cstheme="minorHAnsi"/>
                <w:sz w:val="20"/>
                <w:szCs w:val="20"/>
              </w:rPr>
              <w:t xml:space="preserve"> of FGM (</w:t>
            </w:r>
            <w:r w:rsidR="00C122B4" w:rsidRPr="00AE5657">
              <w:rPr>
                <w:rFonts w:asciiTheme="minorHAnsi" w:hAnsiTheme="minorHAnsi" w:cstheme="minorHAnsi"/>
                <w:sz w:val="20"/>
                <w:szCs w:val="20"/>
              </w:rPr>
              <w:t>this may have occurred in childhood or may be an adult at risk</w:t>
            </w:r>
            <w:r w:rsidR="00C76042" w:rsidRPr="00AE5657">
              <w:rPr>
                <w:rFonts w:asciiTheme="minorHAnsi" w:hAnsiTheme="minorHAnsi" w:cstheme="minorHAnsi"/>
                <w:sz w:val="20"/>
                <w:szCs w:val="20"/>
              </w:rPr>
              <w:t>)</w:t>
            </w:r>
            <w:r w:rsidR="00B474C8" w:rsidRPr="00AE5657">
              <w:rPr>
                <w:rFonts w:asciiTheme="minorHAnsi" w:hAnsiTheme="minorHAnsi" w:cstheme="minorHAnsi"/>
                <w:sz w:val="20"/>
                <w:szCs w:val="20"/>
              </w:rPr>
              <w:t xml:space="preserve"> </w:t>
            </w:r>
            <w:sdt>
              <w:sdtPr>
                <w:rPr>
                  <w:rFonts w:asciiTheme="minorHAnsi" w:hAnsiTheme="minorHAnsi" w:cstheme="minorHAnsi"/>
                  <w:b/>
                  <w:sz w:val="20"/>
                  <w:szCs w:val="20"/>
                </w:rPr>
                <w:id w:val="-2007047689"/>
                <w14:checkbox>
                  <w14:checked w14:val="0"/>
                  <w14:checkedState w14:val="2612" w14:font="MS Gothic"/>
                  <w14:uncheckedState w14:val="2610" w14:font="MS Gothic"/>
                </w14:checkbox>
              </w:sdtPr>
              <w:sdtEndPr/>
              <w:sdtContent>
                <w:r w:rsidR="00B474C8" w:rsidRPr="00AE5657">
                  <w:rPr>
                    <w:rFonts w:ascii="Segoe UI Symbol" w:eastAsia="MS Gothic" w:hAnsi="Segoe UI Symbol" w:cs="Segoe UI Symbol"/>
                    <w:b/>
                    <w:sz w:val="20"/>
                    <w:szCs w:val="20"/>
                  </w:rPr>
                  <w:t>☐</w:t>
                </w:r>
              </w:sdtContent>
            </w:sdt>
            <w:r w:rsidR="00DE4C6A" w:rsidRPr="00AE5657">
              <w:rPr>
                <w:rFonts w:asciiTheme="minorHAnsi" w:hAnsiTheme="minorHAnsi" w:cstheme="minorHAnsi"/>
                <w:sz w:val="20"/>
                <w:szCs w:val="20"/>
              </w:rPr>
              <w:br/>
            </w:r>
          </w:p>
          <w:p w14:paraId="72ABB7DD" w14:textId="77777777" w:rsidR="00C76042" w:rsidRPr="00AE5657" w:rsidRDefault="00C76042" w:rsidP="00245E89">
            <w:pPr>
              <w:pStyle w:val="ListParagraph"/>
              <w:numPr>
                <w:ilvl w:val="0"/>
                <w:numId w:val="8"/>
              </w:num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AE5657">
              <w:rPr>
                <w:rFonts w:asciiTheme="minorHAnsi" w:hAnsiTheme="minorHAnsi" w:cstheme="minorHAnsi"/>
                <w:sz w:val="20"/>
                <w:szCs w:val="20"/>
              </w:rPr>
              <w:t>Plan for examination and assessm</w:t>
            </w:r>
            <w:r w:rsidR="000A2204" w:rsidRPr="00AE5657">
              <w:rPr>
                <w:rFonts w:asciiTheme="minorHAnsi" w:hAnsiTheme="minorHAnsi" w:cstheme="minorHAnsi"/>
                <w:sz w:val="20"/>
                <w:szCs w:val="20"/>
              </w:rPr>
              <w:t>ent of</w:t>
            </w:r>
            <w:r w:rsidR="00C122B4" w:rsidRPr="00AE5657">
              <w:rPr>
                <w:rFonts w:asciiTheme="minorHAnsi" w:hAnsiTheme="minorHAnsi" w:cstheme="minorHAnsi"/>
                <w:sz w:val="20"/>
                <w:szCs w:val="20"/>
              </w:rPr>
              <w:t xml:space="preserve"> FGM</w:t>
            </w:r>
            <w:r w:rsidR="000A2204" w:rsidRPr="00AE5657">
              <w:rPr>
                <w:rFonts w:asciiTheme="minorHAnsi" w:hAnsiTheme="minorHAnsi" w:cstheme="minorHAnsi"/>
                <w:sz w:val="20"/>
                <w:szCs w:val="20"/>
              </w:rPr>
              <w:t xml:space="preserve"> type (with consent &amp; by </w:t>
            </w:r>
            <w:r w:rsidR="00CE6F49" w:rsidRPr="00AE5657">
              <w:rPr>
                <w:rFonts w:asciiTheme="minorHAnsi" w:hAnsiTheme="minorHAnsi" w:cstheme="minorHAnsi"/>
                <w:sz w:val="20"/>
                <w:szCs w:val="20"/>
              </w:rPr>
              <w:t>experienced FGM p</w:t>
            </w:r>
            <w:r w:rsidRPr="00AE5657">
              <w:rPr>
                <w:rFonts w:asciiTheme="minorHAnsi" w:hAnsiTheme="minorHAnsi" w:cstheme="minorHAnsi"/>
                <w:sz w:val="20"/>
                <w:szCs w:val="20"/>
              </w:rPr>
              <w:t>rofessional)</w:t>
            </w:r>
            <w:r w:rsidR="00B474C8" w:rsidRPr="00AE5657">
              <w:rPr>
                <w:rFonts w:asciiTheme="minorHAnsi" w:hAnsiTheme="minorHAnsi" w:cstheme="minorHAnsi"/>
                <w:sz w:val="20"/>
                <w:szCs w:val="20"/>
              </w:rPr>
              <w:t xml:space="preserve"> </w:t>
            </w:r>
            <w:sdt>
              <w:sdtPr>
                <w:rPr>
                  <w:rFonts w:asciiTheme="minorHAnsi" w:hAnsiTheme="minorHAnsi" w:cstheme="minorHAnsi"/>
                  <w:b/>
                  <w:sz w:val="20"/>
                  <w:szCs w:val="20"/>
                </w:rPr>
                <w:id w:val="121039765"/>
                <w14:checkbox>
                  <w14:checked w14:val="0"/>
                  <w14:checkedState w14:val="2612" w14:font="MS Gothic"/>
                  <w14:uncheckedState w14:val="2610" w14:font="MS Gothic"/>
                </w14:checkbox>
              </w:sdtPr>
              <w:sdtEndPr/>
              <w:sdtContent>
                <w:r w:rsidR="00B474C8" w:rsidRPr="00AE5657">
                  <w:rPr>
                    <w:rFonts w:ascii="Segoe UI Symbol" w:eastAsia="MS Gothic" w:hAnsi="Segoe UI Symbol" w:cs="Segoe UI Symbol"/>
                    <w:b/>
                    <w:sz w:val="20"/>
                    <w:szCs w:val="20"/>
                  </w:rPr>
                  <w:t>☐</w:t>
                </w:r>
              </w:sdtContent>
            </w:sdt>
            <w:r w:rsidR="00DE4C6A" w:rsidRPr="00AE5657">
              <w:rPr>
                <w:rFonts w:asciiTheme="minorHAnsi" w:hAnsiTheme="minorHAnsi" w:cstheme="minorHAnsi"/>
                <w:sz w:val="20"/>
                <w:szCs w:val="20"/>
              </w:rPr>
              <w:br/>
            </w:r>
          </w:p>
          <w:p w14:paraId="40B99F68" w14:textId="55EAB37A" w:rsidR="00D838AF" w:rsidRPr="00AE5657" w:rsidRDefault="001B71F8" w:rsidP="00245E89">
            <w:pPr>
              <w:pStyle w:val="ListParagraph"/>
              <w:numPr>
                <w:ilvl w:val="0"/>
                <w:numId w:val="8"/>
              </w:num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AE5657">
              <w:rPr>
                <w:rFonts w:asciiTheme="minorHAnsi" w:hAnsiTheme="minorHAnsi" w:cstheme="minorHAnsi"/>
                <w:sz w:val="20"/>
                <w:szCs w:val="20"/>
              </w:rPr>
              <w:t>Discu</w:t>
            </w:r>
            <w:r w:rsidR="00DE4C6A" w:rsidRPr="00AE5657">
              <w:rPr>
                <w:rFonts w:asciiTheme="minorHAnsi" w:hAnsiTheme="minorHAnsi" w:cstheme="minorHAnsi"/>
                <w:sz w:val="20"/>
                <w:szCs w:val="20"/>
              </w:rPr>
              <w:t xml:space="preserve">ss </w:t>
            </w:r>
            <w:r w:rsidRPr="00AE5657">
              <w:rPr>
                <w:rFonts w:asciiTheme="minorHAnsi" w:hAnsiTheme="minorHAnsi" w:cstheme="minorHAnsi"/>
                <w:sz w:val="20"/>
                <w:szCs w:val="20"/>
              </w:rPr>
              <w:t>other</w:t>
            </w:r>
            <w:r w:rsidR="00DE4C6A" w:rsidRPr="00AE5657">
              <w:rPr>
                <w:rFonts w:asciiTheme="minorHAnsi" w:hAnsiTheme="minorHAnsi" w:cstheme="minorHAnsi"/>
                <w:sz w:val="20"/>
                <w:szCs w:val="20"/>
              </w:rPr>
              <w:t xml:space="preserve"> support</w:t>
            </w:r>
            <w:r w:rsidRPr="00AE5657">
              <w:rPr>
                <w:rFonts w:asciiTheme="minorHAnsi" w:hAnsiTheme="minorHAnsi" w:cstheme="minorHAnsi"/>
                <w:sz w:val="20"/>
                <w:szCs w:val="20"/>
              </w:rPr>
              <w:t xml:space="preserve"> options if the </w:t>
            </w:r>
            <w:r w:rsidR="005A326D" w:rsidRPr="00AE5657">
              <w:rPr>
                <w:rFonts w:asciiTheme="minorHAnsi" w:hAnsiTheme="minorHAnsi" w:cstheme="minorHAnsi"/>
                <w:sz w:val="20"/>
                <w:szCs w:val="20"/>
              </w:rPr>
              <w:t xml:space="preserve">person </w:t>
            </w:r>
            <w:r w:rsidRPr="00AE5657">
              <w:rPr>
                <w:rFonts w:asciiTheme="minorHAnsi" w:hAnsiTheme="minorHAnsi" w:cstheme="minorHAnsi"/>
                <w:sz w:val="20"/>
                <w:szCs w:val="20"/>
              </w:rPr>
              <w:t xml:space="preserve">does not want </w:t>
            </w:r>
            <w:r w:rsidR="00A7182A" w:rsidRPr="00AE5657">
              <w:rPr>
                <w:rFonts w:asciiTheme="minorHAnsi" w:hAnsiTheme="minorHAnsi" w:cstheme="minorHAnsi"/>
                <w:sz w:val="20"/>
                <w:szCs w:val="20"/>
              </w:rPr>
              <w:t>de-infibulation</w:t>
            </w:r>
            <w:r w:rsidR="00B474C8" w:rsidRPr="00AE5657">
              <w:rPr>
                <w:rFonts w:asciiTheme="minorHAnsi" w:hAnsiTheme="minorHAnsi" w:cstheme="minorHAnsi"/>
                <w:b/>
                <w:sz w:val="20"/>
                <w:szCs w:val="20"/>
              </w:rPr>
              <w:t xml:space="preserve"> </w:t>
            </w:r>
            <w:sdt>
              <w:sdtPr>
                <w:rPr>
                  <w:rFonts w:asciiTheme="minorHAnsi" w:hAnsiTheme="minorHAnsi" w:cstheme="minorHAnsi"/>
                  <w:b/>
                  <w:sz w:val="20"/>
                  <w:szCs w:val="20"/>
                </w:rPr>
                <w:id w:val="1905333223"/>
                <w14:checkbox>
                  <w14:checked w14:val="0"/>
                  <w14:checkedState w14:val="2612" w14:font="MS Gothic"/>
                  <w14:uncheckedState w14:val="2610" w14:font="MS Gothic"/>
                </w14:checkbox>
              </w:sdtPr>
              <w:sdtEndPr/>
              <w:sdtContent>
                <w:r w:rsidR="00B474C8" w:rsidRPr="00AE5657">
                  <w:rPr>
                    <w:rFonts w:ascii="Segoe UI Symbol" w:eastAsia="MS Gothic" w:hAnsi="Segoe UI Symbol" w:cs="Segoe UI Symbol"/>
                    <w:b/>
                    <w:sz w:val="20"/>
                    <w:szCs w:val="20"/>
                  </w:rPr>
                  <w:t>☐</w:t>
                </w:r>
              </w:sdtContent>
            </w:sdt>
            <w:r w:rsidR="00DE4C6A" w:rsidRPr="00AE5657">
              <w:rPr>
                <w:rFonts w:asciiTheme="minorHAnsi" w:hAnsiTheme="minorHAnsi" w:cstheme="minorHAnsi"/>
                <w:sz w:val="20"/>
                <w:szCs w:val="20"/>
              </w:rPr>
              <w:br/>
            </w:r>
          </w:p>
          <w:p w14:paraId="2C253804" w14:textId="77777777" w:rsidR="00DE4C6A" w:rsidRPr="00AE5657" w:rsidRDefault="001B71F8" w:rsidP="00245E89">
            <w:pPr>
              <w:pStyle w:val="ListParagraph"/>
              <w:numPr>
                <w:ilvl w:val="0"/>
                <w:numId w:val="8"/>
              </w:num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sz w:val="20"/>
                <w:szCs w:val="20"/>
              </w:rPr>
            </w:pPr>
            <w:r w:rsidRPr="00AE5657">
              <w:rPr>
                <w:rFonts w:asciiTheme="minorHAnsi" w:hAnsiTheme="minorHAnsi" w:cstheme="minorHAnsi"/>
                <w:sz w:val="20"/>
                <w:szCs w:val="20"/>
              </w:rPr>
              <w:t>Discussion around FGM and the legislation in the UK</w:t>
            </w:r>
            <w:r w:rsidR="00DE4C6A" w:rsidRPr="00AE5657">
              <w:rPr>
                <w:rFonts w:asciiTheme="minorHAnsi" w:hAnsiTheme="minorHAnsi" w:cstheme="minorHAnsi"/>
                <w:sz w:val="20"/>
                <w:szCs w:val="20"/>
              </w:rPr>
              <w:t xml:space="preserve"> regarding female children</w:t>
            </w:r>
            <w:r w:rsidR="00B474C8" w:rsidRPr="00AE5657">
              <w:rPr>
                <w:rFonts w:asciiTheme="minorHAnsi" w:hAnsiTheme="minorHAnsi" w:cstheme="minorHAnsi"/>
                <w:sz w:val="20"/>
                <w:szCs w:val="20"/>
              </w:rPr>
              <w:t xml:space="preserve"> </w:t>
            </w:r>
            <w:sdt>
              <w:sdtPr>
                <w:rPr>
                  <w:rFonts w:asciiTheme="minorHAnsi" w:hAnsiTheme="minorHAnsi" w:cstheme="minorHAnsi"/>
                  <w:b/>
                  <w:sz w:val="20"/>
                  <w:szCs w:val="20"/>
                </w:rPr>
                <w:id w:val="-1141108110"/>
                <w14:checkbox>
                  <w14:checked w14:val="0"/>
                  <w14:checkedState w14:val="2612" w14:font="MS Gothic"/>
                  <w14:uncheckedState w14:val="2610" w14:font="MS Gothic"/>
                </w14:checkbox>
              </w:sdtPr>
              <w:sdtEndPr/>
              <w:sdtContent>
                <w:r w:rsidR="00B474C8" w:rsidRPr="00AE5657">
                  <w:rPr>
                    <w:rFonts w:ascii="Segoe UI Symbol" w:eastAsia="MS Gothic" w:hAnsi="Segoe UI Symbol" w:cs="Segoe UI Symbol"/>
                    <w:b/>
                    <w:sz w:val="20"/>
                    <w:szCs w:val="20"/>
                  </w:rPr>
                  <w:t>☐</w:t>
                </w:r>
              </w:sdtContent>
            </w:sdt>
            <w:r w:rsidR="00DE4C6A" w:rsidRPr="00AE5657">
              <w:rPr>
                <w:rFonts w:asciiTheme="minorHAnsi" w:hAnsiTheme="minorHAnsi" w:cstheme="minorHAnsi"/>
                <w:sz w:val="20"/>
                <w:szCs w:val="20"/>
              </w:rPr>
              <w:br/>
            </w:r>
          </w:p>
          <w:p w14:paraId="2AE2C620" w14:textId="77777777" w:rsidR="001B71F8" w:rsidRPr="00AE5657" w:rsidRDefault="00DE4C6A" w:rsidP="00245E89">
            <w:pPr>
              <w:pStyle w:val="ListParagraph"/>
              <w:numPr>
                <w:ilvl w:val="0"/>
                <w:numId w:val="8"/>
              </w:num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AE5657">
              <w:rPr>
                <w:rFonts w:asciiTheme="minorHAnsi" w:hAnsiTheme="minorHAnsi" w:cstheme="minorHAnsi"/>
                <w:sz w:val="20"/>
                <w:szCs w:val="20"/>
              </w:rPr>
              <w:t xml:space="preserve">Assessment of risk to any female children or wider family members using DOH (2017) </w:t>
            </w:r>
            <w:hyperlink r:id="rId28" w:history="1">
              <w:r w:rsidRPr="00AE5657">
                <w:rPr>
                  <w:rStyle w:val="Hyperlink"/>
                  <w:rFonts w:asciiTheme="minorHAnsi" w:hAnsiTheme="minorHAnsi" w:cstheme="minorHAnsi"/>
                  <w:sz w:val="20"/>
                  <w:szCs w:val="20"/>
                </w:rPr>
                <w:t>FGM Professional Guidance Forms (publishing.service.gov.uk)</w:t>
              </w:r>
            </w:hyperlink>
            <w:r w:rsidR="00B474C8" w:rsidRPr="00AE5657">
              <w:rPr>
                <w:rFonts w:asciiTheme="minorHAnsi" w:hAnsiTheme="minorHAnsi" w:cstheme="minorHAnsi"/>
                <w:sz w:val="20"/>
                <w:szCs w:val="20"/>
              </w:rPr>
              <w:t xml:space="preserve"> </w:t>
            </w:r>
            <w:sdt>
              <w:sdtPr>
                <w:rPr>
                  <w:rFonts w:asciiTheme="minorHAnsi" w:hAnsiTheme="minorHAnsi" w:cstheme="minorHAnsi"/>
                  <w:b/>
                  <w:sz w:val="20"/>
                  <w:szCs w:val="20"/>
                </w:rPr>
                <w:id w:val="-874300788"/>
                <w14:checkbox>
                  <w14:checked w14:val="0"/>
                  <w14:checkedState w14:val="2612" w14:font="MS Gothic"/>
                  <w14:uncheckedState w14:val="2610" w14:font="MS Gothic"/>
                </w14:checkbox>
              </w:sdtPr>
              <w:sdtEndPr/>
              <w:sdtContent>
                <w:r w:rsidR="00B474C8" w:rsidRPr="00AE5657">
                  <w:rPr>
                    <w:rFonts w:ascii="Segoe UI Symbol" w:eastAsia="MS Gothic" w:hAnsi="Segoe UI Symbol" w:cs="Segoe UI Symbol"/>
                    <w:b/>
                    <w:sz w:val="20"/>
                    <w:szCs w:val="20"/>
                  </w:rPr>
                  <w:t>☐</w:t>
                </w:r>
              </w:sdtContent>
            </w:sdt>
            <w:r w:rsidRPr="00AE5657">
              <w:rPr>
                <w:rFonts w:asciiTheme="minorHAnsi" w:hAnsiTheme="minorHAnsi" w:cstheme="minorHAnsi"/>
                <w:sz w:val="20"/>
                <w:szCs w:val="20"/>
              </w:rPr>
              <w:br/>
            </w:r>
          </w:p>
          <w:p w14:paraId="58D776D7" w14:textId="5BBA4C8C" w:rsidR="00DE4C6A" w:rsidRPr="00AE5657" w:rsidRDefault="00C53735" w:rsidP="00245E89">
            <w:pPr>
              <w:pStyle w:val="ListParagraph"/>
              <w:numPr>
                <w:ilvl w:val="0"/>
                <w:numId w:val="8"/>
              </w:num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Cs/>
                <w:sz w:val="20"/>
                <w:szCs w:val="20"/>
              </w:rPr>
            </w:pPr>
            <w:r w:rsidRPr="00AE5657">
              <w:rPr>
                <w:rStyle w:val="ui-provider"/>
                <w:bCs/>
                <w:sz w:val="20"/>
                <w:szCs w:val="20"/>
              </w:rPr>
              <w:t xml:space="preserve">Referrals/reports to be made for the unborn baby, children, and/or adults at risk if appropriate. Please use relevant local authority referral forms to complete the report and share appropriately </w:t>
            </w:r>
            <w:sdt>
              <w:sdtPr>
                <w:rPr>
                  <w:rFonts w:asciiTheme="minorHAnsi" w:hAnsiTheme="minorHAnsi" w:cstheme="minorHAnsi"/>
                  <w:bCs/>
                  <w:sz w:val="20"/>
                  <w:szCs w:val="20"/>
                </w:rPr>
                <w:id w:val="-1165780142"/>
                <w14:checkbox>
                  <w14:checked w14:val="0"/>
                  <w14:checkedState w14:val="2612" w14:font="MS Gothic"/>
                  <w14:uncheckedState w14:val="2610" w14:font="MS Gothic"/>
                </w14:checkbox>
              </w:sdtPr>
              <w:sdtEndPr/>
              <w:sdtContent>
                <w:r w:rsidRPr="00AE5657">
                  <w:rPr>
                    <w:rFonts w:ascii="MS Gothic" w:eastAsia="MS Gothic" w:hAnsi="MS Gothic" w:cstheme="minorHAnsi"/>
                    <w:bCs/>
                    <w:sz w:val="20"/>
                    <w:szCs w:val="20"/>
                  </w:rPr>
                  <w:t>☐</w:t>
                </w:r>
              </w:sdtContent>
            </w:sdt>
            <w:r w:rsidRPr="00AE5657" w:rsidDel="00C53735">
              <w:rPr>
                <w:rFonts w:asciiTheme="minorHAnsi" w:hAnsiTheme="minorHAnsi" w:cstheme="minorHAnsi"/>
                <w:bCs/>
                <w:sz w:val="20"/>
                <w:szCs w:val="20"/>
              </w:rPr>
              <w:t xml:space="preserve"> </w:t>
            </w:r>
            <w:r w:rsidR="00DE4C6A" w:rsidRPr="00AE5657">
              <w:rPr>
                <w:rFonts w:asciiTheme="minorHAnsi" w:hAnsiTheme="minorHAnsi" w:cstheme="minorHAnsi"/>
                <w:bCs/>
                <w:sz w:val="20"/>
                <w:szCs w:val="20"/>
              </w:rPr>
              <w:br/>
            </w:r>
          </w:p>
          <w:p w14:paraId="5CF6FF4E" w14:textId="1CE8ACFC" w:rsidR="00DE4C6A" w:rsidRPr="00AE5657" w:rsidRDefault="00DE4C6A" w:rsidP="00245E89">
            <w:pPr>
              <w:pStyle w:val="ListParagraph"/>
              <w:numPr>
                <w:ilvl w:val="0"/>
                <w:numId w:val="8"/>
              </w:num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AE5657">
              <w:rPr>
                <w:rFonts w:asciiTheme="minorHAnsi" w:hAnsiTheme="minorHAnsi" w:cstheme="minorHAnsi"/>
                <w:sz w:val="20"/>
                <w:szCs w:val="20"/>
              </w:rPr>
              <w:t>Inform adult th</w:t>
            </w:r>
            <w:r w:rsidR="00EE3B7E" w:rsidRPr="00AE5657">
              <w:rPr>
                <w:rFonts w:asciiTheme="minorHAnsi" w:hAnsiTheme="minorHAnsi" w:cstheme="minorHAnsi"/>
                <w:sz w:val="20"/>
                <w:szCs w:val="20"/>
              </w:rPr>
              <w:t>at</w:t>
            </w:r>
            <w:r w:rsidRPr="00AE5657">
              <w:rPr>
                <w:rFonts w:asciiTheme="minorHAnsi" w:hAnsiTheme="minorHAnsi" w:cstheme="minorHAnsi"/>
                <w:sz w:val="20"/>
                <w:szCs w:val="20"/>
              </w:rPr>
              <w:t xml:space="preserve"> </w:t>
            </w:r>
            <w:r w:rsidR="00EE3B7E" w:rsidRPr="00AE5657">
              <w:rPr>
                <w:rFonts w:asciiTheme="minorHAnsi" w:hAnsiTheme="minorHAnsi" w:cstheme="minorHAnsi"/>
                <w:sz w:val="20"/>
                <w:szCs w:val="20"/>
              </w:rPr>
              <w:t>identification/</w:t>
            </w:r>
            <w:r w:rsidR="00E45B68" w:rsidRPr="00AE5657">
              <w:rPr>
                <w:rFonts w:asciiTheme="minorHAnsi" w:hAnsiTheme="minorHAnsi" w:cstheme="minorHAnsi"/>
                <w:sz w:val="20"/>
                <w:szCs w:val="20"/>
              </w:rPr>
              <w:t>disclosure</w:t>
            </w:r>
            <w:r w:rsidR="00EE3B7E" w:rsidRPr="00AE5657">
              <w:rPr>
                <w:rFonts w:asciiTheme="minorHAnsi" w:hAnsiTheme="minorHAnsi" w:cstheme="minorHAnsi"/>
                <w:sz w:val="20"/>
                <w:szCs w:val="20"/>
              </w:rPr>
              <w:t xml:space="preserve"> of FGM</w:t>
            </w:r>
            <w:r w:rsidR="00E45B68" w:rsidRPr="00AE5657">
              <w:rPr>
                <w:rFonts w:asciiTheme="minorHAnsi" w:hAnsiTheme="minorHAnsi" w:cstheme="minorHAnsi"/>
                <w:sz w:val="20"/>
                <w:szCs w:val="20"/>
              </w:rPr>
              <w:t xml:space="preserve"> </w:t>
            </w:r>
            <w:r w:rsidRPr="00AE5657">
              <w:rPr>
                <w:rFonts w:asciiTheme="minorHAnsi" w:hAnsiTheme="minorHAnsi" w:cstheme="minorHAnsi"/>
                <w:sz w:val="20"/>
                <w:szCs w:val="20"/>
              </w:rPr>
              <w:t xml:space="preserve">will be shared with GP and other professionals if </w:t>
            </w:r>
            <w:r w:rsidR="005A326D" w:rsidRPr="00AE5657">
              <w:rPr>
                <w:rFonts w:asciiTheme="minorHAnsi" w:hAnsiTheme="minorHAnsi" w:cstheme="minorHAnsi"/>
                <w:sz w:val="20"/>
                <w:szCs w:val="20"/>
              </w:rPr>
              <w:t>they have</w:t>
            </w:r>
            <w:r w:rsidRPr="00AE5657">
              <w:rPr>
                <w:rFonts w:asciiTheme="minorHAnsi" w:hAnsiTheme="minorHAnsi" w:cstheme="minorHAnsi"/>
                <w:sz w:val="20"/>
                <w:szCs w:val="20"/>
              </w:rPr>
              <w:t xml:space="preserve"> children </w:t>
            </w:r>
            <w:sdt>
              <w:sdtPr>
                <w:rPr>
                  <w:rFonts w:asciiTheme="minorHAnsi" w:hAnsiTheme="minorHAnsi" w:cstheme="minorHAnsi"/>
                  <w:b/>
                  <w:sz w:val="20"/>
                  <w:szCs w:val="20"/>
                </w:rPr>
                <w:id w:val="1690337837"/>
                <w14:checkbox>
                  <w14:checked w14:val="0"/>
                  <w14:checkedState w14:val="2612" w14:font="MS Gothic"/>
                  <w14:uncheckedState w14:val="2610" w14:font="MS Gothic"/>
                </w14:checkbox>
              </w:sdtPr>
              <w:sdtEndPr/>
              <w:sdtContent>
                <w:r w:rsidR="00B474C8" w:rsidRPr="00AE5657">
                  <w:rPr>
                    <w:rFonts w:ascii="Segoe UI Symbol" w:eastAsia="MS Gothic" w:hAnsi="Segoe UI Symbol" w:cs="Segoe UI Symbol"/>
                    <w:b/>
                    <w:sz w:val="20"/>
                    <w:szCs w:val="20"/>
                  </w:rPr>
                  <w:t>☐</w:t>
                </w:r>
              </w:sdtContent>
            </w:sdt>
            <w:r w:rsidRPr="00AE5657">
              <w:rPr>
                <w:rFonts w:asciiTheme="minorHAnsi" w:hAnsiTheme="minorHAnsi" w:cstheme="minorHAnsi"/>
                <w:sz w:val="20"/>
                <w:szCs w:val="20"/>
              </w:rPr>
              <w:br/>
            </w:r>
          </w:p>
          <w:p w14:paraId="0AAD2E14" w14:textId="77777777" w:rsidR="00DE4C6A" w:rsidRPr="00AE5657" w:rsidRDefault="00DE4C6A" w:rsidP="00245E89">
            <w:pPr>
              <w:pStyle w:val="ListParagraph"/>
              <w:numPr>
                <w:ilvl w:val="0"/>
                <w:numId w:val="8"/>
              </w:num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AE5657">
              <w:rPr>
                <w:rFonts w:asciiTheme="minorHAnsi" w:hAnsiTheme="minorHAnsi" w:cstheme="minorHAnsi"/>
                <w:sz w:val="20"/>
                <w:szCs w:val="20"/>
              </w:rPr>
              <w:t>Agree care plan and ensure support referrals and signposting are completed (</w:t>
            </w:r>
            <w:r w:rsidR="001B70DF" w:rsidRPr="00AE5657">
              <w:rPr>
                <w:rFonts w:asciiTheme="minorHAnsi" w:hAnsiTheme="minorHAnsi" w:cstheme="minorHAnsi"/>
                <w:sz w:val="20"/>
                <w:szCs w:val="20"/>
              </w:rPr>
              <w:t>see Appendix 2</w:t>
            </w:r>
            <w:r w:rsidRPr="00AE5657">
              <w:rPr>
                <w:rFonts w:asciiTheme="minorHAnsi" w:hAnsiTheme="minorHAnsi" w:cstheme="minorHAnsi"/>
                <w:sz w:val="20"/>
                <w:szCs w:val="20"/>
              </w:rPr>
              <w:t>)</w:t>
            </w:r>
            <w:r w:rsidR="00B474C8" w:rsidRPr="00AE5657">
              <w:rPr>
                <w:rFonts w:asciiTheme="minorHAnsi" w:hAnsiTheme="minorHAnsi" w:cstheme="minorHAnsi"/>
                <w:sz w:val="20"/>
                <w:szCs w:val="20"/>
              </w:rPr>
              <w:t xml:space="preserve"> </w:t>
            </w:r>
            <w:sdt>
              <w:sdtPr>
                <w:rPr>
                  <w:rFonts w:asciiTheme="minorHAnsi" w:hAnsiTheme="minorHAnsi" w:cstheme="minorHAnsi"/>
                  <w:b/>
                  <w:sz w:val="20"/>
                  <w:szCs w:val="20"/>
                </w:rPr>
                <w:id w:val="75553143"/>
                <w14:checkbox>
                  <w14:checked w14:val="0"/>
                  <w14:checkedState w14:val="2612" w14:font="MS Gothic"/>
                  <w14:uncheckedState w14:val="2610" w14:font="MS Gothic"/>
                </w14:checkbox>
              </w:sdtPr>
              <w:sdtEndPr/>
              <w:sdtContent>
                <w:r w:rsidR="00B474C8" w:rsidRPr="00AE5657">
                  <w:rPr>
                    <w:rFonts w:ascii="Segoe UI Symbol" w:eastAsia="MS Gothic" w:hAnsi="Segoe UI Symbol" w:cs="Segoe UI Symbol"/>
                    <w:b/>
                    <w:sz w:val="20"/>
                    <w:szCs w:val="20"/>
                  </w:rPr>
                  <w:t>☐</w:t>
                </w:r>
              </w:sdtContent>
            </w:sdt>
            <w:r w:rsidRPr="00AE5657">
              <w:rPr>
                <w:rFonts w:asciiTheme="minorHAnsi" w:hAnsiTheme="minorHAnsi" w:cstheme="minorHAnsi"/>
                <w:sz w:val="20"/>
                <w:szCs w:val="20"/>
              </w:rPr>
              <w:br/>
            </w:r>
          </w:p>
          <w:p w14:paraId="43EE6C65" w14:textId="5100B263" w:rsidR="00245E89" w:rsidRPr="00AE5657" w:rsidRDefault="00245E89" w:rsidP="00245E89">
            <w:pPr>
              <w:pStyle w:val="ListParagraph"/>
              <w:numPr>
                <w:ilvl w:val="0"/>
                <w:numId w:val="8"/>
              </w:num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AE5657">
              <w:rPr>
                <w:rFonts w:asciiTheme="minorHAnsi" w:hAnsiTheme="minorHAnsi" w:cstheme="minorHAnsi"/>
                <w:sz w:val="20"/>
                <w:szCs w:val="20"/>
              </w:rPr>
              <w:t>Ensure that log of disclosure and referrals</w:t>
            </w:r>
            <w:r w:rsidR="00691E24" w:rsidRPr="00AE5657">
              <w:rPr>
                <w:rFonts w:asciiTheme="minorHAnsi" w:hAnsiTheme="minorHAnsi" w:cstheme="minorHAnsi"/>
                <w:sz w:val="20"/>
                <w:szCs w:val="20"/>
              </w:rPr>
              <w:t>/report</w:t>
            </w:r>
            <w:r w:rsidRPr="00AE5657">
              <w:rPr>
                <w:rFonts w:asciiTheme="minorHAnsi" w:hAnsiTheme="minorHAnsi" w:cstheme="minorHAnsi"/>
                <w:sz w:val="20"/>
                <w:szCs w:val="20"/>
              </w:rPr>
              <w:t xml:space="preserve"> is created on local system for data collection  </w:t>
            </w:r>
            <w:sdt>
              <w:sdtPr>
                <w:rPr>
                  <w:rFonts w:asciiTheme="minorHAnsi" w:eastAsia="MS Gothic" w:hAnsiTheme="minorHAnsi" w:cstheme="minorHAnsi"/>
                  <w:b/>
                  <w:sz w:val="20"/>
                  <w:szCs w:val="20"/>
                </w:rPr>
                <w:id w:val="626900227"/>
                <w14:checkbox>
                  <w14:checked w14:val="0"/>
                  <w14:checkedState w14:val="2612" w14:font="MS Gothic"/>
                  <w14:uncheckedState w14:val="2610" w14:font="MS Gothic"/>
                </w14:checkbox>
              </w:sdtPr>
              <w:sdtEndPr/>
              <w:sdtContent>
                <w:r w:rsidRPr="00AE5657">
                  <w:rPr>
                    <w:rFonts w:ascii="Segoe UI Symbol" w:eastAsia="MS Gothic" w:hAnsi="Segoe UI Symbol" w:cs="Segoe UI Symbol"/>
                    <w:b/>
                    <w:sz w:val="20"/>
                    <w:szCs w:val="20"/>
                  </w:rPr>
                  <w:t>☐</w:t>
                </w:r>
              </w:sdtContent>
            </w:sdt>
          </w:p>
          <w:p w14:paraId="30CD6778" w14:textId="77777777" w:rsidR="00807148" w:rsidRPr="00AE5657" w:rsidRDefault="00807148" w:rsidP="001B71F8">
            <w:p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p>
        </w:tc>
      </w:tr>
      <w:tr w:rsidR="009B425E" w:rsidRPr="00801BA1" w14:paraId="488D63DD" w14:textId="77777777" w:rsidTr="00B474C8">
        <w:trPr>
          <w:trHeight w:val="60"/>
        </w:trPr>
        <w:tc>
          <w:tcPr>
            <w:cnfStyle w:val="001000000000" w:firstRow="0" w:lastRow="0" w:firstColumn="1" w:lastColumn="0" w:oddVBand="0" w:evenVBand="0" w:oddHBand="0" w:evenHBand="0" w:firstRowFirstColumn="0" w:firstRowLastColumn="0" w:lastRowFirstColumn="0" w:lastRowLastColumn="0"/>
            <w:tcW w:w="11052" w:type="dxa"/>
            <w:gridSpan w:val="3"/>
            <w:shd w:val="clear" w:color="auto" w:fill="FF0000"/>
          </w:tcPr>
          <w:p w14:paraId="568507E9" w14:textId="4C33015A" w:rsidR="009B425E" w:rsidRPr="00801BA1" w:rsidRDefault="009B425E">
            <w:pPr>
              <w:spacing w:before="120" w:after="120" w:line="240" w:lineRule="auto"/>
              <w:ind w:left="227" w:hanging="227"/>
              <w:jc w:val="center"/>
              <w:rPr>
                <w:rFonts w:asciiTheme="minorHAnsi" w:hAnsiTheme="minorHAnsi" w:cstheme="minorHAnsi"/>
              </w:rPr>
            </w:pPr>
            <w:r w:rsidRPr="00801BA1">
              <w:rPr>
                <w:rFonts w:asciiTheme="minorHAnsi" w:hAnsiTheme="minorHAnsi" w:cstheme="minorHAnsi"/>
                <w:b w:val="0"/>
                <w:color w:val="FFFFFF" w:themeColor="background1"/>
                <w:shd w:val="clear" w:color="auto" w:fill="FF0000"/>
              </w:rPr>
              <w:t xml:space="preserve">** </w:t>
            </w:r>
            <w:r w:rsidRPr="00801BA1">
              <w:rPr>
                <w:rFonts w:asciiTheme="minorHAnsi" w:hAnsiTheme="minorHAnsi" w:cstheme="minorHAnsi"/>
                <w:bCs w:val="0"/>
                <w:color w:val="FFFFFF" w:themeColor="background1"/>
                <w:shd w:val="clear" w:color="auto" w:fill="FF0000"/>
              </w:rPr>
              <w:t xml:space="preserve">Remember to </w:t>
            </w:r>
            <w:r w:rsidR="001B70DF" w:rsidRPr="00801BA1">
              <w:rPr>
                <w:rFonts w:asciiTheme="minorHAnsi" w:hAnsiTheme="minorHAnsi" w:cstheme="minorHAnsi"/>
                <w:bCs w:val="0"/>
                <w:color w:val="FFFFFF" w:themeColor="background1"/>
                <w:shd w:val="clear" w:color="auto" w:fill="FF0000"/>
              </w:rPr>
              <w:t xml:space="preserve">complete </w:t>
            </w:r>
            <w:r w:rsidRPr="00801BA1">
              <w:rPr>
                <w:rFonts w:asciiTheme="minorHAnsi" w:hAnsiTheme="minorHAnsi" w:cstheme="minorHAnsi"/>
                <w:bCs w:val="0"/>
                <w:color w:val="FFFFFF" w:themeColor="background1"/>
                <w:shd w:val="clear" w:color="auto" w:fill="FF0000"/>
              </w:rPr>
              <w:t>document</w:t>
            </w:r>
            <w:r w:rsidR="001B70DF" w:rsidRPr="00801BA1">
              <w:rPr>
                <w:rFonts w:asciiTheme="minorHAnsi" w:hAnsiTheme="minorHAnsi" w:cstheme="minorHAnsi"/>
                <w:bCs w:val="0"/>
                <w:color w:val="FFFFFF" w:themeColor="background1"/>
                <w:shd w:val="clear" w:color="auto" w:fill="FF0000"/>
              </w:rPr>
              <w:t xml:space="preserve">ation in </w:t>
            </w:r>
            <w:r w:rsidR="001B70DF" w:rsidRPr="00801BA1">
              <w:rPr>
                <w:rFonts w:asciiTheme="minorHAnsi" w:hAnsiTheme="minorHAnsi" w:cstheme="minorHAnsi"/>
                <w:color w:val="FFFFFF" w:themeColor="background1"/>
                <w:shd w:val="clear" w:color="auto" w:fill="FF0000"/>
              </w:rPr>
              <w:t>Appendix</w:t>
            </w:r>
            <w:r w:rsidR="00EB4713" w:rsidRPr="00801BA1">
              <w:rPr>
                <w:rFonts w:asciiTheme="minorHAnsi" w:hAnsiTheme="minorHAnsi" w:cstheme="minorHAnsi"/>
                <w:color w:val="FFFFFF" w:themeColor="background1"/>
                <w:shd w:val="clear" w:color="auto" w:fill="FF0000"/>
              </w:rPr>
              <w:t xml:space="preserve"> 3</w:t>
            </w:r>
            <w:r w:rsidR="001B70DF" w:rsidRPr="00801BA1">
              <w:rPr>
                <w:rFonts w:asciiTheme="minorHAnsi" w:hAnsiTheme="minorHAnsi" w:cstheme="minorHAnsi"/>
                <w:color w:val="FFFFFF" w:themeColor="background1"/>
                <w:shd w:val="clear" w:color="auto" w:fill="FF0000"/>
              </w:rPr>
              <w:t xml:space="preserve"> and</w:t>
            </w:r>
            <w:r w:rsidRPr="00801BA1">
              <w:rPr>
                <w:rFonts w:asciiTheme="minorHAnsi" w:hAnsiTheme="minorHAnsi" w:cstheme="minorHAnsi"/>
                <w:color w:val="FFFFFF" w:themeColor="background1"/>
                <w:shd w:val="clear" w:color="auto" w:fill="FF0000"/>
              </w:rPr>
              <w:t xml:space="preserve"> complete and upload </w:t>
            </w:r>
            <w:r w:rsidR="001B70DF" w:rsidRPr="00801BA1">
              <w:rPr>
                <w:rFonts w:asciiTheme="minorHAnsi" w:hAnsiTheme="minorHAnsi" w:cstheme="minorHAnsi"/>
                <w:color w:val="FFFFFF" w:themeColor="background1"/>
                <w:shd w:val="clear" w:color="auto" w:fill="FF0000"/>
              </w:rPr>
              <w:t xml:space="preserve">associated </w:t>
            </w:r>
            <w:r w:rsidRPr="00801BA1">
              <w:rPr>
                <w:rFonts w:asciiTheme="minorHAnsi" w:hAnsiTheme="minorHAnsi" w:cstheme="minorHAnsi"/>
                <w:color w:val="FFFFFF" w:themeColor="background1"/>
                <w:shd w:val="clear" w:color="auto" w:fill="FF0000"/>
              </w:rPr>
              <w:t>risk assessment</w:t>
            </w:r>
            <w:r w:rsidR="001B70DF" w:rsidRPr="00801BA1">
              <w:rPr>
                <w:rFonts w:asciiTheme="minorHAnsi" w:hAnsiTheme="minorHAnsi" w:cstheme="minorHAnsi"/>
                <w:color w:val="FFFFFF" w:themeColor="background1"/>
                <w:shd w:val="clear" w:color="auto" w:fill="FF0000"/>
              </w:rPr>
              <w:t>s</w:t>
            </w:r>
            <w:r w:rsidRPr="00801BA1">
              <w:rPr>
                <w:rFonts w:asciiTheme="minorHAnsi" w:hAnsiTheme="minorHAnsi" w:cstheme="minorHAnsi"/>
                <w:color w:val="FFFFFF" w:themeColor="background1"/>
                <w:shd w:val="clear" w:color="auto" w:fill="FF0000"/>
              </w:rPr>
              <w:t xml:space="preserve"> and </w:t>
            </w:r>
            <w:proofErr w:type="gramStart"/>
            <w:r w:rsidR="00E61024">
              <w:rPr>
                <w:rFonts w:asciiTheme="minorHAnsi" w:hAnsiTheme="minorHAnsi" w:cstheme="minorHAnsi"/>
                <w:color w:val="FFFFFF" w:themeColor="background1"/>
              </w:rPr>
              <w:t>A</w:t>
            </w:r>
            <w:r w:rsidR="005A326D" w:rsidRPr="00801BA1">
              <w:rPr>
                <w:rFonts w:asciiTheme="minorHAnsi" w:hAnsiTheme="minorHAnsi" w:cstheme="minorHAnsi"/>
                <w:color w:val="FFFFFF" w:themeColor="background1"/>
              </w:rPr>
              <w:t xml:space="preserve">t </w:t>
            </w:r>
            <w:r w:rsidR="00E61024">
              <w:rPr>
                <w:rFonts w:asciiTheme="minorHAnsi" w:hAnsiTheme="minorHAnsi" w:cstheme="minorHAnsi"/>
                <w:color w:val="FFFFFF" w:themeColor="background1"/>
              </w:rPr>
              <w:t>R</w:t>
            </w:r>
            <w:r w:rsidR="005A326D" w:rsidRPr="00801BA1">
              <w:rPr>
                <w:rFonts w:asciiTheme="minorHAnsi" w:hAnsiTheme="minorHAnsi" w:cstheme="minorHAnsi"/>
                <w:color w:val="FFFFFF" w:themeColor="background1"/>
              </w:rPr>
              <w:t>isk</w:t>
            </w:r>
            <w:proofErr w:type="gramEnd"/>
            <w:r w:rsidR="005A326D" w:rsidRPr="00801BA1">
              <w:rPr>
                <w:rFonts w:asciiTheme="minorHAnsi" w:hAnsiTheme="minorHAnsi" w:cstheme="minorHAnsi"/>
                <w:color w:val="FFFFFF" w:themeColor="background1"/>
              </w:rPr>
              <w:t xml:space="preserve"> </w:t>
            </w:r>
            <w:r w:rsidR="00E61024">
              <w:rPr>
                <w:rFonts w:asciiTheme="minorHAnsi" w:hAnsiTheme="minorHAnsi" w:cstheme="minorHAnsi"/>
                <w:color w:val="FFFFFF" w:themeColor="background1"/>
              </w:rPr>
              <w:t>R</w:t>
            </w:r>
            <w:r w:rsidR="005A326D" w:rsidRPr="00801BA1">
              <w:rPr>
                <w:rFonts w:asciiTheme="minorHAnsi" w:hAnsiTheme="minorHAnsi" w:cstheme="minorHAnsi"/>
                <w:color w:val="FFFFFF" w:themeColor="background1"/>
              </w:rPr>
              <w:t xml:space="preserve">eports </w:t>
            </w:r>
            <w:r w:rsidRPr="00801BA1">
              <w:rPr>
                <w:rFonts w:asciiTheme="minorHAnsi" w:hAnsiTheme="minorHAnsi" w:cstheme="minorHAnsi"/>
                <w:bCs w:val="0"/>
                <w:color w:val="FFFFFF" w:themeColor="background1"/>
                <w:shd w:val="clear" w:color="auto" w:fill="FF0000"/>
              </w:rPr>
              <w:t>**</w:t>
            </w:r>
          </w:p>
        </w:tc>
      </w:tr>
    </w:tbl>
    <w:p w14:paraId="3B111D02" w14:textId="77777777" w:rsidR="00AE5657" w:rsidRDefault="00AE5657" w:rsidP="00AE5657">
      <w:pPr>
        <w:pStyle w:val="Heading1"/>
        <w:rPr>
          <w:rFonts w:asciiTheme="minorHAnsi" w:hAnsiTheme="minorHAnsi" w:cstheme="minorHAnsi"/>
          <w:color w:val="1F497D" w:themeColor="text2"/>
          <w:sz w:val="28"/>
          <w:szCs w:val="28"/>
        </w:rPr>
      </w:pPr>
    </w:p>
    <w:p w14:paraId="733CF68A" w14:textId="0810D137" w:rsidR="00F35351" w:rsidRPr="00801BA1" w:rsidRDefault="00F35351" w:rsidP="00AE5657">
      <w:pPr>
        <w:pStyle w:val="Heading1"/>
        <w:numPr>
          <w:ilvl w:val="0"/>
          <w:numId w:val="17"/>
        </w:numPr>
        <w:rPr>
          <w:rFonts w:asciiTheme="minorHAnsi" w:hAnsiTheme="minorHAnsi" w:cstheme="minorHAnsi"/>
          <w:b w:val="0"/>
          <w:color w:val="1F497D" w:themeColor="text2"/>
          <w:sz w:val="28"/>
          <w:szCs w:val="28"/>
        </w:rPr>
      </w:pPr>
      <w:bookmarkStart w:id="30" w:name="_Toc175750922"/>
      <w:r w:rsidRPr="00801BA1">
        <w:rPr>
          <w:rFonts w:asciiTheme="minorHAnsi" w:hAnsiTheme="minorHAnsi" w:cstheme="minorHAnsi"/>
          <w:color w:val="1F497D" w:themeColor="text2"/>
          <w:sz w:val="28"/>
          <w:szCs w:val="28"/>
        </w:rPr>
        <w:t>Appendix 2 – Useful Numbers</w:t>
      </w:r>
      <w:bookmarkEnd w:id="30"/>
    </w:p>
    <w:p w14:paraId="04CB037F" w14:textId="77777777" w:rsidR="001B70DF" w:rsidRPr="00801BA1" w:rsidRDefault="001B70DF" w:rsidP="000D6796">
      <w:pPr>
        <w:spacing w:after="0" w:line="240" w:lineRule="auto"/>
        <w:jc w:val="both"/>
        <w:rPr>
          <w:rFonts w:asciiTheme="minorHAnsi" w:hAnsiTheme="minorHAnsi" w:cstheme="minorHAnsi"/>
          <w:b/>
        </w:rPr>
      </w:pPr>
    </w:p>
    <w:p w14:paraId="7B51E03F" w14:textId="77777777" w:rsidR="008236CC" w:rsidRPr="00801BA1" w:rsidRDefault="001B70DF" w:rsidP="00AE5657">
      <w:pPr>
        <w:spacing w:after="0" w:line="240" w:lineRule="auto"/>
        <w:ind w:left="360"/>
        <w:jc w:val="both"/>
        <w:rPr>
          <w:rFonts w:asciiTheme="minorHAnsi" w:hAnsiTheme="minorHAnsi" w:cstheme="minorHAnsi"/>
          <w:b/>
        </w:rPr>
      </w:pPr>
      <w:r w:rsidRPr="00801BA1">
        <w:rPr>
          <w:rFonts w:asciiTheme="minorHAnsi" w:hAnsiTheme="minorHAnsi" w:cstheme="minorHAnsi"/>
          <w:b/>
        </w:rPr>
        <w:t xml:space="preserve">Welsh Victim Support Helplines </w:t>
      </w:r>
    </w:p>
    <w:p w14:paraId="0F14CB2C" w14:textId="77777777" w:rsidR="008236CC" w:rsidRPr="00801BA1" w:rsidRDefault="008236CC" w:rsidP="00AE5657">
      <w:pPr>
        <w:spacing w:after="0" w:line="240" w:lineRule="auto"/>
        <w:ind w:left="360"/>
        <w:jc w:val="both"/>
        <w:rPr>
          <w:rFonts w:asciiTheme="minorHAnsi" w:hAnsiTheme="minorHAnsi" w:cstheme="minorHAnsi"/>
          <w:b/>
        </w:rPr>
      </w:pPr>
    </w:p>
    <w:p w14:paraId="2BC31B3F" w14:textId="0A8507ED" w:rsidR="008236CC" w:rsidRPr="00801BA1" w:rsidRDefault="00C44185" w:rsidP="00AE5657">
      <w:pPr>
        <w:spacing w:after="0" w:line="240" w:lineRule="auto"/>
        <w:ind w:left="360"/>
        <w:jc w:val="both"/>
        <w:rPr>
          <w:rFonts w:asciiTheme="minorHAnsi" w:hAnsiTheme="minorHAnsi" w:cstheme="minorHAnsi"/>
          <w:b/>
        </w:rPr>
      </w:pPr>
      <w:r w:rsidRPr="00801BA1">
        <w:rPr>
          <w:rFonts w:asciiTheme="minorHAnsi" w:hAnsiTheme="minorHAnsi" w:cstheme="minorHAnsi"/>
          <w:noProof/>
        </w:rPr>
        <mc:AlternateContent>
          <mc:Choice Requires="wps">
            <w:drawing>
              <wp:anchor distT="0" distB="0" distL="114300" distR="114300" simplePos="0" relativeHeight="251748352" behindDoc="0" locked="0" layoutInCell="1" allowOverlap="1" wp14:anchorId="554FEE15" wp14:editId="7718A6B8">
                <wp:simplePos x="0" y="0"/>
                <wp:positionH relativeFrom="margin">
                  <wp:posOffset>260350</wp:posOffset>
                </wp:positionH>
                <wp:positionV relativeFrom="paragraph">
                  <wp:posOffset>40640</wp:posOffset>
                </wp:positionV>
                <wp:extent cx="3003550" cy="1339850"/>
                <wp:effectExtent l="19050" t="19050" r="25400" b="12700"/>
                <wp:wrapNone/>
                <wp:docPr id="26" name="AutoShap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3550" cy="1339850"/>
                        </a:xfrm>
                        <a:prstGeom prst="roundRect">
                          <a:avLst>
                            <a:gd name="adj" fmla="val 16667"/>
                          </a:avLst>
                        </a:prstGeom>
                        <a:solidFill>
                          <a:srgbClr val="FFFFFF"/>
                        </a:solidFill>
                        <a:ln w="28575">
                          <a:solidFill>
                            <a:srgbClr val="002060"/>
                          </a:solidFill>
                          <a:round/>
                          <a:headEnd/>
                          <a:tailEnd/>
                        </a:ln>
                      </wps:spPr>
                      <wps:txbx>
                        <w:txbxContent>
                          <w:p w14:paraId="65BB37FE" w14:textId="77777777" w:rsidR="0038241C" w:rsidRDefault="002C248E" w:rsidP="004A6DFF">
                            <w:pPr>
                              <w:spacing w:after="0" w:line="240" w:lineRule="auto"/>
                              <w:jc w:val="center"/>
                              <w:rPr>
                                <w:rFonts w:asciiTheme="minorHAnsi" w:hAnsiTheme="minorHAnsi" w:cstheme="minorHAnsi"/>
                                <w:sz w:val="28"/>
                                <w:szCs w:val="28"/>
                              </w:rPr>
                            </w:pPr>
                            <w:r w:rsidRPr="00AE5657">
                              <w:rPr>
                                <w:rFonts w:asciiTheme="minorHAnsi" w:hAnsiTheme="minorHAnsi" w:cstheme="minorHAnsi"/>
                                <w:sz w:val="28"/>
                                <w:szCs w:val="28"/>
                              </w:rPr>
                              <w:t>NSPCC FGM Helpline:</w:t>
                            </w:r>
                            <w:r w:rsidR="0038241C">
                              <w:rPr>
                                <w:rFonts w:asciiTheme="minorHAnsi" w:hAnsiTheme="minorHAnsi" w:cstheme="minorHAnsi"/>
                                <w:sz w:val="28"/>
                                <w:szCs w:val="28"/>
                              </w:rPr>
                              <w:t xml:space="preserve"> </w:t>
                            </w:r>
                          </w:p>
                          <w:p w14:paraId="0DC39A2C" w14:textId="47C82EE1" w:rsidR="0038241C" w:rsidRDefault="0038241C" w:rsidP="004A6DFF">
                            <w:pPr>
                              <w:spacing w:after="0" w:line="240" w:lineRule="auto"/>
                              <w:jc w:val="center"/>
                              <w:rPr>
                                <w:rFonts w:asciiTheme="minorHAnsi" w:hAnsiTheme="minorHAnsi" w:cstheme="minorHAnsi"/>
                                <w:sz w:val="28"/>
                                <w:szCs w:val="28"/>
                              </w:rPr>
                            </w:pPr>
                            <w:r>
                              <w:rPr>
                                <w:rFonts w:asciiTheme="minorHAnsi" w:hAnsiTheme="minorHAnsi" w:cstheme="minorHAnsi"/>
                                <w:sz w:val="28"/>
                                <w:szCs w:val="28"/>
                              </w:rPr>
                              <w:t>8am-8pm Monday – Friday</w:t>
                            </w:r>
                          </w:p>
                          <w:p w14:paraId="2BEDFAD2" w14:textId="32FFFD18" w:rsidR="0038241C" w:rsidRDefault="00C44185" w:rsidP="004A6DFF">
                            <w:pPr>
                              <w:spacing w:after="0" w:line="240" w:lineRule="auto"/>
                              <w:jc w:val="center"/>
                              <w:rPr>
                                <w:rFonts w:asciiTheme="minorHAnsi" w:hAnsiTheme="minorHAnsi" w:cstheme="minorHAnsi"/>
                                <w:sz w:val="28"/>
                                <w:szCs w:val="28"/>
                              </w:rPr>
                            </w:pPr>
                            <w:r>
                              <w:rPr>
                                <w:rFonts w:asciiTheme="minorHAnsi" w:hAnsiTheme="minorHAnsi" w:cstheme="minorHAnsi"/>
                                <w:sz w:val="28"/>
                                <w:szCs w:val="28"/>
                              </w:rPr>
                              <w:t xml:space="preserve">9am-6pm – Weekends </w:t>
                            </w:r>
                          </w:p>
                          <w:p w14:paraId="353BC846" w14:textId="77777777" w:rsidR="002C248E" w:rsidRPr="00AE5657" w:rsidRDefault="002C248E" w:rsidP="004A6DFF">
                            <w:pPr>
                              <w:spacing w:after="0" w:line="240" w:lineRule="auto"/>
                              <w:jc w:val="center"/>
                              <w:rPr>
                                <w:rFonts w:asciiTheme="minorHAnsi" w:hAnsiTheme="minorHAnsi" w:cstheme="minorHAnsi"/>
                                <w:sz w:val="28"/>
                                <w:szCs w:val="28"/>
                              </w:rPr>
                            </w:pPr>
                            <w:r w:rsidRPr="00AE5657">
                              <w:rPr>
                                <w:rFonts w:asciiTheme="minorHAnsi" w:hAnsiTheme="minorHAnsi" w:cstheme="minorHAnsi"/>
                                <w:sz w:val="28"/>
                                <w:szCs w:val="28"/>
                              </w:rPr>
                              <w:t>0800 028 3550</w:t>
                            </w:r>
                          </w:p>
                          <w:p w14:paraId="517EF3E1" w14:textId="7B89890F" w:rsidR="002C248E" w:rsidRPr="00AE5657" w:rsidRDefault="002C248E" w:rsidP="004A6DFF">
                            <w:pPr>
                              <w:spacing w:after="0" w:line="240" w:lineRule="auto"/>
                              <w:jc w:val="center"/>
                              <w:rPr>
                                <w:rFonts w:asciiTheme="minorHAnsi" w:hAnsiTheme="minorHAnsi" w:cstheme="minorHAnsi"/>
                                <w:sz w:val="28"/>
                                <w:szCs w:val="28"/>
                              </w:rPr>
                            </w:pPr>
                            <w:r w:rsidRPr="00AE5657">
                              <w:rPr>
                                <w:rFonts w:asciiTheme="minorHAnsi" w:hAnsiTheme="minorHAnsi" w:cstheme="minorHAnsi"/>
                                <w:sz w:val="28"/>
                                <w:szCs w:val="28"/>
                              </w:rPr>
                              <w:t xml:space="preserve">Email:  </w:t>
                            </w:r>
                            <w:hyperlink r:id="rId29" w:history="1">
                              <w:r w:rsidR="0038241C" w:rsidRPr="00691B98">
                                <w:rPr>
                                  <w:rStyle w:val="Hyperlink"/>
                                  <w:rFonts w:asciiTheme="minorHAnsi" w:hAnsiTheme="minorHAnsi" w:cstheme="minorHAnsi"/>
                                  <w:sz w:val="28"/>
                                  <w:szCs w:val="28"/>
                                </w:rPr>
                                <w:t>help@nspcc.org.uk</w:t>
                              </w:r>
                            </w:hyperlink>
                          </w:p>
                          <w:p w14:paraId="0E5EDF66" w14:textId="77777777" w:rsidR="002C248E" w:rsidRPr="00DB2285" w:rsidRDefault="002C248E" w:rsidP="004A6DFF">
                            <w:pPr>
                              <w:spacing w:after="0" w:line="240" w:lineRule="auto"/>
                              <w:jc w:val="center"/>
                              <w:rPr>
                                <w:rFonts w:ascii="Verdana" w:hAnsi="Verdana"/>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4FEE15" id="AutoShape 36" o:spid="_x0000_s1038" style="position:absolute;left:0;text-align:left;margin-left:20.5pt;margin-top:3.2pt;width:236.5pt;height:105.5pt;z-index:251748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" strokecolor="#002060" strokeweight="2.25pt">
                <v:textbox>
                  <w:txbxContent>
                    <w:p w14:paraId="65BB37FE" w14:textId="77777777" w:rsidR="0038241C" w:rsidRDefault="002C248E" w:rsidP="004A6DFF">
                      <w:pPr>
                        <w:spacing w:after="0" w:line="240" w:lineRule="auto"/>
                        <w:jc w:val="center"/>
                        <w:rPr>
                          <w:rFonts w:asciiTheme="minorHAnsi" w:hAnsiTheme="minorHAnsi" w:cstheme="minorHAnsi"/>
                          <w:sz w:val="28"/>
                          <w:szCs w:val="28"/>
                        </w:rPr>
                      </w:pPr>
                      <w:r w:rsidRPr="00AE5657">
                        <w:rPr>
                          <w:rFonts w:asciiTheme="minorHAnsi" w:hAnsiTheme="minorHAnsi" w:cstheme="minorHAnsi"/>
                          <w:sz w:val="28"/>
                          <w:szCs w:val="28"/>
                        </w:rPr>
                        <w:t>NSPCC FGM Helpline:</w:t>
                      </w:r>
                      <w:r w:rsidR="0038241C">
                        <w:rPr>
                          <w:rFonts w:asciiTheme="minorHAnsi" w:hAnsiTheme="minorHAnsi" w:cstheme="minorHAnsi"/>
                          <w:sz w:val="28"/>
                          <w:szCs w:val="28"/>
                        </w:rPr>
                        <w:t xml:space="preserve"> </w:t>
                      </w:r>
                    </w:p>
                    <w:p w14:paraId="0DC39A2C" w14:textId="47C82EE1" w:rsidR="0038241C" w:rsidRDefault="0038241C" w:rsidP="004A6DFF">
                      <w:pPr>
                        <w:spacing w:after="0" w:line="240" w:lineRule="auto"/>
                        <w:jc w:val="center"/>
                        <w:rPr>
                          <w:rFonts w:asciiTheme="minorHAnsi" w:hAnsiTheme="minorHAnsi" w:cstheme="minorHAnsi"/>
                          <w:sz w:val="28"/>
                          <w:szCs w:val="28"/>
                        </w:rPr>
                      </w:pPr>
                      <w:r>
                        <w:rPr>
                          <w:rFonts w:asciiTheme="minorHAnsi" w:hAnsiTheme="minorHAnsi" w:cstheme="minorHAnsi"/>
                          <w:sz w:val="28"/>
                          <w:szCs w:val="28"/>
                        </w:rPr>
                        <w:t>8am-8pm Monday – Friday</w:t>
                      </w:r>
                    </w:p>
                    <w:p w14:paraId="2BEDFAD2" w14:textId="32FFFD18" w:rsidR="0038241C" w:rsidRDefault="00C44185" w:rsidP="004A6DFF">
                      <w:pPr>
                        <w:spacing w:after="0" w:line="240" w:lineRule="auto"/>
                        <w:jc w:val="center"/>
                        <w:rPr>
                          <w:rFonts w:asciiTheme="minorHAnsi" w:hAnsiTheme="minorHAnsi" w:cstheme="minorHAnsi"/>
                          <w:sz w:val="28"/>
                          <w:szCs w:val="28"/>
                        </w:rPr>
                      </w:pPr>
                      <w:r>
                        <w:rPr>
                          <w:rFonts w:asciiTheme="minorHAnsi" w:hAnsiTheme="minorHAnsi" w:cstheme="minorHAnsi"/>
                          <w:sz w:val="28"/>
                          <w:szCs w:val="28"/>
                        </w:rPr>
                        <w:t xml:space="preserve">9am-6pm – Weekends </w:t>
                      </w:r>
                    </w:p>
                    <w:p w14:paraId="353BC846" w14:textId="77777777" w:rsidR="002C248E" w:rsidRPr="00AE5657" w:rsidRDefault="002C248E" w:rsidP="004A6DFF">
                      <w:pPr>
                        <w:spacing w:after="0" w:line="240" w:lineRule="auto"/>
                        <w:jc w:val="center"/>
                        <w:rPr>
                          <w:rFonts w:asciiTheme="minorHAnsi" w:hAnsiTheme="minorHAnsi" w:cstheme="minorHAnsi"/>
                          <w:sz w:val="28"/>
                          <w:szCs w:val="28"/>
                        </w:rPr>
                      </w:pPr>
                      <w:r w:rsidRPr="00AE5657">
                        <w:rPr>
                          <w:rFonts w:asciiTheme="minorHAnsi" w:hAnsiTheme="minorHAnsi" w:cstheme="minorHAnsi"/>
                          <w:sz w:val="28"/>
                          <w:szCs w:val="28"/>
                        </w:rPr>
                        <w:t>0800 028 3550</w:t>
                      </w:r>
                    </w:p>
                    <w:p w14:paraId="517EF3E1" w14:textId="7B89890F" w:rsidR="002C248E" w:rsidRPr="00AE5657" w:rsidRDefault="002C248E" w:rsidP="004A6DFF">
                      <w:pPr>
                        <w:spacing w:after="0" w:line="240" w:lineRule="auto"/>
                        <w:jc w:val="center"/>
                        <w:rPr>
                          <w:rFonts w:asciiTheme="minorHAnsi" w:hAnsiTheme="minorHAnsi" w:cstheme="minorHAnsi"/>
                          <w:sz w:val="28"/>
                          <w:szCs w:val="28"/>
                        </w:rPr>
                      </w:pPr>
                      <w:r w:rsidRPr="00AE5657">
                        <w:rPr>
                          <w:rFonts w:asciiTheme="minorHAnsi" w:hAnsiTheme="minorHAnsi" w:cstheme="minorHAnsi"/>
                          <w:sz w:val="28"/>
                          <w:szCs w:val="28"/>
                        </w:rPr>
                        <w:t xml:space="preserve">Email:  </w:t>
                      </w:r>
                      <w:hyperlink r:id="rId30" w:history="1">
                        <w:r w:rsidR="0038241C" w:rsidRPr="00691B98">
                          <w:rPr>
                            <w:rStyle w:val="Hyperlink"/>
                            <w:rFonts w:asciiTheme="minorHAnsi" w:hAnsiTheme="minorHAnsi" w:cstheme="minorHAnsi"/>
                            <w:sz w:val="28"/>
                            <w:szCs w:val="28"/>
                          </w:rPr>
                          <w:t>help@nspcc.org.uk</w:t>
                        </w:r>
                      </w:hyperlink>
                    </w:p>
                    <w:p w14:paraId="0E5EDF66" w14:textId="77777777" w:rsidR="002C248E" w:rsidRPr="00DB2285" w:rsidRDefault="002C248E" w:rsidP="004A6DFF">
                      <w:pPr>
                        <w:spacing w:after="0" w:line="240" w:lineRule="auto"/>
                        <w:jc w:val="center"/>
                        <w:rPr>
                          <w:rFonts w:ascii="Verdana" w:hAnsi="Verdana"/>
                          <w:sz w:val="20"/>
                          <w:szCs w:val="20"/>
                        </w:rPr>
                      </w:pPr>
                    </w:p>
                  </w:txbxContent>
                </v:textbox>
                <w10:wrap anchorx="margin"/>
              </v:roundrect>
            </w:pict>
          </mc:Fallback>
        </mc:AlternateContent>
      </w:r>
      <w:r w:rsidR="00E361F5" w:rsidRPr="00801BA1">
        <w:rPr>
          <w:rFonts w:asciiTheme="minorHAnsi" w:hAnsiTheme="minorHAnsi" w:cstheme="minorHAnsi"/>
          <w:noProof/>
        </w:rPr>
        <mc:AlternateContent>
          <mc:Choice Requires="wps">
            <w:drawing>
              <wp:anchor distT="0" distB="0" distL="114300" distR="114300" simplePos="0" relativeHeight="251754496" behindDoc="0" locked="0" layoutInCell="1" allowOverlap="1" wp14:anchorId="6A957098" wp14:editId="21D02960">
                <wp:simplePos x="0" y="0"/>
                <wp:positionH relativeFrom="margin">
                  <wp:align>right</wp:align>
                </wp:positionH>
                <wp:positionV relativeFrom="paragraph">
                  <wp:posOffset>18415</wp:posOffset>
                </wp:positionV>
                <wp:extent cx="2486025" cy="676275"/>
                <wp:effectExtent l="19050" t="19050" r="28575" b="28575"/>
                <wp:wrapNone/>
                <wp:docPr id="27" name="AutoShap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86025" cy="676275"/>
                        </a:xfrm>
                        <a:prstGeom prst="roundRect">
                          <a:avLst>
                            <a:gd name="adj" fmla="val 16667"/>
                          </a:avLst>
                        </a:prstGeom>
                        <a:solidFill>
                          <a:srgbClr val="FFFFFF"/>
                        </a:solidFill>
                        <a:ln w="28575">
                          <a:solidFill>
                            <a:srgbClr val="002060"/>
                          </a:solidFill>
                          <a:round/>
                          <a:headEnd/>
                          <a:tailEnd/>
                        </a:ln>
                      </wps:spPr>
                      <wps:txbx>
                        <w:txbxContent>
                          <w:p w14:paraId="5F47D049" w14:textId="00BA363C" w:rsidR="002C248E" w:rsidRPr="00AE5657" w:rsidRDefault="002C248E" w:rsidP="004A6DFF">
                            <w:pPr>
                              <w:spacing w:after="0" w:line="240" w:lineRule="auto"/>
                              <w:jc w:val="center"/>
                              <w:rPr>
                                <w:rFonts w:asciiTheme="minorHAnsi" w:hAnsiTheme="minorHAnsi" w:cstheme="minorHAnsi"/>
                                <w:sz w:val="28"/>
                                <w:szCs w:val="28"/>
                              </w:rPr>
                            </w:pPr>
                            <w:r w:rsidRPr="00AE5657">
                              <w:rPr>
                                <w:rFonts w:asciiTheme="minorHAnsi" w:hAnsiTheme="minorHAnsi" w:cstheme="minorHAnsi"/>
                                <w:sz w:val="28"/>
                                <w:szCs w:val="28"/>
                              </w:rPr>
                              <w:t>BAWSO 24 hr Helpline:</w:t>
                            </w:r>
                          </w:p>
                          <w:p w14:paraId="610E7B8D" w14:textId="77777777" w:rsidR="002C248E" w:rsidRPr="00AE5657" w:rsidRDefault="002C248E" w:rsidP="004A6DFF">
                            <w:pPr>
                              <w:spacing w:after="0" w:line="240" w:lineRule="auto"/>
                              <w:jc w:val="center"/>
                              <w:rPr>
                                <w:rFonts w:asciiTheme="minorHAnsi" w:hAnsiTheme="minorHAnsi" w:cstheme="minorHAnsi"/>
                                <w:sz w:val="28"/>
                                <w:szCs w:val="28"/>
                              </w:rPr>
                            </w:pPr>
                            <w:r w:rsidRPr="00AE5657">
                              <w:rPr>
                                <w:rFonts w:asciiTheme="minorHAnsi" w:hAnsiTheme="minorHAnsi" w:cstheme="minorHAnsi"/>
                                <w:sz w:val="28"/>
                                <w:szCs w:val="28"/>
                              </w:rPr>
                              <w:t>0800 731 8147</w:t>
                            </w:r>
                          </w:p>
                          <w:p w14:paraId="03A6B3CE" w14:textId="77777777" w:rsidR="002C248E" w:rsidRPr="00DB2285" w:rsidRDefault="002C248E" w:rsidP="004A6DFF">
                            <w:pPr>
                              <w:spacing w:line="240" w:lineRule="auto"/>
                              <w:jc w:val="center"/>
                              <w:rPr>
                                <w:rFonts w:ascii="Verdana" w:hAnsi="Verdan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A957098" id="AutoShape 37" o:spid="_x0000_s1039" style="position:absolute;left:0;text-align:left;margin-left:144.55pt;margin-top:1.45pt;width:195.75pt;height:53.25pt;z-index:25175449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" strokecolor="#002060" strokeweight="2.25pt">
                <v:textbox>
                  <w:txbxContent>
                    <w:p w14:paraId="5F47D049" w14:textId="00BA363C" w:rsidR="002C248E" w:rsidRPr="00AE5657" w:rsidRDefault="002C248E" w:rsidP="004A6DFF">
                      <w:pPr>
                        <w:spacing w:after="0" w:line="240" w:lineRule="auto"/>
                        <w:jc w:val="center"/>
                        <w:rPr>
                          <w:rFonts w:asciiTheme="minorHAnsi" w:hAnsiTheme="minorHAnsi" w:cstheme="minorHAnsi"/>
                          <w:sz w:val="28"/>
                          <w:szCs w:val="28"/>
                        </w:rPr>
                      </w:pPr>
                      <w:r w:rsidRPr="00AE5657">
                        <w:rPr>
                          <w:rFonts w:asciiTheme="minorHAnsi" w:hAnsiTheme="minorHAnsi" w:cstheme="minorHAnsi"/>
                          <w:sz w:val="28"/>
                          <w:szCs w:val="28"/>
                        </w:rPr>
                        <w:t>BAWSO 24 hr Helpline:</w:t>
                      </w:r>
                    </w:p>
                    <w:p w14:paraId="610E7B8D" w14:textId="77777777" w:rsidR="002C248E" w:rsidRPr="00AE5657" w:rsidRDefault="002C248E" w:rsidP="004A6DFF">
                      <w:pPr>
                        <w:spacing w:after="0" w:line="240" w:lineRule="auto"/>
                        <w:jc w:val="center"/>
                        <w:rPr>
                          <w:rFonts w:asciiTheme="minorHAnsi" w:hAnsiTheme="minorHAnsi" w:cstheme="minorHAnsi"/>
                          <w:sz w:val="28"/>
                          <w:szCs w:val="28"/>
                        </w:rPr>
                      </w:pPr>
                      <w:r w:rsidRPr="00AE5657">
                        <w:rPr>
                          <w:rFonts w:asciiTheme="minorHAnsi" w:hAnsiTheme="minorHAnsi" w:cstheme="minorHAnsi"/>
                          <w:sz w:val="28"/>
                          <w:szCs w:val="28"/>
                        </w:rPr>
                        <w:t>0800 731 8147</w:t>
                      </w:r>
                    </w:p>
                    <w:p w14:paraId="03A6B3CE" w14:textId="77777777" w:rsidR="002C248E" w:rsidRPr="00DB2285" w:rsidRDefault="002C248E" w:rsidP="004A6DFF">
                      <w:pPr>
                        <w:spacing w:line="240" w:lineRule="auto"/>
                        <w:jc w:val="center"/>
                        <w:rPr>
                          <w:rFonts w:ascii="Verdana" w:hAnsi="Verdana"/>
                        </w:rPr>
                      </w:pPr>
                    </w:p>
                  </w:txbxContent>
                </v:textbox>
                <w10:wrap anchorx="margin"/>
              </v:roundrect>
            </w:pict>
          </mc:Fallback>
        </mc:AlternateContent>
      </w:r>
    </w:p>
    <w:p w14:paraId="76F90591" w14:textId="77777777" w:rsidR="008236CC" w:rsidRPr="00801BA1" w:rsidRDefault="008236CC" w:rsidP="00AE5657">
      <w:pPr>
        <w:spacing w:after="0" w:line="240" w:lineRule="auto"/>
        <w:ind w:left="360"/>
        <w:jc w:val="both"/>
        <w:rPr>
          <w:rFonts w:asciiTheme="minorHAnsi" w:hAnsiTheme="minorHAnsi" w:cstheme="minorHAnsi"/>
          <w:b/>
        </w:rPr>
      </w:pPr>
    </w:p>
    <w:p w14:paraId="4A578908" w14:textId="77777777" w:rsidR="008236CC" w:rsidRPr="00801BA1" w:rsidRDefault="008236CC" w:rsidP="00AE5657">
      <w:pPr>
        <w:spacing w:after="0" w:line="240" w:lineRule="auto"/>
        <w:ind w:left="360"/>
        <w:jc w:val="both"/>
        <w:rPr>
          <w:rFonts w:asciiTheme="minorHAnsi" w:hAnsiTheme="minorHAnsi" w:cstheme="minorHAnsi"/>
          <w:b/>
        </w:rPr>
      </w:pPr>
    </w:p>
    <w:p w14:paraId="1B30CD67" w14:textId="77777777" w:rsidR="008236CC" w:rsidRPr="00801BA1" w:rsidRDefault="008236CC" w:rsidP="00AE5657">
      <w:pPr>
        <w:spacing w:after="0" w:line="240" w:lineRule="auto"/>
        <w:ind w:left="360"/>
        <w:jc w:val="both"/>
        <w:rPr>
          <w:rFonts w:asciiTheme="minorHAnsi" w:hAnsiTheme="minorHAnsi" w:cstheme="minorHAnsi"/>
          <w:b/>
        </w:rPr>
      </w:pPr>
    </w:p>
    <w:p w14:paraId="3A44A58F" w14:textId="77777777" w:rsidR="008236CC" w:rsidRPr="00801BA1" w:rsidRDefault="008236CC" w:rsidP="00AE5657">
      <w:pPr>
        <w:spacing w:after="0" w:line="240" w:lineRule="auto"/>
        <w:ind w:left="360"/>
        <w:jc w:val="both"/>
        <w:rPr>
          <w:rFonts w:asciiTheme="minorHAnsi" w:hAnsiTheme="minorHAnsi" w:cstheme="minorHAnsi"/>
          <w:b/>
        </w:rPr>
      </w:pPr>
    </w:p>
    <w:p w14:paraId="7690412D" w14:textId="77777777" w:rsidR="008236CC" w:rsidRPr="00801BA1" w:rsidRDefault="008236CC" w:rsidP="00AE5657">
      <w:pPr>
        <w:spacing w:after="0" w:line="240" w:lineRule="auto"/>
        <w:ind w:left="360"/>
        <w:jc w:val="both"/>
        <w:rPr>
          <w:rFonts w:asciiTheme="minorHAnsi" w:hAnsiTheme="minorHAnsi" w:cstheme="minorHAnsi"/>
          <w:b/>
        </w:rPr>
      </w:pPr>
    </w:p>
    <w:p w14:paraId="2BF6B852" w14:textId="77777777" w:rsidR="00C44185" w:rsidRDefault="00C44185" w:rsidP="00AE5657">
      <w:pPr>
        <w:spacing w:after="0" w:line="240" w:lineRule="auto"/>
        <w:ind w:left="360"/>
        <w:jc w:val="both"/>
        <w:rPr>
          <w:rFonts w:asciiTheme="minorHAnsi" w:hAnsiTheme="minorHAnsi" w:cstheme="minorHAnsi"/>
          <w:b/>
        </w:rPr>
      </w:pPr>
    </w:p>
    <w:p w14:paraId="21493E30" w14:textId="77777777" w:rsidR="00C44185" w:rsidRDefault="00C44185" w:rsidP="00AE5657">
      <w:pPr>
        <w:spacing w:after="0" w:line="240" w:lineRule="auto"/>
        <w:ind w:left="360"/>
        <w:jc w:val="both"/>
        <w:rPr>
          <w:rFonts w:asciiTheme="minorHAnsi" w:hAnsiTheme="minorHAnsi" w:cstheme="minorHAnsi"/>
          <w:b/>
        </w:rPr>
      </w:pPr>
    </w:p>
    <w:p w14:paraId="3B9D4D4A" w14:textId="77777777" w:rsidR="00C44185" w:rsidRDefault="00C44185" w:rsidP="00AE5657">
      <w:pPr>
        <w:spacing w:after="0" w:line="240" w:lineRule="auto"/>
        <w:ind w:left="360"/>
        <w:jc w:val="both"/>
        <w:rPr>
          <w:rFonts w:asciiTheme="minorHAnsi" w:hAnsiTheme="minorHAnsi" w:cstheme="minorHAnsi"/>
          <w:b/>
        </w:rPr>
      </w:pPr>
    </w:p>
    <w:p w14:paraId="17216093" w14:textId="04513CFC" w:rsidR="00807148" w:rsidRPr="00801BA1" w:rsidRDefault="001B70DF" w:rsidP="00AE5657">
      <w:pPr>
        <w:spacing w:after="0" w:line="240" w:lineRule="auto"/>
        <w:ind w:left="360"/>
        <w:jc w:val="both"/>
        <w:rPr>
          <w:rFonts w:asciiTheme="minorHAnsi" w:hAnsiTheme="minorHAnsi" w:cstheme="minorHAnsi"/>
          <w:b/>
        </w:rPr>
      </w:pPr>
      <w:r w:rsidRPr="00801BA1">
        <w:rPr>
          <w:rFonts w:asciiTheme="minorHAnsi" w:hAnsiTheme="minorHAnsi" w:cstheme="minorHAnsi"/>
          <w:b/>
        </w:rPr>
        <w:t>Professional Support</w:t>
      </w:r>
    </w:p>
    <w:p w14:paraId="76829960" w14:textId="77777777" w:rsidR="001B70DF" w:rsidRPr="00801BA1" w:rsidRDefault="001B70DF" w:rsidP="00AE5657">
      <w:pPr>
        <w:spacing w:after="0" w:line="240" w:lineRule="auto"/>
        <w:ind w:left="360"/>
        <w:jc w:val="both"/>
        <w:rPr>
          <w:rFonts w:asciiTheme="minorHAnsi" w:hAnsiTheme="minorHAnsi" w:cstheme="minorHAnsi"/>
          <w:b/>
        </w:rPr>
      </w:pPr>
    </w:p>
    <w:p w14:paraId="2416FEDF" w14:textId="5FBB66EB" w:rsidR="00E45B68" w:rsidRPr="005E10B3" w:rsidRDefault="00E361F5" w:rsidP="00AE5657">
      <w:pPr>
        <w:pStyle w:val="ListParagraph"/>
        <w:numPr>
          <w:ilvl w:val="0"/>
          <w:numId w:val="9"/>
        </w:numPr>
        <w:spacing w:after="0" w:line="240" w:lineRule="auto"/>
        <w:ind w:left="1080"/>
        <w:rPr>
          <w:rFonts w:asciiTheme="minorHAnsi" w:hAnsiTheme="minorHAnsi" w:cstheme="minorHAnsi"/>
          <w:b/>
        </w:rPr>
      </w:pPr>
      <w:r>
        <w:rPr>
          <w:rFonts w:asciiTheme="minorHAnsi" w:hAnsiTheme="minorHAnsi" w:cstheme="minorHAnsi"/>
        </w:rPr>
        <w:t xml:space="preserve">Welsh Government website: </w:t>
      </w:r>
      <w:hyperlink r:id="rId31" w:history="1">
        <w:r w:rsidR="001B70DF" w:rsidRPr="00801BA1">
          <w:rPr>
            <w:rStyle w:val="Hyperlink"/>
            <w:rFonts w:asciiTheme="minorHAnsi" w:hAnsiTheme="minorHAnsi" w:cstheme="minorHAnsi"/>
          </w:rPr>
          <w:t>Female genital mutilation | GOV.WALES</w:t>
        </w:r>
      </w:hyperlink>
      <w:r w:rsidR="001B70DF" w:rsidRPr="00801BA1">
        <w:rPr>
          <w:rFonts w:asciiTheme="minorHAnsi" w:hAnsiTheme="minorHAnsi" w:cstheme="minorHAnsi"/>
        </w:rPr>
        <w:br/>
      </w:r>
    </w:p>
    <w:p w14:paraId="213C85AF" w14:textId="719D7A02" w:rsidR="001B70DF" w:rsidRPr="00801BA1" w:rsidRDefault="00C53735" w:rsidP="00AE5657">
      <w:pPr>
        <w:pStyle w:val="ListParagraph"/>
        <w:numPr>
          <w:ilvl w:val="0"/>
          <w:numId w:val="9"/>
        </w:numPr>
        <w:spacing w:after="0" w:line="240" w:lineRule="auto"/>
        <w:ind w:left="1080"/>
        <w:rPr>
          <w:rFonts w:asciiTheme="minorHAnsi" w:hAnsiTheme="minorHAnsi" w:cstheme="minorHAnsi"/>
          <w:b/>
        </w:rPr>
      </w:pPr>
      <w:r>
        <w:rPr>
          <w:rFonts w:asciiTheme="minorHAnsi" w:hAnsiTheme="minorHAnsi" w:cstheme="minorHAnsi"/>
        </w:rPr>
        <w:t>See reference list for additional resources.</w:t>
      </w:r>
      <w:r w:rsidR="001B70DF" w:rsidRPr="00801BA1">
        <w:rPr>
          <w:rFonts w:asciiTheme="minorHAnsi" w:hAnsiTheme="minorHAnsi" w:cstheme="minorHAnsi"/>
        </w:rPr>
        <w:br/>
      </w:r>
    </w:p>
    <w:p w14:paraId="29E147CB" w14:textId="77777777" w:rsidR="001B70DF" w:rsidRPr="00801BA1" w:rsidRDefault="001B70DF" w:rsidP="001B70DF">
      <w:pPr>
        <w:spacing w:after="0" w:line="240" w:lineRule="auto"/>
        <w:jc w:val="both"/>
        <w:rPr>
          <w:rFonts w:asciiTheme="minorHAnsi" w:hAnsiTheme="minorHAnsi" w:cstheme="minorHAnsi"/>
          <w:highlight w:val="yellow"/>
        </w:rPr>
      </w:pPr>
      <w:r w:rsidRPr="00801BA1">
        <w:rPr>
          <w:rFonts w:asciiTheme="minorHAnsi" w:hAnsiTheme="minorHAnsi" w:cstheme="minorHAnsi"/>
          <w:highlight w:val="yellow"/>
        </w:rPr>
        <w:t xml:space="preserve"> </w:t>
      </w:r>
    </w:p>
    <w:p w14:paraId="428BF995" w14:textId="77777777" w:rsidR="001B70DF" w:rsidRPr="00801BA1" w:rsidRDefault="001B70DF" w:rsidP="001B70DF">
      <w:pPr>
        <w:spacing w:after="0" w:line="240" w:lineRule="auto"/>
        <w:jc w:val="both"/>
        <w:rPr>
          <w:rFonts w:asciiTheme="minorHAnsi" w:hAnsiTheme="minorHAnsi" w:cstheme="minorHAnsi"/>
          <w:highlight w:val="yellow"/>
        </w:rPr>
      </w:pPr>
    </w:p>
    <w:p w14:paraId="0EF2A3DF" w14:textId="77777777" w:rsidR="00807148" w:rsidRDefault="00807148" w:rsidP="000D6796">
      <w:pPr>
        <w:spacing w:after="0" w:line="240" w:lineRule="auto"/>
        <w:jc w:val="both"/>
        <w:rPr>
          <w:rFonts w:asciiTheme="minorHAnsi" w:hAnsiTheme="minorHAnsi" w:cstheme="minorHAnsi"/>
          <w:b/>
        </w:rPr>
      </w:pPr>
    </w:p>
    <w:p w14:paraId="0D855438" w14:textId="3385AF06" w:rsidR="00222B11" w:rsidRDefault="00222B11">
      <w:pPr>
        <w:spacing w:after="0" w:line="240" w:lineRule="auto"/>
        <w:rPr>
          <w:rFonts w:asciiTheme="minorHAnsi" w:hAnsiTheme="minorHAnsi" w:cstheme="minorHAnsi"/>
          <w:b/>
        </w:rPr>
      </w:pPr>
      <w:r>
        <w:rPr>
          <w:rFonts w:asciiTheme="minorHAnsi" w:hAnsiTheme="minorHAnsi" w:cstheme="minorHAnsi"/>
          <w:b/>
        </w:rPr>
        <w:br w:type="page"/>
      </w:r>
    </w:p>
    <w:p w14:paraId="0506177B" w14:textId="77777777" w:rsidR="00F35351" w:rsidRPr="00801BA1" w:rsidRDefault="00F35351" w:rsidP="00FD6292">
      <w:pPr>
        <w:pStyle w:val="Heading1"/>
        <w:numPr>
          <w:ilvl w:val="0"/>
          <w:numId w:val="17"/>
        </w:numPr>
        <w:ind w:left="709" w:hanging="709"/>
        <w:rPr>
          <w:rFonts w:asciiTheme="minorHAnsi" w:hAnsiTheme="minorHAnsi" w:cstheme="minorHAnsi"/>
          <w:b w:val="0"/>
          <w:color w:val="1F497D" w:themeColor="text2"/>
          <w:sz w:val="28"/>
          <w:szCs w:val="28"/>
        </w:rPr>
      </w:pPr>
      <w:bookmarkStart w:id="31" w:name="_Toc175750923"/>
      <w:r w:rsidRPr="00801BA1">
        <w:rPr>
          <w:rFonts w:asciiTheme="minorHAnsi" w:hAnsiTheme="minorHAnsi" w:cstheme="minorHAnsi"/>
          <w:color w:val="1F497D" w:themeColor="text2"/>
          <w:sz w:val="28"/>
          <w:szCs w:val="28"/>
        </w:rPr>
        <w:lastRenderedPageBreak/>
        <w:t>Appendix 3 – Initial Assessment</w:t>
      </w:r>
      <w:bookmarkEnd w:id="31"/>
    </w:p>
    <w:p w14:paraId="55BF7451" w14:textId="77777777" w:rsidR="00E129FF" w:rsidRPr="00801BA1" w:rsidRDefault="00E129FF" w:rsidP="001B70DF">
      <w:pPr>
        <w:pStyle w:val="Heading2"/>
        <w:rPr>
          <w:rFonts w:cstheme="minorHAnsi"/>
        </w:rPr>
      </w:pPr>
    </w:p>
    <w:tbl>
      <w:tblPr>
        <w:tblStyle w:val="LightList-Accent2"/>
        <w:tblW w:w="10598" w:type="dxa"/>
        <w:tblLook w:val="04A0" w:firstRow="1" w:lastRow="0" w:firstColumn="1" w:lastColumn="0" w:noHBand="0" w:noVBand="1"/>
      </w:tblPr>
      <w:tblGrid>
        <w:gridCol w:w="2943"/>
        <w:gridCol w:w="7655"/>
      </w:tblGrid>
      <w:tr w:rsidR="00A60C22" w:rsidRPr="00801BA1" w14:paraId="62B747F7" w14:textId="77777777" w:rsidTr="001B70D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598" w:type="dxa"/>
            <w:gridSpan w:val="2"/>
            <w:tcBorders>
              <w:top w:val="single" w:sz="4" w:space="0" w:color="auto"/>
              <w:left w:val="single" w:sz="4" w:space="0" w:color="auto"/>
              <w:bottom w:val="single" w:sz="4" w:space="0" w:color="auto"/>
              <w:right w:val="single" w:sz="4" w:space="0" w:color="auto"/>
            </w:tcBorders>
            <w:shd w:val="clear" w:color="auto" w:fill="002060"/>
          </w:tcPr>
          <w:p w14:paraId="2CDE2ED4" w14:textId="77777777" w:rsidR="00A60C22" w:rsidRPr="00801BA1" w:rsidRDefault="00A60C22" w:rsidP="00A60C22">
            <w:pPr>
              <w:spacing w:before="120" w:after="120" w:line="240" w:lineRule="auto"/>
              <w:jc w:val="center"/>
              <w:rPr>
                <w:rFonts w:asciiTheme="minorHAnsi" w:hAnsiTheme="minorHAnsi" w:cstheme="minorHAnsi"/>
              </w:rPr>
            </w:pPr>
            <w:r w:rsidRPr="00801BA1">
              <w:rPr>
                <w:rFonts w:asciiTheme="minorHAnsi" w:hAnsiTheme="minorHAnsi" w:cstheme="minorHAnsi"/>
              </w:rPr>
              <w:t>CHILD / ADULT DETAILS</w:t>
            </w:r>
          </w:p>
        </w:tc>
      </w:tr>
      <w:tr w:rsidR="00A60C22" w:rsidRPr="00801BA1" w14:paraId="7B481900" w14:textId="77777777" w:rsidTr="00A60C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tcBorders>
              <w:top w:val="single" w:sz="4" w:space="0" w:color="auto"/>
              <w:left w:val="single" w:sz="4" w:space="0" w:color="auto"/>
              <w:bottom w:val="single" w:sz="4" w:space="0" w:color="auto"/>
              <w:right w:val="single" w:sz="4" w:space="0" w:color="auto"/>
            </w:tcBorders>
          </w:tcPr>
          <w:p w14:paraId="2C50BD7A" w14:textId="77777777" w:rsidR="00A60C22" w:rsidRPr="00801BA1" w:rsidRDefault="00A60C22" w:rsidP="00FF71B0">
            <w:pPr>
              <w:spacing w:before="120" w:after="120" w:line="240" w:lineRule="auto"/>
              <w:rPr>
                <w:rFonts w:asciiTheme="minorHAnsi" w:hAnsiTheme="minorHAnsi" w:cstheme="minorHAnsi"/>
                <w:b w:val="0"/>
              </w:rPr>
            </w:pPr>
            <w:r w:rsidRPr="00801BA1">
              <w:rPr>
                <w:rFonts w:asciiTheme="minorHAnsi" w:hAnsiTheme="minorHAnsi" w:cstheme="minorHAnsi"/>
                <w:b w:val="0"/>
              </w:rPr>
              <w:t>Name</w:t>
            </w:r>
          </w:p>
        </w:tc>
        <w:tc>
          <w:tcPr>
            <w:tcW w:w="7655" w:type="dxa"/>
            <w:tcBorders>
              <w:top w:val="single" w:sz="4" w:space="0" w:color="auto"/>
              <w:left w:val="single" w:sz="4" w:space="0" w:color="auto"/>
              <w:bottom w:val="single" w:sz="4" w:space="0" w:color="auto"/>
              <w:right w:val="single" w:sz="4" w:space="0" w:color="auto"/>
            </w:tcBorders>
          </w:tcPr>
          <w:p w14:paraId="3081B6A1" w14:textId="77777777" w:rsidR="00A60C22" w:rsidRPr="00801BA1" w:rsidRDefault="00A60C22" w:rsidP="00FF71B0">
            <w:p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A60C22" w:rsidRPr="00801BA1" w14:paraId="2C8506F0" w14:textId="77777777" w:rsidTr="00A60C22">
        <w:tc>
          <w:tcPr>
            <w:cnfStyle w:val="001000000000" w:firstRow="0" w:lastRow="0" w:firstColumn="1" w:lastColumn="0" w:oddVBand="0" w:evenVBand="0" w:oddHBand="0" w:evenHBand="0" w:firstRowFirstColumn="0" w:firstRowLastColumn="0" w:lastRowFirstColumn="0" w:lastRowLastColumn="0"/>
            <w:tcW w:w="2943" w:type="dxa"/>
            <w:tcBorders>
              <w:top w:val="single" w:sz="4" w:space="0" w:color="auto"/>
              <w:left w:val="single" w:sz="4" w:space="0" w:color="auto"/>
              <w:bottom w:val="single" w:sz="4" w:space="0" w:color="auto"/>
              <w:right w:val="single" w:sz="4" w:space="0" w:color="auto"/>
            </w:tcBorders>
          </w:tcPr>
          <w:p w14:paraId="17F3FF07" w14:textId="77777777" w:rsidR="00A60C22" w:rsidRPr="00801BA1" w:rsidRDefault="00A60C22" w:rsidP="00FF71B0">
            <w:pPr>
              <w:spacing w:before="120" w:after="120" w:line="240" w:lineRule="auto"/>
              <w:rPr>
                <w:rFonts w:asciiTheme="minorHAnsi" w:hAnsiTheme="minorHAnsi" w:cstheme="minorHAnsi"/>
                <w:b w:val="0"/>
              </w:rPr>
            </w:pPr>
            <w:r w:rsidRPr="00801BA1">
              <w:rPr>
                <w:rFonts w:asciiTheme="minorHAnsi" w:hAnsiTheme="minorHAnsi" w:cstheme="minorHAnsi"/>
                <w:b w:val="0"/>
              </w:rPr>
              <w:t>Hospital / ID no</w:t>
            </w:r>
          </w:p>
        </w:tc>
        <w:tc>
          <w:tcPr>
            <w:tcW w:w="7655" w:type="dxa"/>
            <w:tcBorders>
              <w:top w:val="single" w:sz="4" w:space="0" w:color="auto"/>
              <w:left w:val="single" w:sz="4" w:space="0" w:color="auto"/>
              <w:bottom w:val="single" w:sz="4" w:space="0" w:color="auto"/>
              <w:right w:val="single" w:sz="4" w:space="0" w:color="auto"/>
            </w:tcBorders>
          </w:tcPr>
          <w:p w14:paraId="068B63EC" w14:textId="77777777" w:rsidR="00A60C22" w:rsidRPr="00801BA1" w:rsidRDefault="00A60C22" w:rsidP="00FF71B0">
            <w:pPr>
              <w:spacing w:before="120" w:after="1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r w:rsidR="00A60C22" w:rsidRPr="00801BA1" w14:paraId="37A14135" w14:textId="77777777" w:rsidTr="00A60C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tcBorders>
              <w:top w:val="single" w:sz="4" w:space="0" w:color="auto"/>
              <w:left w:val="single" w:sz="4" w:space="0" w:color="auto"/>
              <w:bottom w:val="single" w:sz="4" w:space="0" w:color="auto"/>
              <w:right w:val="single" w:sz="4" w:space="0" w:color="auto"/>
            </w:tcBorders>
          </w:tcPr>
          <w:p w14:paraId="0667F37E" w14:textId="77777777" w:rsidR="00A60C22" w:rsidRPr="00801BA1" w:rsidRDefault="00A60C22" w:rsidP="00FF71B0">
            <w:pPr>
              <w:spacing w:before="120" w:after="120" w:line="240" w:lineRule="auto"/>
              <w:rPr>
                <w:rFonts w:asciiTheme="minorHAnsi" w:hAnsiTheme="minorHAnsi" w:cstheme="minorHAnsi"/>
                <w:b w:val="0"/>
              </w:rPr>
            </w:pPr>
            <w:r w:rsidRPr="00801BA1">
              <w:rPr>
                <w:rFonts w:asciiTheme="minorHAnsi" w:hAnsiTheme="minorHAnsi" w:cstheme="minorHAnsi"/>
                <w:b w:val="0"/>
              </w:rPr>
              <w:t>NHS number</w:t>
            </w:r>
          </w:p>
        </w:tc>
        <w:tc>
          <w:tcPr>
            <w:tcW w:w="7655" w:type="dxa"/>
            <w:tcBorders>
              <w:top w:val="single" w:sz="4" w:space="0" w:color="auto"/>
              <w:left w:val="single" w:sz="4" w:space="0" w:color="auto"/>
              <w:bottom w:val="single" w:sz="4" w:space="0" w:color="auto"/>
              <w:right w:val="single" w:sz="4" w:space="0" w:color="auto"/>
            </w:tcBorders>
          </w:tcPr>
          <w:p w14:paraId="5CF4D521" w14:textId="77777777" w:rsidR="00A60C22" w:rsidRPr="00801BA1" w:rsidRDefault="00A60C22" w:rsidP="00FF71B0">
            <w:p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A60C22" w:rsidRPr="00801BA1" w14:paraId="3B29F2E5" w14:textId="77777777" w:rsidTr="00A60C22">
        <w:tc>
          <w:tcPr>
            <w:cnfStyle w:val="001000000000" w:firstRow="0" w:lastRow="0" w:firstColumn="1" w:lastColumn="0" w:oddVBand="0" w:evenVBand="0" w:oddHBand="0" w:evenHBand="0" w:firstRowFirstColumn="0" w:firstRowLastColumn="0" w:lastRowFirstColumn="0" w:lastRowLastColumn="0"/>
            <w:tcW w:w="2943" w:type="dxa"/>
            <w:tcBorders>
              <w:top w:val="single" w:sz="4" w:space="0" w:color="auto"/>
              <w:left w:val="single" w:sz="4" w:space="0" w:color="auto"/>
              <w:bottom w:val="single" w:sz="4" w:space="0" w:color="auto"/>
              <w:right w:val="single" w:sz="4" w:space="0" w:color="auto"/>
            </w:tcBorders>
          </w:tcPr>
          <w:p w14:paraId="404F6F83" w14:textId="77777777" w:rsidR="00A60C22" w:rsidRPr="00801BA1" w:rsidRDefault="00A60C22" w:rsidP="00FF71B0">
            <w:pPr>
              <w:spacing w:before="120" w:after="120" w:line="240" w:lineRule="auto"/>
              <w:rPr>
                <w:rFonts w:asciiTheme="minorHAnsi" w:hAnsiTheme="minorHAnsi" w:cstheme="minorHAnsi"/>
                <w:b w:val="0"/>
              </w:rPr>
            </w:pPr>
            <w:r w:rsidRPr="00801BA1">
              <w:rPr>
                <w:rFonts w:asciiTheme="minorHAnsi" w:hAnsiTheme="minorHAnsi" w:cstheme="minorHAnsi"/>
                <w:b w:val="0"/>
              </w:rPr>
              <w:t>Address</w:t>
            </w:r>
          </w:p>
        </w:tc>
        <w:tc>
          <w:tcPr>
            <w:tcW w:w="7655" w:type="dxa"/>
            <w:tcBorders>
              <w:top w:val="single" w:sz="4" w:space="0" w:color="auto"/>
              <w:left w:val="single" w:sz="4" w:space="0" w:color="auto"/>
              <w:bottom w:val="single" w:sz="4" w:space="0" w:color="auto"/>
              <w:right w:val="single" w:sz="4" w:space="0" w:color="auto"/>
            </w:tcBorders>
          </w:tcPr>
          <w:p w14:paraId="4275C596" w14:textId="77777777" w:rsidR="00A60C22" w:rsidRPr="00801BA1" w:rsidRDefault="00A60C22" w:rsidP="00FF71B0">
            <w:pPr>
              <w:spacing w:before="120" w:after="1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r w:rsidR="00A60C22" w:rsidRPr="00801BA1" w14:paraId="0F2CD2F7" w14:textId="77777777" w:rsidTr="00A60C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tcBorders>
              <w:top w:val="single" w:sz="4" w:space="0" w:color="auto"/>
              <w:left w:val="single" w:sz="4" w:space="0" w:color="auto"/>
              <w:bottom w:val="single" w:sz="4" w:space="0" w:color="auto"/>
              <w:right w:val="single" w:sz="4" w:space="0" w:color="auto"/>
            </w:tcBorders>
          </w:tcPr>
          <w:p w14:paraId="53580824" w14:textId="77777777" w:rsidR="00A60C22" w:rsidRPr="00801BA1" w:rsidRDefault="00A60C22" w:rsidP="00422C59">
            <w:pPr>
              <w:spacing w:before="120" w:after="120" w:line="240" w:lineRule="auto"/>
              <w:rPr>
                <w:rFonts w:asciiTheme="minorHAnsi" w:hAnsiTheme="minorHAnsi" w:cstheme="minorHAnsi"/>
                <w:b w:val="0"/>
              </w:rPr>
            </w:pPr>
            <w:r w:rsidRPr="00801BA1">
              <w:rPr>
                <w:rFonts w:asciiTheme="minorHAnsi" w:hAnsiTheme="minorHAnsi" w:cstheme="minorHAnsi"/>
                <w:b w:val="0"/>
              </w:rPr>
              <w:t>Date of Birth</w:t>
            </w:r>
          </w:p>
        </w:tc>
        <w:tc>
          <w:tcPr>
            <w:tcW w:w="7655" w:type="dxa"/>
            <w:tcBorders>
              <w:top w:val="single" w:sz="4" w:space="0" w:color="auto"/>
              <w:left w:val="single" w:sz="4" w:space="0" w:color="auto"/>
              <w:bottom w:val="single" w:sz="4" w:space="0" w:color="auto"/>
              <w:right w:val="single" w:sz="4" w:space="0" w:color="auto"/>
            </w:tcBorders>
          </w:tcPr>
          <w:p w14:paraId="733D3BD2" w14:textId="77777777" w:rsidR="00A60C22" w:rsidRPr="00801BA1" w:rsidRDefault="00A60C22" w:rsidP="00FF71B0">
            <w:p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422C59" w:rsidRPr="00801BA1" w14:paraId="525AC365" w14:textId="77777777" w:rsidTr="00A60C22">
        <w:tc>
          <w:tcPr>
            <w:cnfStyle w:val="001000000000" w:firstRow="0" w:lastRow="0" w:firstColumn="1" w:lastColumn="0" w:oddVBand="0" w:evenVBand="0" w:oddHBand="0" w:evenHBand="0" w:firstRowFirstColumn="0" w:firstRowLastColumn="0" w:lastRowFirstColumn="0" w:lastRowLastColumn="0"/>
            <w:tcW w:w="2943" w:type="dxa"/>
            <w:tcBorders>
              <w:top w:val="single" w:sz="4" w:space="0" w:color="auto"/>
              <w:left w:val="single" w:sz="4" w:space="0" w:color="auto"/>
              <w:bottom w:val="single" w:sz="4" w:space="0" w:color="auto"/>
              <w:right w:val="single" w:sz="4" w:space="0" w:color="auto"/>
            </w:tcBorders>
          </w:tcPr>
          <w:p w14:paraId="45A601F5" w14:textId="77777777" w:rsidR="00422C59" w:rsidRPr="00801BA1" w:rsidRDefault="00422C59" w:rsidP="00FF71B0">
            <w:pPr>
              <w:spacing w:before="120" w:after="120" w:line="240" w:lineRule="auto"/>
              <w:rPr>
                <w:rFonts w:asciiTheme="minorHAnsi" w:hAnsiTheme="minorHAnsi" w:cstheme="minorHAnsi"/>
                <w:b w:val="0"/>
              </w:rPr>
            </w:pPr>
            <w:r w:rsidRPr="00801BA1">
              <w:rPr>
                <w:rFonts w:asciiTheme="minorHAnsi" w:hAnsiTheme="minorHAnsi" w:cstheme="minorHAnsi"/>
                <w:b w:val="0"/>
              </w:rPr>
              <w:t>EDD of Unborn (if applicable)</w:t>
            </w:r>
          </w:p>
        </w:tc>
        <w:tc>
          <w:tcPr>
            <w:tcW w:w="7655" w:type="dxa"/>
            <w:tcBorders>
              <w:top w:val="single" w:sz="4" w:space="0" w:color="auto"/>
              <w:left w:val="single" w:sz="4" w:space="0" w:color="auto"/>
              <w:bottom w:val="single" w:sz="4" w:space="0" w:color="auto"/>
              <w:right w:val="single" w:sz="4" w:space="0" w:color="auto"/>
            </w:tcBorders>
          </w:tcPr>
          <w:p w14:paraId="0CA5DEA3" w14:textId="77777777" w:rsidR="00422C59" w:rsidRPr="00801BA1" w:rsidRDefault="00422C59" w:rsidP="00FF71B0">
            <w:pPr>
              <w:spacing w:before="120" w:after="1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r w:rsidR="00A60C22" w:rsidRPr="00801BA1" w14:paraId="5BF29C36" w14:textId="77777777" w:rsidTr="00A60C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tcBorders>
              <w:top w:val="single" w:sz="4" w:space="0" w:color="auto"/>
              <w:left w:val="single" w:sz="4" w:space="0" w:color="auto"/>
              <w:bottom w:val="single" w:sz="4" w:space="0" w:color="auto"/>
              <w:right w:val="single" w:sz="4" w:space="0" w:color="auto"/>
            </w:tcBorders>
          </w:tcPr>
          <w:p w14:paraId="7F06CBA9" w14:textId="77777777" w:rsidR="00A60C22" w:rsidRPr="00801BA1" w:rsidRDefault="00A60C22" w:rsidP="00FF71B0">
            <w:pPr>
              <w:spacing w:before="120" w:after="120" w:line="240" w:lineRule="auto"/>
              <w:rPr>
                <w:rFonts w:asciiTheme="minorHAnsi" w:hAnsiTheme="minorHAnsi" w:cstheme="minorHAnsi"/>
                <w:b w:val="0"/>
              </w:rPr>
            </w:pPr>
            <w:r w:rsidRPr="00801BA1">
              <w:rPr>
                <w:rFonts w:asciiTheme="minorHAnsi" w:hAnsiTheme="minorHAnsi" w:cstheme="minorHAnsi"/>
                <w:b w:val="0"/>
              </w:rPr>
              <w:t>Nationality</w:t>
            </w:r>
          </w:p>
        </w:tc>
        <w:tc>
          <w:tcPr>
            <w:tcW w:w="7655" w:type="dxa"/>
            <w:tcBorders>
              <w:top w:val="single" w:sz="4" w:space="0" w:color="auto"/>
              <w:left w:val="single" w:sz="4" w:space="0" w:color="auto"/>
              <w:bottom w:val="single" w:sz="4" w:space="0" w:color="auto"/>
              <w:right w:val="single" w:sz="4" w:space="0" w:color="auto"/>
            </w:tcBorders>
          </w:tcPr>
          <w:p w14:paraId="42C007A8" w14:textId="77777777" w:rsidR="00A60C22" w:rsidRPr="00801BA1" w:rsidRDefault="00A60C22" w:rsidP="00FF71B0">
            <w:p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A60C22" w:rsidRPr="00801BA1" w14:paraId="19D088F1" w14:textId="77777777" w:rsidTr="00A60C22">
        <w:tc>
          <w:tcPr>
            <w:cnfStyle w:val="001000000000" w:firstRow="0" w:lastRow="0" w:firstColumn="1" w:lastColumn="0" w:oddVBand="0" w:evenVBand="0" w:oddHBand="0" w:evenHBand="0" w:firstRowFirstColumn="0" w:firstRowLastColumn="0" w:lastRowFirstColumn="0" w:lastRowLastColumn="0"/>
            <w:tcW w:w="2943" w:type="dxa"/>
            <w:tcBorders>
              <w:top w:val="single" w:sz="4" w:space="0" w:color="auto"/>
              <w:left w:val="single" w:sz="4" w:space="0" w:color="auto"/>
              <w:bottom w:val="single" w:sz="4" w:space="0" w:color="auto"/>
              <w:right w:val="single" w:sz="4" w:space="0" w:color="auto"/>
            </w:tcBorders>
          </w:tcPr>
          <w:p w14:paraId="055F97D7" w14:textId="77777777" w:rsidR="00A60C22" w:rsidRPr="00801BA1" w:rsidRDefault="00A60C22" w:rsidP="00FF71B0">
            <w:pPr>
              <w:spacing w:before="120" w:after="120" w:line="240" w:lineRule="auto"/>
              <w:rPr>
                <w:rFonts w:asciiTheme="minorHAnsi" w:hAnsiTheme="minorHAnsi" w:cstheme="minorHAnsi"/>
                <w:b w:val="0"/>
              </w:rPr>
            </w:pPr>
            <w:r w:rsidRPr="00801BA1">
              <w:rPr>
                <w:rFonts w:asciiTheme="minorHAnsi" w:hAnsiTheme="minorHAnsi" w:cstheme="minorHAnsi"/>
                <w:b w:val="0"/>
              </w:rPr>
              <w:t>Country of Birth</w:t>
            </w:r>
          </w:p>
        </w:tc>
        <w:tc>
          <w:tcPr>
            <w:tcW w:w="7655" w:type="dxa"/>
            <w:tcBorders>
              <w:top w:val="single" w:sz="4" w:space="0" w:color="auto"/>
              <w:left w:val="single" w:sz="4" w:space="0" w:color="auto"/>
              <w:bottom w:val="single" w:sz="4" w:space="0" w:color="auto"/>
              <w:right w:val="single" w:sz="4" w:space="0" w:color="auto"/>
            </w:tcBorders>
          </w:tcPr>
          <w:p w14:paraId="3F50CCE0" w14:textId="77777777" w:rsidR="00A60C22" w:rsidRPr="00801BA1" w:rsidRDefault="00A60C22" w:rsidP="00FF71B0">
            <w:pPr>
              <w:spacing w:before="120" w:after="1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bl>
    <w:p w14:paraId="702237AD" w14:textId="77777777" w:rsidR="00363939" w:rsidRPr="00801BA1" w:rsidRDefault="00363939" w:rsidP="00FF71B0">
      <w:pPr>
        <w:jc w:val="both"/>
        <w:rPr>
          <w:rFonts w:asciiTheme="minorHAnsi" w:hAnsiTheme="minorHAnsi" w:cstheme="minorHAnsi"/>
          <w:b/>
        </w:rPr>
      </w:pPr>
    </w:p>
    <w:tbl>
      <w:tblPr>
        <w:tblStyle w:val="LightList-Accent2"/>
        <w:tblW w:w="0" w:type="auto"/>
        <w:tblLook w:val="04A0" w:firstRow="1" w:lastRow="0" w:firstColumn="1" w:lastColumn="0" w:noHBand="0" w:noVBand="1"/>
      </w:tblPr>
      <w:tblGrid>
        <w:gridCol w:w="2925"/>
        <w:gridCol w:w="7531"/>
      </w:tblGrid>
      <w:tr w:rsidR="00A60C22" w:rsidRPr="00801BA1" w14:paraId="13130C57" w14:textId="77777777" w:rsidTr="008E126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gridSpan w:val="2"/>
            <w:tcBorders>
              <w:top w:val="single" w:sz="4" w:space="0" w:color="auto"/>
              <w:left w:val="single" w:sz="4" w:space="0" w:color="auto"/>
              <w:bottom w:val="single" w:sz="4" w:space="0" w:color="auto"/>
              <w:right w:val="single" w:sz="4" w:space="0" w:color="auto"/>
            </w:tcBorders>
            <w:shd w:val="clear" w:color="auto" w:fill="002060"/>
          </w:tcPr>
          <w:p w14:paraId="6BBED58A" w14:textId="77777777" w:rsidR="00A60C22" w:rsidRPr="00801BA1" w:rsidRDefault="00A60C22" w:rsidP="00A60C22">
            <w:pPr>
              <w:spacing w:before="120" w:after="120" w:line="240" w:lineRule="auto"/>
              <w:jc w:val="center"/>
              <w:rPr>
                <w:rFonts w:asciiTheme="minorHAnsi" w:hAnsiTheme="minorHAnsi" w:cstheme="minorHAnsi"/>
              </w:rPr>
            </w:pPr>
            <w:r w:rsidRPr="00801BA1">
              <w:rPr>
                <w:rFonts w:asciiTheme="minorHAnsi" w:hAnsiTheme="minorHAnsi" w:cstheme="minorHAnsi"/>
              </w:rPr>
              <w:t xml:space="preserve">COMPLETING </w:t>
            </w:r>
            <w:proofErr w:type="gramStart"/>
            <w:r w:rsidRPr="00801BA1">
              <w:rPr>
                <w:rFonts w:asciiTheme="minorHAnsi" w:hAnsiTheme="minorHAnsi" w:cstheme="minorHAnsi"/>
              </w:rPr>
              <w:t>CLINICIANS</w:t>
            </w:r>
            <w:proofErr w:type="gramEnd"/>
            <w:r w:rsidRPr="00801BA1">
              <w:rPr>
                <w:rFonts w:asciiTheme="minorHAnsi" w:hAnsiTheme="minorHAnsi" w:cstheme="minorHAnsi"/>
              </w:rPr>
              <w:t xml:space="preserve"> DETAILS</w:t>
            </w:r>
          </w:p>
        </w:tc>
      </w:tr>
      <w:tr w:rsidR="00A60C22" w:rsidRPr="00801BA1" w14:paraId="2FC39A10" w14:textId="77777777" w:rsidTr="008E12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25" w:type="dxa"/>
            <w:tcBorders>
              <w:top w:val="single" w:sz="4" w:space="0" w:color="auto"/>
              <w:left w:val="single" w:sz="4" w:space="0" w:color="auto"/>
              <w:bottom w:val="single" w:sz="4" w:space="0" w:color="auto"/>
              <w:right w:val="single" w:sz="4" w:space="0" w:color="auto"/>
            </w:tcBorders>
          </w:tcPr>
          <w:p w14:paraId="5CCD2D29" w14:textId="77777777" w:rsidR="00A60C22" w:rsidRPr="00801BA1" w:rsidRDefault="00A60C22" w:rsidP="009C39D3">
            <w:pPr>
              <w:spacing w:before="120" w:after="120" w:line="240" w:lineRule="auto"/>
              <w:rPr>
                <w:rFonts w:asciiTheme="minorHAnsi" w:hAnsiTheme="minorHAnsi" w:cstheme="minorHAnsi"/>
                <w:b w:val="0"/>
              </w:rPr>
            </w:pPr>
            <w:r w:rsidRPr="00801BA1">
              <w:rPr>
                <w:rFonts w:asciiTheme="minorHAnsi" w:hAnsiTheme="minorHAnsi" w:cstheme="minorHAnsi"/>
                <w:b w:val="0"/>
              </w:rPr>
              <w:t xml:space="preserve">Name </w:t>
            </w:r>
          </w:p>
        </w:tc>
        <w:tc>
          <w:tcPr>
            <w:tcW w:w="7531" w:type="dxa"/>
            <w:tcBorders>
              <w:top w:val="single" w:sz="4" w:space="0" w:color="auto"/>
              <w:left w:val="single" w:sz="4" w:space="0" w:color="auto"/>
              <w:bottom w:val="single" w:sz="4" w:space="0" w:color="auto"/>
              <w:right w:val="single" w:sz="4" w:space="0" w:color="auto"/>
            </w:tcBorders>
          </w:tcPr>
          <w:p w14:paraId="464A69A4" w14:textId="77777777" w:rsidR="00A60C22" w:rsidRPr="00801BA1" w:rsidRDefault="00A60C22" w:rsidP="009C39D3">
            <w:p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r>
      <w:tr w:rsidR="00A60C22" w:rsidRPr="00801BA1" w14:paraId="11FBA473" w14:textId="77777777" w:rsidTr="008E1263">
        <w:tc>
          <w:tcPr>
            <w:cnfStyle w:val="001000000000" w:firstRow="0" w:lastRow="0" w:firstColumn="1" w:lastColumn="0" w:oddVBand="0" w:evenVBand="0" w:oddHBand="0" w:evenHBand="0" w:firstRowFirstColumn="0" w:firstRowLastColumn="0" w:lastRowFirstColumn="0" w:lastRowLastColumn="0"/>
            <w:tcW w:w="2925" w:type="dxa"/>
            <w:tcBorders>
              <w:top w:val="single" w:sz="4" w:space="0" w:color="auto"/>
              <w:left w:val="single" w:sz="4" w:space="0" w:color="auto"/>
              <w:bottom w:val="single" w:sz="4" w:space="0" w:color="auto"/>
              <w:right w:val="single" w:sz="4" w:space="0" w:color="auto"/>
            </w:tcBorders>
          </w:tcPr>
          <w:p w14:paraId="7DFA1759" w14:textId="77777777" w:rsidR="00A60C22" w:rsidRPr="00801BA1" w:rsidRDefault="00A60C22" w:rsidP="009C39D3">
            <w:pPr>
              <w:spacing w:before="120" w:after="120" w:line="240" w:lineRule="auto"/>
              <w:rPr>
                <w:rFonts w:asciiTheme="minorHAnsi" w:hAnsiTheme="minorHAnsi" w:cstheme="minorHAnsi"/>
                <w:b w:val="0"/>
              </w:rPr>
            </w:pPr>
            <w:r w:rsidRPr="00801BA1">
              <w:rPr>
                <w:rFonts w:asciiTheme="minorHAnsi" w:hAnsiTheme="minorHAnsi" w:cstheme="minorHAnsi"/>
                <w:b w:val="0"/>
              </w:rPr>
              <w:t>Role / Designation</w:t>
            </w:r>
          </w:p>
        </w:tc>
        <w:tc>
          <w:tcPr>
            <w:tcW w:w="7531" w:type="dxa"/>
            <w:tcBorders>
              <w:top w:val="single" w:sz="4" w:space="0" w:color="auto"/>
              <w:left w:val="single" w:sz="4" w:space="0" w:color="auto"/>
              <w:bottom w:val="single" w:sz="4" w:space="0" w:color="auto"/>
              <w:right w:val="single" w:sz="4" w:space="0" w:color="auto"/>
            </w:tcBorders>
          </w:tcPr>
          <w:p w14:paraId="7E5EB2BB" w14:textId="77777777" w:rsidR="00A60C22" w:rsidRPr="00801BA1" w:rsidRDefault="00A60C22" w:rsidP="009C39D3">
            <w:pPr>
              <w:spacing w:before="120" w:after="1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r>
      <w:tr w:rsidR="00A60C22" w:rsidRPr="00801BA1" w14:paraId="0E518EB2" w14:textId="77777777" w:rsidTr="008E12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25" w:type="dxa"/>
            <w:tcBorders>
              <w:top w:val="single" w:sz="4" w:space="0" w:color="auto"/>
              <w:left w:val="single" w:sz="4" w:space="0" w:color="auto"/>
              <w:bottom w:val="single" w:sz="4" w:space="0" w:color="auto"/>
              <w:right w:val="single" w:sz="4" w:space="0" w:color="auto"/>
            </w:tcBorders>
          </w:tcPr>
          <w:p w14:paraId="7DE094A2" w14:textId="77777777" w:rsidR="00A60C22" w:rsidRPr="00801BA1" w:rsidRDefault="00A60C22" w:rsidP="009C39D3">
            <w:pPr>
              <w:spacing w:before="120" w:after="120" w:line="240" w:lineRule="auto"/>
              <w:rPr>
                <w:rFonts w:asciiTheme="minorHAnsi" w:hAnsiTheme="minorHAnsi" w:cstheme="minorHAnsi"/>
                <w:b w:val="0"/>
              </w:rPr>
            </w:pPr>
            <w:r w:rsidRPr="00801BA1">
              <w:rPr>
                <w:rFonts w:asciiTheme="minorHAnsi" w:hAnsiTheme="minorHAnsi" w:cstheme="minorHAnsi"/>
                <w:b w:val="0"/>
              </w:rPr>
              <w:t>Base</w:t>
            </w:r>
          </w:p>
        </w:tc>
        <w:tc>
          <w:tcPr>
            <w:tcW w:w="7531" w:type="dxa"/>
            <w:tcBorders>
              <w:top w:val="single" w:sz="4" w:space="0" w:color="auto"/>
              <w:left w:val="single" w:sz="4" w:space="0" w:color="auto"/>
              <w:bottom w:val="single" w:sz="4" w:space="0" w:color="auto"/>
              <w:right w:val="single" w:sz="4" w:space="0" w:color="auto"/>
            </w:tcBorders>
          </w:tcPr>
          <w:p w14:paraId="2BB30848" w14:textId="77777777" w:rsidR="00A60C22" w:rsidRPr="00801BA1" w:rsidRDefault="00A60C22" w:rsidP="009C39D3">
            <w:p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r>
      <w:tr w:rsidR="00A60C22" w:rsidRPr="00801BA1" w14:paraId="210C76E2" w14:textId="77777777" w:rsidTr="008E1263">
        <w:tc>
          <w:tcPr>
            <w:cnfStyle w:val="001000000000" w:firstRow="0" w:lastRow="0" w:firstColumn="1" w:lastColumn="0" w:oddVBand="0" w:evenVBand="0" w:oddHBand="0" w:evenHBand="0" w:firstRowFirstColumn="0" w:firstRowLastColumn="0" w:lastRowFirstColumn="0" w:lastRowLastColumn="0"/>
            <w:tcW w:w="2925" w:type="dxa"/>
            <w:tcBorders>
              <w:top w:val="single" w:sz="4" w:space="0" w:color="auto"/>
              <w:left w:val="single" w:sz="4" w:space="0" w:color="auto"/>
              <w:bottom w:val="single" w:sz="4" w:space="0" w:color="auto"/>
              <w:right w:val="single" w:sz="4" w:space="0" w:color="auto"/>
            </w:tcBorders>
          </w:tcPr>
          <w:p w14:paraId="69DC02A7" w14:textId="77777777" w:rsidR="00A60C22" w:rsidRPr="00801BA1" w:rsidRDefault="00A60C22" w:rsidP="009C39D3">
            <w:pPr>
              <w:spacing w:before="120" w:after="120" w:line="240" w:lineRule="auto"/>
              <w:rPr>
                <w:rFonts w:asciiTheme="minorHAnsi" w:hAnsiTheme="minorHAnsi" w:cstheme="minorHAnsi"/>
                <w:b w:val="0"/>
              </w:rPr>
            </w:pPr>
            <w:r w:rsidRPr="00801BA1">
              <w:rPr>
                <w:rFonts w:asciiTheme="minorHAnsi" w:hAnsiTheme="minorHAnsi" w:cstheme="minorHAnsi"/>
                <w:b w:val="0"/>
              </w:rPr>
              <w:t>Work e-mail</w:t>
            </w:r>
          </w:p>
        </w:tc>
        <w:tc>
          <w:tcPr>
            <w:tcW w:w="7531" w:type="dxa"/>
            <w:tcBorders>
              <w:top w:val="single" w:sz="4" w:space="0" w:color="auto"/>
              <w:left w:val="single" w:sz="4" w:space="0" w:color="auto"/>
              <w:bottom w:val="single" w:sz="4" w:space="0" w:color="auto"/>
              <w:right w:val="single" w:sz="4" w:space="0" w:color="auto"/>
            </w:tcBorders>
          </w:tcPr>
          <w:p w14:paraId="385E9F27" w14:textId="77777777" w:rsidR="00A60C22" w:rsidRPr="00801BA1" w:rsidRDefault="00A60C22" w:rsidP="009C39D3">
            <w:pPr>
              <w:spacing w:before="120" w:after="1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r>
      <w:tr w:rsidR="00A60C22" w:rsidRPr="00801BA1" w14:paraId="11EEE9DD" w14:textId="77777777" w:rsidTr="008E12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25" w:type="dxa"/>
            <w:tcBorders>
              <w:top w:val="single" w:sz="4" w:space="0" w:color="auto"/>
              <w:left w:val="single" w:sz="4" w:space="0" w:color="auto"/>
              <w:bottom w:val="single" w:sz="4" w:space="0" w:color="auto"/>
              <w:right w:val="single" w:sz="4" w:space="0" w:color="auto"/>
            </w:tcBorders>
          </w:tcPr>
          <w:p w14:paraId="76397C2A" w14:textId="77777777" w:rsidR="00A60C22" w:rsidRPr="00801BA1" w:rsidRDefault="00A60C22" w:rsidP="009C39D3">
            <w:pPr>
              <w:spacing w:before="120" w:after="120" w:line="240" w:lineRule="auto"/>
              <w:rPr>
                <w:rFonts w:asciiTheme="minorHAnsi" w:hAnsiTheme="minorHAnsi" w:cstheme="minorHAnsi"/>
                <w:b w:val="0"/>
              </w:rPr>
            </w:pPr>
            <w:r w:rsidRPr="00801BA1">
              <w:rPr>
                <w:rFonts w:asciiTheme="minorHAnsi" w:hAnsiTheme="minorHAnsi" w:cstheme="minorHAnsi"/>
                <w:b w:val="0"/>
              </w:rPr>
              <w:t>Work phone number</w:t>
            </w:r>
          </w:p>
        </w:tc>
        <w:tc>
          <w:tcPr>
            <w:tcW w:w="7531" w:type="dxa"/>
            <w:tcBorders>
              <w:top w:val="single" w:sz="4" w:space="0" w:color="auto"/>
              <w:left w:val="single" w:sz="4" w:space="0" w:color="auto"/>
              <w:bottom w:val="single" w:sz="4" w:space="0" w:color="auto"/>
              <w:right w:val="single" w:sz="4" w:space="0" w:color="auto"/>
            </w:tcBorders>
          </w:tcPr>
          <w:p w14:paraId="165D3CB7" w14:textId="77777777" w:rsidR="00A60C22" w:rsidRPr="00801BA1" w:rsidRDefault="00A60C22" w:rsidP="009C39D3">
            <w:p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r>
      <w:tr w:rsidR="00A60C22" w:rsidRPr="00801BA1" w14:paraId="72C579B4" w14:textId="77777777" w:rsidTr="008E1263">
        <w:tc>
          <w:tcPr>
            <w:cnfStyle w:val="001000000000" w:firstRow="0" w:lastRow="0" w:firstColumn="1" w:lastColumn="0" w:oddVBand="0" w:evenVBand="0" w:oddHBand="0" w:evenHBand="0" w:firstRowFirstColumn="0" w:firstRowLastColumn="0" w:lastRowFirstColumn="0" w:lastRowLastColumn="0"/>
            <w:tcW w:w="2925" w:type="dxa"/>
            <w:tcBorders>
              <w:top w:val="single" w:sz="4" w:space="0" w:color="auto"/>
              <w:left w:val="single" w:sz="4" w:space="0" w:color="auto"/>
              <w:bottom w:val="single" w:sz="4" w:space="0" w:color="auto"/>
              <w:right w:val="single" w:sz="4" w:space="0" w:color="auto"/>
            </w:tcBorders>
          </w:tcPr>
          <w:p w14:paraId="158E6B4D" w14:textId="77777777" w:rsidR="00A60C22" w:rsidRPr="00801BA1" w:rsidRDefault="00A60C22" w:rsidP="009C39D3">
            <w:pPr>
              <w:spacing w:before="120" w:after="120" w:line="240" w:lineRule="auto"/>
              <w:rPr>
                <w:rFonts w:asciiTheme="minorHAnsi" w:hAnsiTheme="minorHAnsi" w:cstheme="minorHAnsi"/>
                <w:b w:val="0"/>
              </w:rPr>
            </w:pPr>
            <w:r w:rsidRPr="00801BA1">
              <w:rPr>
                <w:rFonts w:asciiTheme="minorHAnsi" w:hAnsiTheme="minorHAnsi" w:cstheme="minorHAnsi"/>
                <w:b w:val="0"/>
              </w:rPr>
              <w:t>Bleep number</w:t>
            </w:r>
          </w:p>
        </w:tc>
        <w:tc>
          <w:tcPr>
            <w:tcW w:w="7531" w:type="dxa"/>
            <w:tcBorders>
              <w:top w:val="single" w:sz="4" w:space="0" w:color="auto"/>
              <w:left w:val="single" w:sz="4" w:space="0" w:color="auto"/>
              <w:bottom w:val="single" w:sz="4" w:space="0" w:color="auto"/>
              <w:right w:val="single" w:sz="4" w:space="0" w:color="auto"/>
            </w:tcBorders>
          </w:tcPr>
          <w:p w14:paraId="13B71C4D" w14:textId="77777777" w:rsidR="00A60C22" w:rsidRPr="00801BA1" w:rsidRDefault="00A60C22" w:rsidP="009C39D3">
            <w:pPr>
              <w:spacing w:before="120" w:after="1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r>
    </w:tbl>
    <w:p w14:paraId="1CDAF663" w14:textId="77777777" w:rsidR="00422C59" w:rsidRPr="00801BA1" w:rsidRDefault="00422C59" w:rsidP="00FF71B0">
      <w:pPr>
        <w:jc w:val="both"/>
        <w:rPr>
          <w:rFonts w:asciiTheme="minorHAnsi" w:hAnsiTheme="minorHAnsi" w:cstheme="minorHAnsi"/>
        </w:rPr>
      </w:pPr>
    </w:p>
    <w:tbl>
      <w:tblPr>
        <w:tblStyle w:val="TableGrid"/>
        <w:tblW w:w="0" w:type="auto"/>
        <w:tblLook w:val="04A0" w:firstRow="1" w:lastRow="0" w:firstColumn="1" w:lastColumn="0" w:noHBand="0" w:noVBand="1"/>
      </w:tblPr>
      <w:tblGrid>
        <w:gridCol w:w="6394"/>
        <w:gridCol w:w="2099"/>
        <w:gridCol w:w="1963"/>
      </w:tblGrid>
      <w:tr w:rsidR="00422C59" w:rsidRPr="00801BA1" w14:paraId="7D69A38B" w14:textId="77777777" w:rsidTr="00422C59">
        <w:tc>
          <w:tcPr>
            <w:tcW w:w="10456" w:type="dxa"/>
            <w:gridSpan w:val="3"/>
            <w:shd w:val="clear" w:color="auto" w:fill="002060"/>
          </w:tcPr>
          <w:p w14:paraId="172B0185" w14:textId="1C78AFBB" w:rsidR="00422C59" w:rsidRPr="00801BA1" w:rsidRDefault="00422C59" w:rsidP="00422C59">
            <w:pPr>
              <w:rPr>
                <w:rFonts w:asciiTheme="minorHAnsi" w:hAnsiTheme="minorHAnsi" w:cstheme="minorHAnsi"/>
              </w:rPr>
            </w:pPr>
            <w:r w:rsidRPr="00801BA1">
              <w:rPr>
                <w:rFonts w:asciiTheme="minorHAnsi" w:hAnsiTheme="minorHAnsi" w:cstheme="minorHAnsi"/>
                <w:b/>
              </w:rPr>
              <w:t>INFIBULATION HISTORY</w:t>
            </w:r>
            <w:r w:rsidRPr="00801BA1">
              <w:rPr>
                <w:rFonts w:asciiTheme="minorHAnsi" w:hAnsiTheme="minorHAnsi" w:cstheme="minorHAnsi"/>
              </w:rPr>
              <w:t xml:space="preserve"> </w:t>
            </w:r>
          </w:p>
          <w:p w14:paraId="67E5FEB7" w14:textId="77777777" w:rsidR="00422C59" w:rsidRPr="00801BA1" w:rsidRDefault="00422C59" w:rsidP="00422C59">
            <w:pPr>
              <w:jc w:val="both"/>
              <w:rPr>
                <w:rFonts w:asciiTheme="minorHAnsi" w:hAnsiTheme="minorHAnsi" w:cstheme="minorHAnsi"/>
              </w:rPr>
            </w:pPr>
            <w:r w:rsidRPr="00801BA1">
              <w:rPr>
                <w:rFonts w:asciiTheme="minorHAnsi" w:hAnsiTheme="minorHAnsi" w:cstheme="minorHAnsi"/>
                <w:b/>
              </w:rPr>
              <w:t>Examples of questions to be asked in a sensitive non-judgmental manner</w:t>
            </w:r>
          </w:p>
        </w:tc>
      </w:tr>
      <w:tr w:rsidR="001159C8" w:rsidRPr="00801BA1" w14:paraId="64F9A808" w14:textId="77777777" w:rsidTr="00422C59">
        <w:tc>
          <w:tcPr>
            <w:tcW w:w="6394" w:type="dxa"/>
          </w:tcPr>
          <w:p w14:paraId="58B40F5E" w14:textId="6921E9B9" w:rsidR="001159C8" w:rsidRPr="00801BA1" w:rsidRDefault="001159C8" w:rsidP="00FF71B0">
            <w:pPr>
              <w:spacing w:before="120" w:after="120" w:line="240" w:lineRule="auto"/>
              <w:rPr>
                <w:rFonts w:asciiTheme="minorHAnsi" w:hAnsiTheme="minorHAnsi" w:cstheme="minorHAnsi"/>
              </w:rPr>
            </w:pPr>
            <w:r w:rsidRPr="00801BA1">
              <w:rPr>
                <w:rFonts w:asciiTheme="minorHAnsi" w:hAnsiTheme="minorHAnsi" w:cstheme="minorHAnsi"/>
              </w:rPr>
              <w:t>Have you had the cut?</w:t>
            </w:r>
          </w:p>
        </w:tc>
        <w:tc>
          <w:tcPr>
            <w:tcW w:w="2099" w:type="dxa"/>
          </w:tcPr>
          <w:p w14:paraId="0EBE7D5E" w14:textId="77777777" w:rsidR="001159C8" w:rsidRPr="00801BA1" w:rsidRDefault="001159C8" w:rsidP="00FF71B0">
            <w:pPr>
              <w:spacing w:before="120" w:after="120" w:line="240" w:lineRule="auto"/>
              <w:jc w:val="center"/>
              <w:rPr>
                <w:rFonts w:asciiTheme="minorHAnsi" w:hAnsiTheme="minorHAnsi" w:cstheme="minorHAnsi"/>
              </w:rPr>
            </w:pPr>
            <w:r w:rsidRPr="00801BA1">
              <w:rPr>
                <w:rFonts w:asciiTheme="minorHAnsi" w:hAnsiTheme="minorHAnsi" w:cstheme="minorHAnsi"/>
              </w:rPr>
              <w:t>Yes</w:t>
            </w:r>
          </w:p>
        </w:tc>
        <w:tc>
          <w:tcPr>
            <w:tcW w:w="1963" w:type="dxa"/>
          </w:tcPr>
          <w:p w14:paraId="3CDC280F" w14:textId="77777777" w:rsidR="001159C8" w:rsidRPr="00801BA1" w:rsidRDefault="00BA52F7" w:rsidP="00FF71B0">
            <w:pPr>
              <w:spacing w:before="120" w:after="120" w:line="240" w:lineRule="auto"/>
              <w:jc w:val="center"/>
              <w:rPr>
                <w:rFonts w:asciiTheme="minorHAnsi" w:hAnsiTheme="minorHAnsi" w:cstheme="minorHAnsi"/>
              </w:rPr>
            </w:pPr>
            <w:r w:rsidRPr="00801BA1">
              <w:rPr>
                <w:rFonts w:asciiTheme="minorHAnsi" w:hAnsiTheme="minorHAnsi" w:cstheme="minorHAnsi"/>
              </w:rPr>
              <w:t>No</w:t>
            </w:r>
          </w:p>
        </w:tc>
      </w:tr>
      <w:tr w:rsidR="001A75E5" w:rsidRPr="00801BA1" w14:paraId="12D17979" w14:textId="77777777" w:rsidTr="00422C59">
        <w:tc>
          <w:tcPr>
            <w:tcW w:w="6394" w:type="dxa"/>
          </w:tcPr>
          <w:p w14:paraId="58B019EA" w14:textId="77777777" w:rsidR="001A75E5" w:rsidRPr="00801BA1" w:rsidRDefault="00422C59" w:rsidP="00422C59">
            <w:pPr>
              <w:spacing w:before="120" w:after="120" w:line="240" w:lineRule="auto"/>
              <w:rPr>
                <w:rFonts w:asciiTheme="minorHAnsi" w:hAnsiTheme="minorHAnsi" w:cstheme="minorHAnsi"/>
              </w:rPr>
            </w:pPr>
            <w:r w:rsidRPr="00801BA1">
              <w:rPr>
                <w:rFonts w:asciiTheme="minorHAnsi" w:hAnsiTheme="minorHAnsi" w:cstheme="minorHAnsi"/>
              </w:rPr>
              <w:t>Do you know if you are</w:t>
            </w:r>
            <w:r w:rsidR="001A75E5" w:rsidRPr="00801BA1">
              <w:rPr>
                <w:rFonts w:asciiTheme="minorHAnsi" w:hAnsiTheme="minorHAnsi" w:cstheme="minorHAnsi"/>
              </w:rPr>
              <w:t xml:space="preserve"> open or closed?</w:t>
            </w:r>
          </w:p>
        </w:tc>
        <w:tc>
          <w:tcPr>
            <w:tcW w:w="2099" w:type="dxa"/>
          </w:tcPr>
          <w:p w14:paraId="76DF0C22" w14:textId="77777777" w:rsidR="001A75E5" w:rsidRPr="00801BA1" w:rsidRDefault="007B4ABD" w:rsidP="00FF71B0">
            <w:pPr>
              <w:spacing w:before="120" w:after="120" w:line="240" w:lineRule="auto"/>
              <w:jc w:val="center"/>
              <w:rPr>
                <w:rFonts w:asciiTheme="minorHAnsi" w:hAnsiTheme="minorHAnsi" w:cstheme="minorHAnsi"/>
              </w:rPr>
            </w:pPr>
            <w:r w:rsidRPr="00801BA1">
              <w:rPr>
                <w:rFonts w:asciiTheme="minorHAnsi" w:hAnsiTheme="minorHAnsi" w:cstheme="minorHAnsi"/>
              </w:rPr>
              <w:t>Open</w:t>
            </w:r>
          </w:p>
        </w:tc>
        <w:tc>
          <w:tcPr>
            <w:tcW w:w="1963" w:type="dxa"/>
          </w:tcPr>
          <w:p w14:paraId="65E1644B" w14:textId="77777777" w:rsidR="001A75E5" w:rsidRPr="00801BA1" w:rsidRDefault="007B4ABD" w:rsidP="00FF71B0">
            <w:pPr>
              <w:spacing w:before="120" w:after="120" w:line="240" w:lineRule="auto"/>
              <w:jc w:val="center"/>
              <w:rPr>
                <w:rFonts w:asciiTheme="minorHAnsi" w:hAnsiTheme="minorHAnsi" w:cstheme="minorHAnsi"/>
              </w:rPr>
            </w:pPr>
            <w:r w:rsidRPr="00801BA1">
              <w:rPr>
                <w:rFonts w:asciiTheme="minorHAnsi" w:hAnsiTheme="minorHAnsi" w:cstheme="minorHAnsi"/>
              </w:rPr>
              <w:t>Closed</w:t>
            </w:r>
          </w:p>
        </w:tc>
      </w:tr>
      <w:tr w:rsidR="001A75E5" w:rsidRPr="00801BA1" w14:paraId="23467B0D" w14:textId="77777777" w:rsidTr="00422C59">
        <w:tc>
          <w:tcPr>
            <w:tcW w:w="6394" w:type="dxa"/>
          </w:tcPr>
          <w:p w14:paraId="092DE3D6" w14:textId="77777777" w:rsidR="00422C59" w:rsidRPr="00801BA1" w:rsidRDefault="006F7738" w:rsidP="00422C59">
            <w:pPr>
              <w:spacing w:before="120" w:after="120" w:line="240" w:lineRule="auto"/>
              <w:rPr>
                <w:rFonts w:asciiTheme="minorHAnsi" w:hAnsiTheme="minorHAnsi" w:cstheme="minorHAnsi"/>
              </w:rPr>
            </w:pPr>
            <w:r w:rsidRPr="00801BA1">
              <w:rPr>
                <w:rFonts w:asciiTheme="minorHAnsi" w:hAnsiTheme="minorHAnsi" w:cstheme="minorHAnsi"/>
              </w:rPr>
              <w:t>Have you experienced FGM</w:t>
            </w:r>
            <w:r w:rsidR="00422C59" w:rsidRPr="00801BA1">
              <w:rPr>
                <w:rFonts w:asciiTheme="minorHAnsi" w:hAnsiTheme="minorHAnsi" w:cstheme="minorHAnsi"/>
              </w:rPr>
              <w:t xml:space="preserve"> or </w:t>
            </w:r>
            <w:r w:rsidR="001159C8" w:rsidRPr="00801BA1">
              <w:rPr>
                <w:rFonts w:asciiTheme="minorHAnsi" w:hAnsiTheme="minorHAnsi" w:cstheme="minorHAnsi"/>
              </w:rPr>
              <w:t>female circumcision</w:t>
            </w:r>
            <w:r w:rsidR="00422C59" w:rsidRPr="00801BA1">
              <w:rPr>
                <w:rFonts w:asciiTheme="minorHAnsi" w:hAnsiTheme="minorHAnsi" w:cstheme="minorHAnsi"/>
              </w:rPr>
              <w:t>?</w:t>
            </w:r>
          </w:p>
          <w:p w14:paraId="408A4A28" w14:textId="77777777" w:rsidR="00422C59" w:rsidRPr="00801BA1" w:rsidRDefault="00422C59" w:rsidP="00422C59">
            <w:pPr>
              <w:spacing w:before="120" w:after="120" w:line="240" w:lineRule="auto"/>
              <w:rPr>
                <w:rFonts w:asciiTheme="minorHAnsi" w:hAnsiTheme="minorHAnsi" w:cstheme="minorHAnsi"/>
              </w:rPr>
            </w:pPr>
            <w:r w:rsidRPr="00801BA1">
              <w:rPr>
                <w:rFonts w:asciiTheme="minorHAnsi" w:hAnsiTheme="minorHAnsi" w:cstheme="minorHAnsi"/>
              </w:rPr>
              <w:t>For terminology in other language please see:</w:t>
            </w:r>
          </w:p>
          <w:p w14:paraId="144BA9F7" w14:textId="3E0FAD1E" w:rsidR="001A75E5" w:rsidRPr="00801BA1" w:rsidRDefault="00EF5523" w:rsidP="00422C59">
            <w:pPr>
              <w:spacing w:before="120" w:after="120" w:line="240" w:lineRule="auto"/>
              <w:rPr>
                <w:rFonts w:asciiTheme="minorHAnsi" w:hAnsiTheme="minorHAnsi" w:cstheme="minorHAnsi"/>
              </w:rPr>
            </w:pPr>
            <w:r w:rsidRPr="00801BA1">
              <w:rPr>
                <w:rFonts w:asciiTheme="minorHAnsi" w:hAnsiTheme="minorHAnsi" w:cstheme="minorHAnsi"/>
              </w:rPr>
              <w:t xml:space="preserve">National FGM Centre (2020). </w:t>
            </w:r>
            <w:r>
              <w:rPr>
                <w:rFonts w:asciiTheme="minorHAnsi" w:hAnsiTheme="minorHAnsi" w:cstheme="minorHAnsi"/>
              </w:rPr>
              <w:t xml:space="preserve"> </w:t>
            </w:r>
            <w:hyperlink r:id="rId32" w:history="1">
              <w:r w:rsidR="00422C59" w:rsidRPr="00801BA1">
                <w:rPr>
                  <w:rStyle w:val="Hyperlink"/>
                  <w:rFonts w:asciiTheme="minorHAnsi" w:hAnsiTheme="minorHAnsi" w:cstheme="minorHAnsi"/>
                </w:rPr>
                <w:t xml:space="preserve">FGM Terminology for </w:t>
              </w:r>
              <w:proofErr w:type="spellStart"/>
              <w:r w:rsidR="00422C59" w:rsidRPr="00801BA1">
                <w:rPr>
                  <w:rStyle w:val="Hyperlink"/>
                  <w:rFonts w:asciiTheme="minorHAnsi" w:hAnsiTheme="minorHAnsi" w:cstheme="minorHAnsi"/>
                </w:rPr>
                <w:t>Website.pages</w:t>
              </w:r>
              <w:proofErr w:type="spellEnd"/>
              <w:r w:rsidR="00422C59" w:rsidRPr="00801BA1">
                <w:rPr>
                  <w:rStyle w:val="Hyperlink"/>
                  <w:rFonts w:asciiTheme="minorHAnsi" w:hAnsiTheme="minorHAnsi" w:cstheme="minorHAnsi"/>
                </w:rPr>
                <w:t xml:space="preserve"> (nationalfgmcentre.org.uk)</w:t>
              </w:r>
            </w:hyperlink>
          </w:p>
        </w:tc>
        <w:tc>
          <w:tcPr>
            <w:tcW w:w="2099" w:type="dxa"/>
          </w:tcPr>
          <w:p w14:paraId="35C41C82" w14:textId="77777777" w:rsidR="001A75E5" w:rsidRPr="00801BA1" w:rsidRDefault="009C39D3" w:rsidP="00FF71B0">
            <w:pPr>
              <w:spacing w:before="120" w:after="120" w:line="240" w:lineRule="auto"/>
              <w:jc w:val="center"/>
              <w:rPr>
                <w:rFonts w:asciiTheme="minorHAnsi" w:hAnsiTheme="minorHAnsi" w:cstheme="minorHAnsi"/>
              </w:rPr>
            </w:pPr>
            <w:r w:rsidRPr="00801BA1">
              <w:rPr>
                <w:rFonts w:asciiTheme="minorHAnsi" w:hAnsiTheme="minorHAnsi" w:cstheme="minorHAnsi"/>
              </w:rPr>
              <w:t>Yes</w:t>
            </w:r>
          </w:p>
        </w:tc>
        <w:tc>
          <w:tcPr>
            <w:tcW w:w="1963" w:type="dxa"/>
          </w:tcPr>
          <w:p w14:paraId="3F866E69" w14:textId="77777777" w:rsidR="001A75E5" w:rsidRPr="00801BA1" w:rsidRDefault="00BA52F7" w:rsidP="00FF71B0">
            <w:pPr>
              <w:spacing w:before="120" w:after="120" w:line="240" w:lineRule="auto"/>
              <w:jc w:val="center"/>
              <w:rPr>
                <w:rFonts w:asciiTheme="minorHAnsi" w:hAnsiTheme="minorHAnsi" w:cstheme="minorHAnsi"/>
              </w:rPr>
            </w:pPr>
            <w:r w:rsidRPr="00801BA1">
              <w:rPr>
                <w:rFonts w:asciiTheme="minorHAnsi" w:hAnsiTheme="minorHAnsi" w:cstheme="minorHAnsi"/>
              </w:rPr>
              <w:t>No</w:t>
            </w:r>
          </w:p>
        </w:tc>
      </w:tr>
    </w:tbl>
    <w:p w14:paraId="61EB7172" w14:textId="77777777" w:rsidR="009C39D3" w:rsidRPr="00801BA1" w:rsidRDefault="009C39D3" w:rsidP="009C39D3">
      <w:pPr>
        <w:spacing w:after="0" w:line="240" w:lineRule="auto"/>
        <w:jc w:val="center"/>
        <w:rPr>
          <w:rFonts w:asciiTheme="minorHAnsi" w:hAnsiTheme="minorHAnsi" w:cstheme="minorHAnsi"/>
          <w:b/>
        </w:rPr>
      </w:pPr>
    </w:p>
    <w:p w14:paraId="206C0672" w14:textId="77777777" w:rsidR="00C76042" w:rsidRPr="00801BA1" w:rsidRDefault="00C76042" w:rsidP="009C39D3">
      <w:pPr>
        <w:jc w:val="center"/>
        <w:rPr>
          <w:rFonts w:asciiTheme="minorHAnsi" w:hAnsiTheme="minorHAnsi" w:cstheme="minorHAnsi"/>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123"/>
        <w:gridCol w:w="5333"/>
      </w:tblGrid>
      <w:tr w:rsidR="00E46615" w:rsidRPr="00801BA1" w14:paraId="0B798C86" w14:textId="77777777" w:rsidTr="00422C59">
        <w:tc>
          <w:tcPr>
            <w:tcW w:w="5123" w:type="dxa"/>
            <w:shd w:val="clear" w:color="auto" w:fill="002060"/>
          </w:tcPr>
          <w:p w14:paraId="6B4009B2" w14:textId="032F6038" w:rsidR="00E46615" w:rsidRPr="00801BA1" w:rsidRDefault="00E46615" w:rsidP="00651433">
            <w:pPr>
              <w:spacing w:before="120" w:after="120" w:line="240" w:lineRule="auto"/>
              <w:rPr>
                <w:rFonts w:asciiTheme="minorHAnsi" w:hAnsiTheme="minorHAnsi" w:cstheme="minorHAnsi"/>
              </w:rPr>
            </w:pPr>
            <w:r w:rsidRPr="00801BA1">
              <w:rPr>
                <w:rFonts w:asciiTheme="minorHAnsi" w:hAnsiTheme="minorHAnsi" w:cstheme="minorHAnsi"/>
              </w:rPr>
              <w:t xml:space="preserve">Age at which FGM was </w:t>
            </w:r>
            <w:proofErr w:type="gramStart"/>
            <w:r w:rsidRPr="00801BA1">
              <w:rPr>
                <w:rFonts w:asciiTheme="minorHAnsi" w:hAnsiTheme="minorHAnsi" w:cstheme="minorHAnsi"/>
              </w:rPr>
              <w:t>performed</w:t>
            </w:r>
            <w:r w:rsidR="00F01852" w:rsidRPr="00801BA1">
              <w:rPr>
                <w:rFonts w:asciiTheme="minorHAnsi" w:hAnsiTheme="minorHAnsi" w:cstheme="minorHAnsi"/>
              </w:rPr>
              <w:t>?</w:t>
            </w:r>
            <w:proofErr w:type="gramEnd"/>
            <w:r w:rsidRPr="00801BA1">
              <w:rPr>
                <w:rFonts w:asciiTheme="minorHAnsi" w:hAnsiTheme="minorHAnsi" w:cstheme="minorHAnsi"/>
              </w:rPr>
              <w:t xml:space="preserve">                </w:t>
            </w:r>
          </w:p>
        </w:tc>
        <w:tc>
          <w:tcPr>
            <w:tcW w:w="5333" w:type="dxa"/>
          </w:tcPr>
          <w:p w14:paraId="12C0DA0B" w14:textId="77777777" w:rsidR="00E46615" w:rsidRPr="00801BA1" w:rsidRDefault="00E46615" w:rsidP="00FE27A5">
            <w:pPr>
              <w:spacing w:before="120" w:after="120" w:line="240" w:lineRule="auto"/>
              <w:rPr>
                <w:rFonts w:asciiTheme="minorHAnsi" w:hAnsiTheme="minorHAnsi" w:cstheme="minorHAnsi"/>
              </w:rPr>
            </w:pPr>
          </w:p>
        </w:tc>
      </w:tr>
      <w:tr w:rsidR="00E46615" w:rsidRPr="00801BA1" w14:paraId="536ADFCD" w14:textId="77777777" w:rsidTr="00422C59">
        <w:tc>
          <w:tcPr>
            <w:tcW w:w="5123" w:type="dxa"/>
            <w:shd w:val="clear" w:color="auto" w:fill="002060"/>
          </w:tcPr>
          <w:p w14:paraId="5110B0D1" w14:textId="77777777" w:rsidR="00E46615" w:rsidRPr="00801BA1" w:rsidRDefault="00E46615" w:rsidP="00FE27A5">
            <w:pPr>
              <w:spacing w:before="120" w:after="120" w:line="240" w:lineRule="auto"/>
              <w:rPr>
                <w:rFonts w:asciiTheme="minorHAnsi" w:hAnsiTheme="minorHAnsi" w:cstheme="minorHAnsi"/>
              </w:rPr>
            </w:pPr>
            <w:r w:rsidRPr="00801BA1">
              <w:rPr>
                <w:rFonts w:asciiTheme="minorHAnsi" w:hAnsiTheme="minorHAnsi" w:cstheme="minorHAnsi"/>
              </w:rPr>
              <w:t>Year FGM was performed</w:t>
            </w:r>
            <w:r w:rsidR="00F01852" w:rsidRPr="00801BA1">
              <w:rPr>
                <w:rFonts w:asciiTheme="minorHAnsi" w:hAnsiTheme="minorHAnsi" w:cstheme="minorHAnsi"/>
              </w:rPr>
              <w:t>?</w:t>
            </w:r>
          </w:p>
        </w:tc>
        <w:tc>
          <w:tcPr>
            <w:tcW w:w="5333" w:type="dxa"/>
          </w:tcPr>
          <w:p w14:paraId="085C2E5A" w14:textId="77777777" w:rsidR="00E46615" w:rsidRPr="00801BA1" w:rsidRDefault="00E46615" w:rsidP="00FE27A5">
            <w:pPr>
              <w:spacing w:before="120" w:after="120" w:line="240" w:lineRule="auto"/>
              <w:rPr>
                <w:rFonts w:asciiTheme="minorHAnsi" w:hAnsiTheme="minorHAnsi" w:cstheme="minorHAnsi"/>
              </w:rPr>
            </w:pPr>
          </w:p>
        </w:tc>
      </w:tr>
      <w:tr w:rsidR="00E46615" w:rsidRPr="00801BA1" w14:paraId="2903793A" w14:textId="77777777" w:rsidTr="00422C59">
        <w:tc>
          <w:tcPr>
            <w:tcW w:w="5123" w:type="dxa"/>
            <w:shd w:val="clear" w:color="auto" w:fill="002060"/>
          </w:tcPr>
          <w:p w14:paraId="4618A2A6" w14:textId="77777777" w:rsidR="00E46615" w:rsidRPr="00801BA1" w:rsidRDefault="00E46615" w:rsidP="00FE27A5">
            <w:pPr>
              <w:spacing w:before="120" w:after="120" w:line="240" w:lineRule="auto"/>
              <w:rPr>
                <w:rFonts w:asciiTheme="minorHAnsi" w:hAnsiTheme="minorHAnsi" w:cstheme="minorHAnsi"/>
              </w:rPr>
            </w:pPr>
            <w:r w:rsidRPr="00801BA1">
              <w:rPr>
                <w:rFonts w:asciiTheme="minorHAnsi" w:hAnsiTheme="minorHAnsi" w:cstheme="minorHAnsi"/>
              </w:rPr>
              <w:t>Country where it was performed</w:t>
            </w:r>
            <w:r w:rsidR="00F01852" w:rsidRPr="00801BA1">
              <w:rPr>
                <w:rFonts w:asciiTheme="minorHAnsi" w:hAnsiTheme="minorHAnsi" w:cstheme="minorHAnsi"/>
              </w:rPr>
              <w:t>?</w:t>
            </w:r>
          </w:p>
        </w:tc>
        <w:tc>
          <w:tcPr>
            <w:tcW w:w="5333" w:type="dxa"/>
          </w:tcPr>
          <w:p w14:paraId="3A2498B7" w14:textId="77777777" w:rsidR="00E46615" w:rsidRPr="00801BA1" w:rsidRDefault="00E46615" w:rsidP="00FE27A5">
            <w:pPr>
              <w:spacing w:before="120" w:after="120" w:line="240" w:lineRule="auto"/>
              <w:rPr>
                <w:rFonts w:asciiTheme="minorHAnsi" w:hAnsiTheme="minorHAnsi" w:cstheme="minorHAnsi"/>
              </w:rPr>
            </w:pPr>
          </w:p>
        </w:tc>
      </w:tr>
      <w:tr w:rsidR="00E46615" w:rsidRPr="00801BA1" w14:paraId="733F7569" w14:textId="77777777" w:rsidTr="00422C59">
        <w:tc>
          <w:tcPr>
            <w:tcW w:w="5123" w:type="dxa"/>
            <w:shd w:val="clear" w:color="auto" w:fill="002060"/>
          </w:tcPr>
          <w:p w14:paraId="054E6A42" w14:textId="77777777" w:rsidR="00E46615" w:rsidRPr="00801BA1" w:rsidRDefault="00E46615" w:rsidP="00FE27A5">
            <w:pPr>
              <w:spacing w:before="120" w:after="120" w:line="240" w:lineRule="auto"/>
              <w:rPr>
                <w:rFonts w:asciiTheme="minorHAnsi" w:hAnsiTheme="minorHAnsi" w:cstheme="minorHAnsi"/>
              </w:rPr>
            </w:pPr>
            <w:r w:rsidRPr="00801BA1">
              <w:rPr>
                <w:rFonts w:asciiTheme="minorHAnsi" w:hAnsiTheme="minorHAnsi" w:cstheme="minorHAnsi"/>
              </w:rPr>
              <w:t>Age now</w:t>
            </w:r>
            <w:r w:rsidR="009A6C2E" w:rsidRPr="00801BA1">
              <w:rPr>
                <w:rFonts w:asciiTheme="minorHAnsi" w:hAnsiTheme="minorHAnsi" w:cstheme="minorHAnsi"/>
              </w:rPr>
              <w:t>?</w:t>
            </w:r>
          </w:p>
        </w:tc>
        <w:tc>
          <w:tcPr>
            <w:tcW w:w="5333" w:type="dxa"/>
          </w:tcPr>
          <w:p w14:paraId="2C4F24B1" w14:textId="77777777" w:rsidR="00E46615" w:rsidRPr="00801BA1" w:rsidRDefault="00E46615" w:rsidP="00FE27A5">
            <w:pPr>
              <w:spacing w:before="120" w:after="120" w:line="240" w:lineRule="auto"/>
              <w:rPr>
                <w:rFonts w:asciiTheme="minorHAnsi" w:hAnsiTheme="minorHAnsi" w:cstheme="minorHAnsi"/>
              </w:rPr>
            </w:pPr>
          </w:p>
        </w:tc>
      </w:tr>
      <w:tr w:rsidR="007B4ABD" w:rsidRPr="00801BA1" w14:paraId="4AE6D39F" w14:textId="77777777" w:rsidTr="00422C59">
        <w:tc>
          <w:tcPr>
            <w:tcW w:w="5123" w:type="dxa"/>
            <w:shd w:val="clear" w:color="auto" w:fill="002060"/>
          </w:tcPr>
          <w:p w14:paraId="6488388D" w14:textId="50FE746D" w:rsidR="007B4ABD" w:rsidRPr="00801BA1" w:rsidRDefault="007B4ABD" w:rsidP="00E45B68">
            <w:pPr>
              <w:spacing w:before="120" w:after="120" w:line="240" w:lineRule="auto"/>
              <w:rPr>
                <w:rFonts w:asciiTheme="minorHAnsi" w:hAnsiTheme="minorHAnsi" w:cstheme="minorHAnsi"/>
              </w:rPr>
            </w:pPr>
            <w:r w:rsidRPr="00801BA1">
              <w:rPr>
                <w:rFonts w:asciiTheme="minorHAnsi" w:hAnsiTheme="minorHAnsi" w:cstheme="minorHAnsi"/>
              </w:rPr>
              <w:t xml:space="preserve">Is </w:t>
            </w:r>
            <w:r w:rsidR="00E45B68">
              <w:rPr>
                <w:rFonts w:asciiTheme="minorHAnsi" w:hAnsiTheme="minorHAnsi" w:cstheme="minorHAnsi"/>
              </w:rPr>
              <w:t>this a child</w:t>
            </w:r>
            <w:r w:rsidR="00E45B68" w:rsidRPr="00801BA1">
              <w:rPr>
                <w:rFonts w:asciiTheme="minorHAnsi" w:hAnsiTheme="minorHAnsi" w:cstheme="minorHAnsi"/>
              </w:rPr>
              <w:t xml:space="preserve"> </w:t>
            </w:r>
            <w:r w:rsidRPr="00801BA1">
              <w:rPr>
                <w:rFonts w:asciiTheme="minorHAnsi" w:hAnsiTheme="minorHAnsi" w:cstheme="minorHAnsi"/>
              </w:rPr>
              <w:t>under 18 years old</w:t>
            </w:r>
            <w:r w:rsidR="00F01852" w:rsidRPr="00801BA1">
              <w:rPr>
                <w:rFonts w:asciiTheme="minorHAnsi" w:hAnsiTheme="minorHAnsi" w:cstheme="minorHAnsi"/>
              </w:rPr>
              <w:t>?</w:t>
            </w:r>
          </w:p>
        </w:tc>
        <w:tc>
          <w:tcPr>
            <w:tcW w:w="5333" w:type="dxa"/>
          </w:tcPr>
          <w:p w14:paraId="58EE595B" w14:textId="77777777" w:rsidR="007B4ABD" w:rsidRPr="00801BA1" w:rsidRDefault="00DC13F1" w:rsidP="00FE27A5">
            <w:pPr>
              <w:spacing w:before="120" w:after="120" w:line="240" w:lineRule="auto"/>
              <w:rPr>
                <w:rFonts w:asciiTheme="minorHAnsi" w:hAnsiTheme="minorHAnsi" w:cstheme="minorHAnsi"/>
              </w:rPr>
            </w:pPr>
            <w:r w:rsidRPr="00801BA1">
              <w:rPr>
                <w:rFonts w:asciiTheme="minorHAnsi" w:hAnsiTheme="minorHAnsi" w:cstheme="minorHAnsi"/>
                <w:noProof/>
              </w:rPr>
              <mc:AlternateContent>
                <mc:Choice Requires="wps">
                  <w:drawing>
                    <wp:anchor distT="0" distB="0" distL="114300" distR="114300" simplePos="0" relativeHeight="251729920" behindDoc="0" locked="0" layoutInCell="1" allowOverlap="1" wp14:anchorId="6417790A" wp14:editId="738B4F12">
                      <wp:simplePos x="0" y="0"/>
                      <wp:positionH relativeFrom="column">
                        <wp:posOffset>1472565</wp:posOffset>
                      </wp:positionH>
                      <wp:positionV relativeFrom="paragraph">
                        <wp:posOffset>59055</wp:posOffset>
                      </wp:positionV>
                      <wp:extent cx="180975" cy="170180"/>
                      <wp:effectExtent l="0" t="0" r="9525" b="1270"/>
                      <wp:wrapNone/>
                      <wp:docPr id="9"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70180"/>
                              </a:xfrm>
                              <a:prstGeom prst="rect">
                                <a:avLst/>
                              </a:prstGeom>
                              <a:solidFill>
                                <a:srgbClr val="FFFFFF"/>
                              </a:solidFill>
                              <a:ln w="9525">
                                <a:solidFill>
                                  <a:srgbClr val="000000"/>
                                </a:solidFill>
                                <a:miter lim="800000"/>
                                <a:headEnd/>
                                <a:tailEnd/>
                              </a:ln>
                            </wps:spPr>
                            <wps:txbx>
                              <w:txbxContent>
                                <w:p w14:paraId="51A58120" w14:textId="77777777" w:rsidR="002C248E" w:rsidRDefault="002C248E" w:rsidP="00F0185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417790A" id="_x0000_t202" coordsize="21600,21600" o:spt="202" path="m,l,21600r21600,l21600,xe">
                      <v:stroke joinstyle="miter"/>
                      <v:path gradientshapeok="t" o:connecttype="rect"/>
                    </v:shapetype>
                    <v:shape id="Text Box 26" o:spid="_x0000_s1040" type="#_x0000_t202" style="position:absolute;margin-left:115.95pt;margin-top:4.65pt;width:14.25pt;height:13.4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">
                      <v:textbox>
                        <w:txbxContent>
                          <w:p w14:paraId="51A58120" w14:textId="77777777" w:rsidR="002C248E" w:rsidRDefault="002C248E" w:rsidP="00F01852"/>
                        </w:txbxContent>
                      </v:textbox>
                    </v:shape>
                  </w:pict>
                </mc:Fallback>
              </mc:AlternateContent>
            </w:r>
            <w:r w:rsidRPr="00801BA1">
              <w:rPr>
                <w:rFonts w:asciiTheme="minorHAnsi" w:hAnsiTheme="minorHAnsi" w:cstheme="minorHAnsi"/>
                <w:noProof/>
              </w:rPr>
              <mc:AlternateContent>
                <mc:Choice Requires="wps">
                  <w:drawing>
                    <wp:anchor distT="0" distB="0" distL="114300" distR="114300" simplePos="0" relativeHeight="251725824" behindDoc="0" locked="0" layoutInCell="1" allowOverlap="1" wp14:anchorId="42654898" wp14:editId="429ECE27">
                      <wp:simplePos x="0" y="0"/>
                      <wp:positionH relativeFrom="column">
                        <wp:posOffset>501015</wp:posOffset>
                      </wp:positionH>
                      <wp:positionV relativeFrom="paragraph">
                        <wp:posOffset>59055</wp:posOffset>
                      </wp:positionV>
                      <wp:extent cx="180975" cy="170180"/>
                      <wp:effectExtent l="0" t="0" r="9525" b="1270"/>
                      <wp:wrapNone/>
                      <wp:docPr id="8"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70180"/>
                              </a:xfrm>
                              <a:prstGeom prst="rect">
                                <a:avLst/>
                              </a:prstGeom>
                              <a:solidFill>
                                <a:srgbClr val="FFFFFF"/>
                              </a:solidFill>
                              <a:ln w="9525">
                                <a:solidFill>
                                  <a:srgbClr val="000000"/>
                                </a:solidFill>
                                <a:miter lim="800000"/>
                                <a:headEnd/>
                                <a:tailEnd/>
                              </a:ln>
                            </wps:spPr>
                            <wps:txbx>
                              <w:txbxContent>
                                <w:p w14:paraId="1C933A1B" w14:textId="77777777" w:rsidR="002C248E" w:rsidRDefault="002C248E" w:rsidP="007B4A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654898" id="Text Box 25" o:spid="_x0000_s1041" type="#_x0000_t202" style="position:absolute;margin-left:39.45pt;margin-top:4.65pt;width:14.25pt;height:13.4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">
                      <v:textbox>
                        <w:txbxContent>
                          <w:p w14:paraId="1C933A1B" w14:textId="77777777" w:rsidR="002C248E" w:rsidRDefault="002C248E" w:rsidP="007B4ABD"/>
                        </w:txbxContent>
                      </v:textbox>
                    </v:shape>
                  </w:pict>
                </mc:Fallback>
              </mc:AlternateContent>
            </w:r>
            <w:r w:rsidR="007B4ABD" w:rsidRPr="00801BA1">
              <w:rPr>
                <w:rFonts w:asciiTheme="minorHAnsi" w:hAnsiTheme="minorHAnsi" w:cstheme="minorHAnsi"/>
              </w:rPr>
              <w:t xml:space="preserve">Yes                    No </w:t>
            </w:r>
            <w:r w:rsidR="00F01852" w:rsidRPr="00801BA1">
              <w:rPr>
                <w:rFonts w:asciiTheme="minorHAnsi" w:hAnsiTheme="minorHAnsi" w:cstheme="minorHAnsi"/>
              </w:rPr>
              <w:t xml:space="preserve">  </w:t>
            </w:r>
          </w:p>
        </w:tc>
      </w:tr>
      <w:tr w:rsidR="00F01852" w:rsidRPr="00801BA1" w14:paraId="48B531C8" w14:textId="77777777" w:rsidTr="00422C59">
        <w:tc>
          <w:tcPr>
            <w:tcW w:w="5123" w:type="dxa"/>
            <w:shd w:val="clear" w:color="auto" w:fill="002060"/>
          </w:tcPr>
          <w:p w14:paraId="14515341" w14:textId="77777777" w:rsidR="00F01852" w:rsidRPr="00801BA1" w:rsidRDefault="00F01852" w:rsidP="00FE27A5">
            <w:pPr>
              <w:spacing w:before="120" w:after="120" w:line="240" w:lineRule="auto"/>
              <w:rPr>
                <w:rFonts w:asciiTheme="minorHAnsi" w:hAnsiTheme="minorHAnsi" w:cstheme="minorHAnsi"/>
              </w:rPr>
            </w:pPr>
            <w:r w:rsidRPr="00801BA1">
              <w:rPr>
                <w:rFonts w:asciiTheme="minorHAnsi" w:hAnsiTheme="minorHAnsi" w:cstheme="minorHAnsi"/>
              </w:rPr>
              <w:t>If yes, has Mandatory Reporting been completed?</w:t>
            </w:r>
          </w:p>
        </w:tc>
        <w:tc>
          <w:tcPr>
            <w:tcW w:w="5333" w:type="dxa"/>
          </w:tcPr>
          <w:p w14:paraId="0EF3ABF3" w14:textId="544EDCCE" w:rsidR="00F01852" w:rsidRPr="00801BA1" w:rsidRDefault="00651433" w:rsidP="00FE27A5">
            <w:pPr>
              <w:spacing w:before="120" w:after="120" w:line="240" w:lineRule="auto"/>
              <w:rPr>
                <w:rFonts w:asciiTheme="minorHAnsi" w:hAnsiTheme="minorHAnsi" w:cstheme="minorHAnsi"/>
                <w:noProof/>
              </w:rPr>
            </w:pPr>
            <w:r w:rsidRPr="00801BA1">
              <w:rPr>
                <w:rFonts w:asciiTheme="minorHAnsi" w:hAnsiTheme="minorHAnsi" w:cstheme="minorHAnsi"/>
                <w:noProof/>
              </w:rPr>
              <mc:AlternateContent>
                <mc:Choice Requires="wps">
                  <w:drawing>
                    <wp:anchor distT="0" distB="0" distL="114300" distR="114300" simplePos="0" relativeHeight="251738112" behindDoc="0" locked="0" layoutInCell="1" allowOverlap="1" wp14:anchorId="7BFD2EAE" wp14:editId="230AD015">
                      <wp:simplePos x="0" y="0"/>
                      <wp:positionH relativeFrom="column">
                        <wp:posOffset>1291590</wp:posOffset>
                      </wp:positionH>
                      <wp:positionV relativeFrom="paragraph">
                        <wp:posOffset>77470</wp:posOffset>
                      </wp:positionV>
                      <wp:extent cx="180975" cy="170180"/>
                      <wp:effectExtent l="0" t="0" r="9525" b="1270"/>
                      <wp:wrapNone/>
                      <wp:docPr id="4"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70180"/>
                              </a:xfrm>
                              <a:prstGeom prst="rect">
                                <a:avLst/>
                              </a:prstGeom>
                              <a:solidFill>
                                <a:srgbClr val="FFFFFF"/>
                              </a:solidFill>
                              <a:ln w="9525">
                                <a:solidFill>
                                  <a:srgbClr val="000000"/>
                                </a:solidFill>
                                <a:miter lim="800000"/>
                                <a:headEnd/>
                                <a:tailEnd/>
                              </a:ln>
                            </wps:spPr>
                            <wps:txbx>
                              <w:txbxContent>
                                <w:p w14:paraId="5EE7891A" w14:textId="77777777" w:rsidR="002C248E" w:rsidRDefault="002C248E" w:rsidP="00F0185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FD2EAE" id="Text Box 28" o:spid="_x0000_s1042" type="#_x0000_t202" style="position:absolute;margin-left:101.7pt;margin-top:6.1pt;width:14.25pt;height:13.4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">
                      <v:textbox>
                        <w:txbxContent>
                          <w:p w14:paraId="5EE7891A" w14:textId="77777777" w:rsidR="002C248E" w:rsidRDefault="002C248E" w:rsidP="00F01852"/>
                        </w:txbxContent>
                      </v:textbox>
                    </v:shape>
                  </w:pict>
                </mc:Fallback>
              </mc:AlternateContent>
            </w:r>
            <w:r w:rsidR="00DC13F1" w:rsidRPr="00801BA1">
              <w:rPr>
                <w:rFonts w:asciiTheme="minorHAnsi" w:hAnsiTheme="minorHAnsi" w:cstheme="minorHAnsi"/>
                <w:noProof/>
              </w:rPr>
              <mc:AlternateContent>
                <mc:Choice Requires="wps">
                  <w:drawing>
                    <wp:anchor distT="0" distB="0" distL="114300" distR="114300" simplePos="0" relativeHeight="251742208" behindDoc="0" locked="0" layoutInCell="1" allowOverlap="1" wp14:anchorId="61578D53" wp14:editId="19DB6C4E">
                      <wp:simplePos x="0" y="0"/>
                      <wp:positionH relativeFrom="column">
                        <wp:posOffset>2520315</wp:posOffset>
                      </wp:positionH>
                      <wp:positionV relativeFrom="paragraph">
                        <wp:posOffset>71120</wp:posOffset>
                      </wp:positionV>
                      <wp:extent cx="180975" cy="170180"/>
                      <wp:effectExtent l="0" t="0" r="9525" b="1270"/>
                      <wp:wrapNone/>
                      <wp:docPr id="6"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70180"/>
                              </a:xfrm>
                              <a:prstGeom prst="rect">
                                <a:avLst/>
                              </a:prstGeom>
                              <a:solidFill>
                                <a:srgbClr val="FFFFFF"/>
                              </a:solidFill>
                              <a:ln w="9525">
                                <a:solidFill>
                                  <a:srgbClr val="000000"/>
                                </a:solidFill>
                                <a:miter lim="800000"/>
                                <a:headEnd/>
                                <a:tailEnd/>
                              </a:ln>
                            </wps:spPr>
                            <wps:txbx>
                              <w:txbxContent>
                                <w:p w14:paraId="5852BCC1" w14:textId="77777777" w:rsidR="002C248E" w:rsidRDefault="002C248E" w:rsidP="00F0185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578D53" id="Text Box 29" o:spid="_x0000_s1043" type="#_x0000_t202" style="position:absolute;margin-left:198.45pt;margin-top:5.6pt;width:14.25pt;height:13.4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">
                      <v:textbox>
                        <w:txbxContent>
                          <w:p w14:paraId="5852BCC1" w14:textId="77777777" w:rsidR="002C248E" w:rsidRDefault="002C248E" w:rsidP="00F01852"/>
                        </w:txbxContent>
                      </v:textbox>
                    </v:shape>
                  </w:pict>
                </mc:Fallback>
              </mc:AlternateContent>
            </w:r>
            <w:r w:rsidR="00DC13F1" w:rsidRPr="00801BA1">
              <w:rPr>
                <w:rFonts w:asciiTheme="minorHAnsi" w:hAnsiTheme="minorHAnsi" w:cstheme="minorHAnsi"/>
                <w:noProof/>
              </w:rPr>
              <mc:AlternateContent>
                <mc:Choice Requires="wps">
                  <w:drawing>
                    <wp:anchor distT="0" distB="0" distL="114300" distR="114300" simplePos="0" relativeHeight="251734016" behindDoc="0" locked="0" layoutInCell="1" allowOverlap="1" wp14:anchorId="585EE19A" wp14:editId="4B01C515">
                      <wp:simplePos x="0" y="0"/>
                      <wp:positionH relativeFrom="column">
                        <wp:posOffset>501015</wp:posOffset>
                      </wp:positionH>
                      <wp:positionV relativeFrom="paragraph">
                        <wp:posOffset>71120</wp:posOffset>
                      </wp:positionV>
                      <wp:extent cx="180975" cy="170180"/>
                      <wp:effectExtent l="0" t="0" r="9525" b="1270"/>
                      <wp:wrapNone/>
                      <wp:docPr id="1"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70180"/>
                              </a:xfrm>
                              <a:prstGeom prst="rect">
                                <a:avLst/>
                              </a:prstGeom>
                              <a:solidFill>
                                <a:srgbClr val="FFFFFF"/>
                              </a:solidFill>
                              <a:ln w="9525">
                                <a:solidFill>
                                  <a:srgbClr val="000000"/>
                                </a:solidFill>
                                <a:miter lim="800000"/>
                                <a:headEnd/>
                                <a:tailEnd/>
                              </a:ln>
                            </wps:spPr>
                            <wps:txbx>
                              <w:txbxContent>
                                <w:p w14:paraId="1C44FED8" w14:textId="77777777" w:rsidR="002C248E" w:rsidRDefault="002C248E" w:rsidP="00F0185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5EE19A" id="Text Box 27" o:spid="_x0000_s1044" type="#_x0000_t202" style="position:absolute;margin-left:39.45pt;margin-top:5.6pt;width:14.25pt;height:13.4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">
                      <v:textbox>
                        <w:txbxContent>
                          <w:p w14:paraId="1C44FED8" w14:textId="77777777" w:rsidR="002C248E" w:rsidRDefault="002C248E" w:rsidP="00F01852"/>
                        </w:txbxContent>
                      </v:textbox>
                    </v:shape>
                  </w:pict>
                </mc:Fallback>
              </mc:AlternateContent>
            </w:r>
            <w:r w:rsidR="00F01852" w:rsidRPr="00801BA1">
              <w:rPr>
                <w:rFonts w:asciiTheme="minorHAnsi" w:hAnsiTheme="minorHAnsi" w:cstheme="minorHAnsi"/>
                <w:noProof/>
              </w:rPr>
              <w:t xml:space="preserve">Yes                    No                 N/A </w:t>
            </w:r>
          </w:p>
          <w:p w14:paraId="351839C2" w14:textId="77777777" w:rsidR="00F01852" w:rsidRPr="00801BA1" w:rsidRDefault="00F01852" w:rsidP="00FE27A5">
            <w:pPr>
              <w:spacing w:before="120" w:after="120" w:line="240" w:lineRule="auto"/>
              <w:rPr>
                <w:rFonts w:asciiTheme="minorHAnsi" w:hAnsiTheme="minorHAnsi" w:cstheme="minorHAnsi"/>
                <w:noProof/>
              </w:rPr>
            </w:pPr>
            <w:r w:rsidRPr="00801BA1">
              <w:rPr>
                <w:rFonts w:asciiTheme="minorHAnsi" w:hAnsiTheme="minorHAnsi" w:cstheme="minorHAnsi"/>
                <w:noProof/>
              </w:rPr>
              <w:t>Crime Reference Number:……………………………….</w:t>
            </w:r>
          </w:p>
          <w:p w14:paraId="7D6C8EF4" w14:textId="77777777" w:rsidR="00F01852" w:rsidRPr="00801BA1" w:rsidRDefault="00F01852" w:rsidP="00FE27A5">
            <w:pPr>
              <w:spacing w:before="120" w:after="120" w:line="240" w:lineRule="auto"/>
              <w:rPr>
                <w:rFonts w:asciiTheme="minorHAnsi" w:hAnsiTheme="minorHAnsi" w:cstheme="minorHAnsi"/>
                <w:noProof/>
              </w:rPr>
            </w:pPr>
            <w:r w:rsidRPr="00801BA1">
              <w:rPr>
                <w:rFonts w:asciiTheme="minorHAnsi" w:hAnsiTheme="minorHAnsi" w:cstheme="minorHAnsi"/>
                <w:noProof/>
              </w:rPr>
              <w:t>Date Reported: ……………………………………………</w:t>
            </w:r>
            <w:r w:rsidR="006B2117" w:rsidRPr="00801BA1">
              <w:rPr>
                <w:rFonts w:asciiTheme="minorHAnsi" w:hAnsiTheme="minorHAnsi" w:cstheme="minorHAnsi"/>
                <w:noProof/>
              </w:rPr>
              <w:t>….</w:t>
            </w:r>
          </w:p>
        </w:tc>
      </w:tr>
      <w:tr w:rsidR="0025125C" w:rsidRPr="00801BA1" w14:paraId="30E1111E" w14:textId="77777777" w:rsidTr="00422C59">
        <w:tc>
          <w:tcPr>
            <w:tcW w:w="5123" w:type="dxa"/>
            <w:shd w:val="clear" w:color="auto" w:fill="002060"/>
          </w:tcPr>
          <w:p w14:paraId="6A43AB55" w14:textId="77777777" w:rsidR="0025125C" w:rsidRPr="00801BA1" w:rsidRDefault="0025125C" w:rsidP="0025125C">
            <w:pPr>
              <w:rPr>
                <w:rFonts w:asciiTheme="minorHAnsi" w:hAnsiTheme="minorHAnsi" w:cstheme="minorHAnsi"/>
              </w:rPr>
            </w:pPr>
            <w:r w:rsidRPr="00801BA1">
              <w:rPr>
                <w:rFonts w:asciiTheme="minorHAnsi" w:hAnsiTheme="minorHAnsi" w:cstheme="minorHAnsi"/>
                <w:b/>
              </w:rPr>
              <w:t>Memories of procedure</w:t>
            </w:r>
            <w:r w:rsidRPr="00801BA1">
              <w:rPr>
                <w:rFonts w:asciiTheme="minorHAnsi" w:hAnsiTheme="minorHAnsi" w:cstheme="minorHAnsi"/>
              </w:rPr>
              <w:t xml:space="preserve"> (A short description to enable further clinical plan)</w:t>
            </w:r>
          </w:p>
          <w:p w14:paraId="4110C860" w14:textId="77777777" w:rsidR="0025125C" w:rsidRPr="00801BA1" w:rsidRDefault="0025125C" w:rsidP="00FE27A5">
            <w:pPr>
              <w:spacing w:before="120" w:after="120" w:line="240" w:lineRule="auto"/>
              <w:rPr>
                <w:rFonts w:asciiTheme="minorHAnsi" w:hAnsiTheme="minorHAnsi" w:cstheme="minorHAnsi"/>
              </w:rPr>
            </w:pPr>
          </w:p>
        </w:tc>
        <w:tc>
          <w:tcPr>
            <w:tcW w:w="5333" w:type="dxa"/>
          </w:tcPr>
          <w:p w14:paraId="3BE3E550" w14:textId="77777777" w:rsidR="0025125C" w:rsidRPr="00801BA1" w:rsidRDefault="0025125C" w:rsidP="00FE27A5">
            <w:pPr>
              <w:spacing w:before="120" w:after="120" w:line="240" w:lineRule="auto"/>
              <w:rPr>
                <w:rFonts w:asciiTheme="minorHAnsi" w:hAnsiTheme="minorHAnsi" w:cstheme="minorHAnsi"/>
                <w:noProof/>
              </w:rPr>
            </w:pPr>
          </w:p>
        </w:tc>
      </w:tr>
    </w:tbl>
    <w:p w14:paraId="455A8AAF" w14:textId="77777777" w:rsidR="00792EEE" w:rsidRPr="00801BA1" w:rsidRDefault="00792EEE" w:rsidP="00E56BF9">
      <w:pPr>
        <w:rPr>
          <w:rFonts w:asciiTheme="minorHAnsi" w:hAnsiTheme="minorHAnsi" w:cstheme="minorHAnsi"/>
          <w:b/>
        </w:rPr>
      </w:pPr>
    </w:p>
    <w:tbl>
      <w:tblPr>
        <w:tblStyle w:val="LightList-Accent2"/>
        <w:tblW w:w="10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0"/>
        <w:gridCol w:w="709"/>
        <w:gridCol w:w="2976"/>
        <w:gridCol w:w="709"/>
        <w:gridCol w:w="2835"/>
        <w:gridCol w:w="709"/>
      </w:tblGrid>
      <w:tr w:rsidR="0025125C" w:rsidRPr="00801BA1" w14:paraId="59E12DAC" w14:textId="77777777" w:rsidTr="002512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598" w:type="dxa"/>
            <w:gridSpan w:val="6"/>
            <w:shd w:val="clear" w:color="auto" w:fill="002060"/>
          </w:tcPr>
          <w:p w14:paraId="3D872CCC" w14:textId="77777777" w:rsidR="0025125C" w:rsidRPr="00801BA1" w:rsidRDefault="0025125C" w:rsidP="0025125C">
            <w:pPr>
              <w:spacing w:before="120" w:after="120" w:line="240" w:lineRule="auto"/>
              <w:rPr>
                <w:rFonts w:asciiTheme="minorHAnsi" w:hAnsiTheme="minorHAnsi" w:cstheme="minorHAnsi"/>
              </w:rPr>
            </w:pPr>
            <w:r w:rsidRPr="00801BA1">
              <w:rPr>
                <w:rFonts w:asciiTheme="minorHAnsi" w:hAnsiTheme="minorHAnsi" w:cstheme="minorHAnsi"/>
                <w:b w:val="0"/>
              </w:rPr>
              <w:t>RISK ASSESSMENT</w:t>
            </w:r>
          </w:p>
          <w:p w14:paraId="05CE640E" w14:textId="77777777" w:rsidR="0025125C" w:rsidRPr="00801BA1" w:rsidRDefault="0025125C">
            <w:pPr>
              <w:rPr>
                <w:rFonts w:asciiTheme="minorHAnsi" w:hAnsiTheme="minorHAnsi" w:cstheme="minorHAnsi"/>
              </w:rPr>
            </w:pPr>
            <w:r w:rsidRPr="00801BA1">
              <w:rPr>
                <w:rFonts w:asciiTheme="minorHAnsi" w:hAnsiTheme="minorHAnsi" w:cstheme="minorHAnsi"/>
                <w:b w:val="0"/>
                <w:i/>
              </w:rPr>
              <w:t xml:space="preserve">Has the </w:t>
            </w:r>
            <w:r w:rsidR="00415CDF" w:rsidRPr="00801BA1">
              <w:rPr>
                <w:rFonts w:asciiTheme="minorHAnsi" w:hAnsiTheme="minorHAnsi" w:cstheme="minorHAnsi"/>
                <w:b w:val="0"/>
                <w:i/>
              </w:rPr>
              <w:t>client</w:t>
            </w:r>
            <w:r w:rsidRPr="00801BA1">
              <w:rPr>
                <w:rFonts w:asciiTheme="minorHAnsi" w:hAnsiTheme="minorHAnsi" w:cstheme="minorHAnsi"/>
                <w:b w:val="0"/>
                <w:i/>
              </w:rPr>
              <w:t xml:space="preserve"> a history of any of the following?</w:t>
            </w:r>
            <w:r w:rsidRPr="00801BA1">
              <w:rPr>
                <w:rFonts w:asciiTheme="minorHAnsi" w:hAnsiTheme="minorHAnsi" w:cstheme="minorHAnsi"/>
              </w:rPr>
              <w:t xml:space="preserve"> (Please tick if yes to any of the below and complete action plan)</w:t>
            </w:r>
          </w:p>
        </w:tc>
      </w:tr>
      <w:tr w:rsidR="0025125C" w:rsidRPr="00801BA1" w14:paraId="772D0DD5" w14:textId="77777777" w:rsidTr="002512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69" w:type="dxa"/>
            <w:gridSpan w:val="2"/>
            <w:shd w:val="clear" w:color="auto" w:fill="002060"/>
          </w:tcPr>
          <w:p w14:paraId="2EA20F5B" w14:textId="1760DE4F" w:rsidR="0025125C" w:rsidRPr="00801BA1" w:rsidRDefault="0025125C" w:rsidP="0025125C">
            <w:pPr>
              <w:spacing w:before="120" w:after="120" w:line="240" w:lineRule="auto"/>
              <w:rPr>
                <w:rFonts w:asciiTheme="minorHAnsi" w:hAnsiTheme="minorHAnsi" w:cstheme="minorHAnsi"/>
              </w:rPr>
            </w:pPr>
            <w:r w:rsidRPr="00801BA1">
              <w:rPr>
                <w:rFonts w:asciiTheme="minorHAnsi" w:hAnsiTheme="minorHAnsi" w:cstheme="minorHAnsi"/>
              </w:rPr>
              <w:t>SYMPTOMS</w:t>
            </w:r>
          </w:p>
        </w:tc>
        <w:tc>
          <w:tcPr>
            <w:tcW w:w="3685" w:type="dxa"/>
            <w:gridSpan w:val="2"/>
            <w:shd w:val="clear" w:color="auto" w:fill="002060"/>
          </w:tcPr>
          <w:p w14:paraId="1A33D0CE" w14:textId="7BB98644" w:rsidR="0025125C" w:rsidRPr="00801BA1" w:rsidRDefault="0025125C" w:rsidP="0025125C">
            <w:pPr>
              <w:spacing w:before="120" w:after="12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rPr>
              <w:t>CLINICAL PROBLEMS</w:t>
            </w:r>
          </w:p>
        </w:tc>
        <w:tc>
          <w:tcPr>
            <w:tcW w:w="3544" w:type="dxa"/>
            <w:gridSpan w:val="2"/>
            <w:shd w:val="clear" w:color="auto" w:fill="002060"/>
          </w:tcPr>
          <w:p w14:paraId="50DE31E5" w14:textId="2C56098F" w:rsidR="0025125C" w:rsidRPr="00801BA1" w:rsidRDefault="0025125C" w:rsidP="0025125C">
            <w:pPr>
              <w:spacing w:before="120" w:after="12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rPr>
              <w:t>PSYCHOLOGICAL ISSUES</w:t>
            </w:r>
          </w:p>
        </w:tc>
      </w:tr>
      <w:tr w:rsidR="0025125C" w:rsidRPr="00801BA1" w14:paraId="6862D197" w14:textId="77777777" w:rsidTr="0025125C">
        <w:tc>
          <w:tcPr>
            <w:cnfStyle w:val="001000000000" w:firstRow="0" w:lastRow="0" w:firstColumn="1" w:lastColumn="0" w:oddVBand="0" w:evenVBand="0" w:oddHBand="0" w:evenHBand="0" w:firstRowFirstColumn="0" w:firstRowLastColumn="0" w:lastRowFirstColumn="0" w:lastRowLastColumn="0"/>
            <w:tcW w:w="2660" w:type="dxa"/>
            <w:tcBorders>
              <w:right w:val="nil"/>
            </w:tcBorders>
          </w:tcPr>
          <w:p w14:paraId="167896F2" w14:textId="77777777" w:rsidR="0025125C" w:rsidRPr="00801BA1" w:rsidRDefault="0025125C" w:rsidP="0025125C">
            <w:pPr>
              <w:spacing w:before="120" w:after="120" w:line="240" w:lineRule="auto"/>
              <w:rPr>
                <w:rFonts w:asciiTheme="minorHAnsi" w:hAnsiTheme="minorHAnsi" w:cstheme="minorHAnsi"/>
                <w:b w:val="0"/>
              </w:rPr>
            </w:pPr>
            <w:r w:rsidRPr="00801BA1">
              <w:rPr>
                <w:rFonts w:asciiTheme="minorHAnsi" w:hAnsiTheme="minorHAnsi" w:cstheme="minorHAnsi"/>
                <w:b w:val="0"/>
              </w:rPr>
              <w:t>Painful or delayed micturition</w:t>
            </w:r>
          </w:p>
        </w:tc>
        <w:tc>
          <w:tcPr>
            <w:tcW w:w="709" w:type="dxa"/>
            <w:tcBorders>
              <w:left w:val="nil"/>
              <w:bottom w:val="single" w:sz="4" w:space="0" w:color="auto"/>
            </w:tcBorders>
          </w:tcPr>
          <w:p w14:paraId="2B43916A" w14:textId="77777777" w:rsidR="0025125C" w:rsidRPr="00801BA1" w:rsidRDefault="0025125C" w:rsidP="0025125C">
            <w:pPr>
              <w:spacing w:before="120" w:after="12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noProof/>
              </w:rPr>
              <mc:AlternateContent>
                <mc:Choice Requires="wps">
                  <w:drawing>
                    <wp:anchor distT="0" distB="0" distL="114300" distR="114300" simplePos="0" relativeHeight="251756544" behindDoc="0" locked="0" layoutInCell="1" allowOverlap="1" wp14:anchorId="1DF2A54D" wp14:editId="00BC3951">
                      <wp:simplePos x="0" y="0"/>
                      <wp:positionH relativeFrom="column">
                        <wp:posOffset>46990</wp:posOffset>
                      </wp:positionH>
                      <wp:positionV relativeFrom="paragraph">
                        <wp:posOffset>134620</wp:posOffset>
                      </wp:positionV>
                      <wp:extent cx="180975" cy="170180"/>
                      <wp:effectExtent l="0" t="0" r="9525" b="1270"/>
                      <wp:wrapNone/>
                      <wp:docPr id="2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70180"/>
                              </a:xfrm>
                              <a:prstGeom prst="rect">
                                <a:avLst/>
                              </a:prstGeom>
                              <a:solidFill>
                                <a:srgbClr val="FFFFFF"/>
                              </a:solidFill>
                              <a:ln w="9525">
                                <a:solidFill>
                                  <a:srgbClr val="000000"/>
                                </a:solidFill>
                                <a:miter lim="800000"/>
                                <a:headEnd/>
                                <a:tailEnd/>
                              </a:ln>
                            </wps:spPr>
                            <wps:txbx>
                              <w:txbxContent>
                                <w:p w14:paraId="4EDEAF8D" w14:textId="77777777" w:rsidR="002C248E" w:rsidRDefault="002C248E" w:rsidP="002512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F2A54D" id="Text Box 5" o:spid="_x0000_s1045" type="#_x0000_t202" style="position:absolute;left:0;text-align:left;margin-left:3.7pt;margin-top:10.6pt;width:14.25pt;height:13.4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">
                      <v:textbox>
                        <w:txbxContent>
                          <w:p w14:paraId="4EDEAF8D" w14:textId="77777777" w:rsidR="002C248E" w:rsidRDefault="002C248E" w:rsidP="0025125C"/>
                        </w:txbxContent>
                      </v:textbox>
                    </v:shape>
                  </w:pict>
                </mc:Fallback>
              </mc:AlternateContent>
            </w:r>
          </w:p>
        </w:tc>
        <w:tc>
          <w:tcPr>
            <w:tcW w:w="2976" w:type="dxa"/>
            <w:tcBorders>
              <w:right w:val="nil"/>
            </w:tcBorders>
          </w:tcPr>
          <w:p w14:paraId="5A2E5EA1" w14:textId="77777777" w:rsidR="0025125C" w:rsidRPr="00801BA1" w:rsidRDefault="0025125C" w:rsidP="0025125C">
            <w:pPr>
              <w:spacing w:before="120" w:after="1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rPr>
              <w:t>Pelvic inflammatory disease</w:t>
            </w:r>
          </w:p>
        </w:tc>
        <w:tc>
          <w:tcPr>
            <w:tcW w:w="709" w:type="dxa"/>
            <w:tcBorders>
              <w:left w:val="nil"/>
              <w:bottom w:val="single" w:sz="4" w:space="0" w:color="auto"/>
            </w:tcBorders>
          </w:tcPr>
          <w:p w14:paraId="3FF13F7F" w14:textId="77777777" w:rsidR="0025125C" w:rsidRPr="00801BA1" w:rsidRDefault="0025125C" w:rsidP="0025125C">
            <w:pPr>
              <w:spacing w:before="120" w:after="1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noProof/>
              </w:rPr>
              <mc:AlternateContent>
                <mc:Choice Requires="wps">
                  <w:drawing>
                    <wp:anchor distT="0" distB="0" distL="114300" distR="114300" simplePos="0" relativeHeight="251760640" behindDoc="0" locked="0" layoutInCell="1" allowOverlap="1" wp14:anchorId="4FEF90B2" wp14:editId="348EE651">
                      <wp:simplePos x="0" y="0"/>
                      <wp:positionH relativeFrom="column">
                        <wp:posOffset>66675</wp:posOffset>
                      </wp:positionH>
                      <wp:positionV relativeFrom="paragraph">
                        <wp:posOffset>134620</wp:posOffset>
                      </wp:positionV>
                      <wp:extent cx="180975" cy="170180"/>
                      <wp:effectExtent l="0" t="0" r="9525" b="1270"/>
                      <wp:wrapNone/>
                      <wp:docPr id="24"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70180"/>
                              </a:xfrm>
                              <a:prstGeom prst="rect">
                                <a:avLst/>
                              </a:prstGeom>
                              <a:solidFill>
                                <a:srgbClr val="FFFFFF"/>
                              </a:solidFill>
                              <a:ln w="9525">
                                <a:solidFill>
                                  <a:srgbClr val="000000"/>
                                </a:solidFill>
                                <a:miter lim="800000"/>
                                <a:headEnd/>
                                <a:tailEnd/>
                              </a:ln>
                            </wps:spPr>
                            <wps:txbx>
                              <w:txbxContent>
                                <w:p w14:paraId="677184F2" w14:textId="77777777" w:rsidR="002C248E" w:rsidRDefault="002C248E" w:rsidP="002512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EF90B2" id="Text Box 10" o:spid="_x0000_s1046" type="#_x0000_t202" style="position:absolute;margin-left:5.25pt;margin-top:10.6pt;width:14.25pt;height:13.4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">
                      <v:textbox>
                        <w:txbxContent>
                          <w:p w14:paraId="677184F2" w14:textId="77777777" w:rsidR="002C248E" w:rsidRDefault="002C248E" w:rsidP="0025125C"/>
                        </w:txbxContent>
                      </v:textbox>
                    </v:shape>
                  </w:pict>
                </mc:Fallback>
              </mc:AlternateContent>
            </w:r>
          </w:p>
        </w:tc>
        <w:tc>
          <w:tcPr>
            <w:tcW w:w="2835" w:type="dxa"/>
            <w:tcBorders>
              <w:right w:val="nil"/>
            </w:tcBorders>
          </w:tcPr>
          <w:p w14:paraId="251DD264" w14:textId="77777777" w:rsidR="0025125C" w:rsidRPr="00801BA1" w:rsidRDefault="0025125C" w:rsidP="0025125C">
            <w:pPr>
              <w:spacing w:before="120" w:after="1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rPr>
              <w:t>Emotional withdrawal</w:t>
            </w:r>
          </w:p>
        </w:tc>
        <w:tc>
          <w:tcPr>
            <w:tcW w:w="709" w:type="dxa"/>
            <w:tcBorders>
              <w:left w:val="nil"/>
              <w:bottom w:val="single" w:sz="4" w:space="0" w:color="auto"/>
            </w:tcBorders>
          </w:tcPr>
          <w:p w14:paraId="041D0559" w14:textId="77777777" w:rsidR="0025125C" w:rsidRPr="00801BA1" w:rsidRDefault="0025125C" w:rsidP="0025125C">
            <w:pPr>
              <w:spacing w:before="120" w:after="1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noProof/>
              </w:rPr>
              <mc:AlternateContent>
                <mc:Choice Requires="wps">
                  <w:drawing>
                    <wp:anchor distT="0" distB="0" distL="114300" distR="114300" simplePos="0" relativeHeight="251761664" behindDoc="0" locked="0" layoutInCell="1" allowOverlap="1" wp14:anchorId="692674B6" wp14:editId="0358484E">
                      <wp:simplePos x="0" y="0"/>
                      <wp:positionH relativeFrom="column">
                        <wp:posOffset>52705</wp:posOffset>
                      </wp:positionH>
                      <wp:positionV relativeFrom="paragraph">
                        <wp:posOffset>134620</wp:posOffset>
                      </wp:positionV>
                      <wp:extent cx="180975" cy="170180"/>
                      <wp:effectExtent l="0" t="0" r="9525" b="1270"/>
                      <wp:wrapNone/>
                      <wp:docPr id="23"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70180"/>
                              </a:xfrm>
                              <a:prstGeom prst="rect">
                                <a:avLst/>
                              </a:prstGeom>
                              <a:solidFill>
                                <a:srgbClr val="FFFFFF"/>
                              </a:solidFill>
                              <a:ln w="9525">
                                <a:solidFill>
                                  <a:srgbClr val="000000"/>
                                </a:solidFill>
                                <a:miter lim="800000"/>
                                <a:headEnd/>
                                <a:tailEnd/>
                              </a:ln>
                            </wps:spPr>
                            <wps:txbx>
                              <w:txbxContent>
                                <w:p w14:paraId="4E0E2F4B" w14:textId="77777777" w:rsidR="002C248E" w:rsidRDefault="002C248E" w:rsidP="002512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2674B6" id="Text Box 11" o:spid="_x0000_s1047" type="#_x0000_t202" style="position:absolute;margin-left:4.15pt;margin-top:10.6pt;width:14.25pt;height:13.4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">
                      <v:textbox>
                        <w:txbxContent>
                          <w:p w14:paraId="4E0E2F4B" w14:textId="77777777" w:rsidR="002C248E" w:rsidRDefault="002C248E" w:rsidP="0025125C"/>
                        </w:txbxContent>
                      </v:textbox>
                    </v:shape>
                  </w:pict>
                </mc:Fallback>
              </mc:AlternateContent>
            </w:r>
          </w:p>
        </w:tc>
      </w:tr>
      <w:tr w:rsidR="0025125C" w:rsidRPr="00801BA1" w14:paraId="6989EBD8" w14:textId="77777777" w:rsidTr="002512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Borders>
              <w:right w:val="nil"/>
            </w:tcBorders>
          </w:tcPr>
          <w:p w14:paraId="320F78C8" w14:textId="77777777" w:rsidR="0025125C" w:rsidRPr="00801BA1" w:rsidRDefault="0025125C" w:rsidP="0025125C">
            <w:pPr>
              <w:spacing w:before="120" w:after="120" w:line="240" w:lineRule="auto"/>
              <w:rPr>
                <w:rFonts w:asciiTheme="minorHAnsi" w:hAnsiTheme="minorHAnsi" w:cstheme="minorHAnsi"/>
                <w:b w:val="0"/>
              </w:rPr>
            </w:pPr>
            <w:r w:rsidRPr="00801BA1">
              <w:rPr>
                <w:rFonts w:asciiTheme="minorHAnsi" w:hAnsiTheme="minorHAnsi" w:cstheme="minorHAnsi"/>
                <w:b w:val="0"/>
              </w:rPr>
              <w:t>Painful intercourse</w:t>
            </w:r>
          </w:p>
        </w:tc>
        <w:tc>
          <w:tcPr>
            <w:tcW w:w="709" w:type="dxa"/>
            <w:tcBorders>
              <w:left w:val="nil"/>
              <w:bottom w:val="single" w:sz="4" w:space="0" w:color="auto"/>
            </w:tcBorders>
          </w:tcPr>
          <w:p w14:paraId="16994BDA" w14:textId="77777777" w:rsidR="0025125C" w:rsidRPr="00801BA1" w:rsidRDefault="0025125C" w:rsidP="0025125C">
            <w:pPr>
              <w:spacing w:before="120" w:after="12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noProof/>
              </w:rPr>
              <mc:AlternateContent>
                <mc:Choice Requires="wps">
                  <w:drawing>
                    <wp:anchor distT="0" distB="0" distL="114300" distR="114300" simplePos="0" relativeHeight="251757568" behindDoc="0" locked="0" layoutInCell="1" allowOverlap="1" wp14:anchorId="6CDA982C" wp14:editId="190CC6E6">
                      <wp:simplePos x="0" y="0"/>
                      <wp:positionH relativeFrom="column">
                        <wp:posOffset>46990</wp:posOffset>
                      </wp:positionH>
                      <wp:positionV relativeFrom="paragraph">
                        <wp:posOffset>133985</wp:posOffset>
                      </wp:positionV>
                      <wp:extent cx="180975" cy="170180"/>
                      <wp:effectExtent l="0" t="0" r="9525" b="1270"/>
                      <wp:wrapNone/>
                      <wp:docPr id="2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70180"/>
                              </a:xfrm>
                              <a:prstGeom prst="rect">
                                <a:avLst/>
                              </a:prstGeom>
                              <a:solidFill>
                                <a:srgbClr val="FFFFFF"/>
                              </a:solidFill>
                              <a:ln w="9525">
                                <a:solidFill>
                                  <a:srgbClr val="000000"/>
                                </a:solidFill>
                                <a:miter lim="800000"/>
                                <a:headEnd/>
                                <a:tailEnd/>
                              </a:ln>
                            </wps:spPr>
                            <wps:txbx>
                              <w:txbxContent>
                                <w:p w14:paraId="5C5D79A4" w14:textId="77777777" w:rsidR="002C248E" w:rsidRDefault="002C248E" w:rsidP="002512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DA982C" id="Text Box 6" o:spid="_x0000_s1048" type="#_x0000_t202" style="position:absolute;left:0;text-align:left;margin-left:3.7pt;margin-top:10.55pt;width:14.25pt;height:13.4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">
                      <v:textbox>
                        <w:txbxContent>
                          <w:p w14:paraId="5C5D79A4" w14:textId="77777777" w:rsidR="002C248E" w:rsidRDefault="002C248E" w:rsidP="0025125C"/>
                        </w:txbxContent>
                      </v:textbox>
                    </v:shape>
                  </w:pict>
                </mc:Fallback>
              </mc:AlternateContent>
            </w:r>
          </w:p>
        </w:tc>
        <w:tc>
          <w:tcPr>
            <w:tcW w:w="2976" w:type="dxa"/>
            <w:tcBorders>
              <w:right w:val="nil"/>
            </w:tcBorders>
          </w:tcPr>
          <w:p w14:paraId="11FFB0B5" w14:textId="77777777" w:rsidR="0025125C" w:rsidRPr="00801BA1" w:rsidRDefault="0025125C" w:rsidP="0025125C">
            <w:p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rPr>
              <w:t>Keloid scar formation</w:t>
            </w:r>
          </w:p>
        </w:tc>
        <w:tc>
          <w:tcPr>
            <w:tcW w:w="709" w:type="dxa"/>
            <w:tcBorders>
              <w:left w:val="nil"/>
              <w:bottom w:val="single" w:sz="4" w:space="0" w:color="auto"/>
            </w:tcBorders>
          </w:tcPr>
          <w:p w14:paraId="192AC04F" w14:textId="77777777" w:rsidR="0025125C" w:rsidRPr="00801BA1" w:rsidRDefault="0025125C" w:rsidP="0025125C">
            <w:p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noProof/>
              </w:rPr>
              <mc:AlternateContent>
                <mc:Choice Requires="wps">
                  <w:drawing>
                    <wp:anchor distT="0" distB="0" distL="114300" distR="114300" simplePos="0" relativeHeight="251762688" behindDoc="0" locked="0" layoutInCell="1" allowOverlap="1" wp14:anchorId="1A372339" wp14:editId="504F07FD">
                      <wp:simplePos x="0" y="0"/>
                      <wp:positionH relativeFrom="column">
                        <wp:posOffset>66675</wp:posOffset>
                      </wp:positionH>
                      <wp:positionV relativeFrom="paragraph">
                        <wp:posOffset>133985</wp:posOffset>
                      </wp:positionV>
                      <wp:extent cx="180975" cy="170180"/>
                      <wp:effectExtent l="0" t="0" r="9525" b="1270"/>
                      <wp:wrapNone/>
                      <wp:docPr id="2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70180"/>
                              </a:xfrm>
                              <a:prstGeom prst="rect">
                                <a:avLst/>
                              </a:prstGeom>
                              <a:solidFill>
                                <a:srgbClr val="FFFFFF"/>
                              </a:solidFill>
                              <a:ln w="9525">
                                <a:solidFill>
                                  <a:srgbClr val="000000"/>
                                </a:solidFill>
                                <a:miter lim="800000"/>
                                <a:headEnd/>
                                <a:tailEnd/>
                              </a:ln>
                            </wps:spPr>
                            <wps:txbx>
                              <w:txbxContent>
                                <w:p w14:paraId="56F259A4" w14:textId="77777777" w:rsidR="002C248E" w:rsidRDefault="002C248E" w:rsidP="002512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372339" id="Text Box 12" o:spid="_x0000_s1049" type="#_x0000_t202" style="position:absolute;margin-left:5.25pt;margin-top:10.55pt;width:14.25pt;height:13.4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">
                      <v:textbox>
                        <w:txbxContent>
                          <w:p w14:paraId="56F259A4" w14:textId="77777777" w:rsidR="002C248E" w:rsidRDefault="002C248E" w:rsidP="0025125C"/>
                        </w:txbxContent>
                      </v:textbox>
                    </v:shape>
                  </w:pict>
                </mc:Fallback>
              </mc:AlternateContent>
            </w:r>
          </w:p>
        </w:tc>
        <w:tc>
          <w:tcPr>
            <w:tcW w:w="2835" w:type="dxa"/>
            <w:tcBorders>
              <w:right w:val="nil"/>
            </w:tcBorders>
          </w:tcPr>
          <w:p w14:paraId="18206527" w14:textId="77777777" w:rsidR="0025125C" w:rsidRPr="00801BA1" w:rsidRDefault="0025125C" w:rsidP="0025125C">
            <w:p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rPr>
              <w:t>Symptoms of Post traumatic stress disorder</w:t>
            </w:r>
          </w:p>
        </w:tc>
        <w:tc>
          <w:tcPr>
            <w:tcW w:w="709" w:type="dxa"/>
            <w:tcBorders>
              <w:left w:val="nil"/>
              <w:bottom w:val="single" w:sz="4" w:space="0" w:color="auto"/>
            </w:tcBorders>
          </w:tcPr>
          <w:p w14:paraId="2DD54377" w14:textId="77777777" w:rsidR="0025125C" w:rsidRPr="00801BA1" w:rsidRDefault="0025125C" w:rsidP="0025125C">
            <w:p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noProof/>
              </w:rPr>
              <mc:AlternateContent>
                <mc:Choice Requires="wps">
                  <w:drawing>
                    <wp:anchor distT="0" distB="0" distL="114300" distR="114300" simplePos="0" relativeHeight="251765760" behindDoc="0" locked="0" layoutInCell="1" allowOverlap="1" wp14:anchorId="02F25D4A" wp14:editId="26F19456">
                      <wp:simplePos x="0" y="0"/>
                      <wp:positionH relativeFrom="column">
                        <wp:posOffset>52705</wp:posOffset>
                      </wp:positionH>
                      <wp:positionV relativeFrom="paragraph">
                        <wp:posOffset>133985</wp:posOffset>
                      </wp:positionV>
                      <wp:extent cx="180975" cy="170180"/>
                      <wp:effectExtent l="0" t="0" r="9525" b="1270"/>
                      <wp:wrapNone/>
                      <wp:docPr id="20"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70180"/>
                              </a:xfrm>
                              <a:prstGeom prst="rect">
                                <a:avLst/>
                              </a:prstGeom>
                              <a:solidFill>
                                <a:srgbClr val="FFFFFF"/>
                              </a:solidFill>
                              <a:ln w="9525">
                                <a:solidFill>
                                  <a:srgbClr val="000000"/>
                                </a:solidFill>
                                <a:miter lim="800000"/>
                                <a:headEnd/>
                                <a:tailEnd/>
                              </a:ln>
                            </wps:spPr>
                            <wps:txbx>
                              <w:txbxContent>
                                <w:p w14:paraId="2094E9DE" w14:textId="77777777" w:rsidR="002C248E" w:rsidRDefault="002C248E" w:rsidP="002512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F25D4A" id="Text Box 15" o:spid="_x0000_s1050" type="#_x0000_t202" style="position:absolute;margin-left:4.15pt;margin-top:10.55pt;width:14.25pt;height:13.4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">
                      <v:textbox>
                        <w:txbxContent>
                          <w:p w14:paraId="2094E9DE" w14:textId="77777777" w:rsidR="002C248E" w:rsidRDefault="002C248E" w:rsidP="0025125C"/>
                        </w:txbxContent>
                      </v:textbox>
                    </v:shape>
                  </w:pict>
                </mc:Fallback>
              </mc:AlternateContent>
            </w:r>
          </w:p>
        </w:tc>
      </w:tr>
      <w:tr w:rsidR="0025125C" w:rsidRPr="00801BA1" w14:paraId="6C54A72A" w14:textId="77777777" w:rsidTr="0025125C">
        <w:tc>
          <w:tcPr>
            <w:cnfStyle w:val="001000000000" w:firstRow="0" w:lastRow="0" w:firstColumn="1" w:lastColumn="0" w:oddVBand="0" w:evenVBand="0" w:oddHBand="0" w:evenHBand="0" w:firstRowFirstColumn="0" w:firstRowLastColumn="0" w:lastRowFirstColumn="0" w:lastRowLastColumn="0"/>
            <w:tcW w:w="2660" w:type="dxa"/>
            <w:tcBorders>
              <w:right w:val="nil"/>
            </w:tcBorders>
          </w:tcPr>
          <w:p w14:paraId="6B299F79" w14:textId="77777777" w:rsidR="0025125C" w:rsidRPr="00801BA1" w:rsidRDefault="0025125C" w:rsidP="0025125C">
            <w:pPr>
              <w:spacing w:before="120" w:after="120" w:line="240" w:lineRule="auto"/>
              <w:rPr>
                <w:rFonts w:asciiTheme="minorHAnsi" w:hAnsiTheme="minorHAnsi" w:cstheme="minorHAnsi"/>
                <w:b w:val="0"/>
              </w:rPr>
            </w:pPr>
            <w:r w:rsidRPr="00801BA1">
              <w:rPr>
                <w:rFonts w:asciiTheme="minorHAnsi" w:hAnsiTheme="minorHAnsi" w:cstheme="minorHAnsi"/>
                <w:b w:val="0"/>
              </w:rPr>
              <w:t>Painful periods</w:t>
            </w:r>
          </w:p>
        </w:tc>
        <w:tc>
          <w:tcPr>
            <w:tcW w:w="709" w:type="dxa"/>
            <w:tcBorders>
              <w:left w:val="nil"/>
              <w:bottom w:val="single" w:sz="4" w:space="0" w:color="auto"/>
            </w:tcBorders>
          </w:tcPr>
          <w:p w14:paraId="36D7D547" w14:textId="77777777" w:rsidR="0025125C" w:rsidRPr="00801BA1" w:rsidRDefault="0025125C" w:rsidP="0025125C">
            <w:pPr>
              <w:spacing w:before="120" w:after="12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noProof/>
              </w:rPr>
              <mc:AlternateContent>
                <mc:Choice Requires="wps">
                  <w:drawing>
                    <wp:anchor distT="0" distB="0" distL="114300" distR="114300" simplePos="0" relativeHeight="251758592" behindDoc="0" locked="0" layoutInCell="1" allowOverlap="1" wp14:anchorId="1CD4606B" wp14:editId="1A83A3B1">
                      <wp:simplePos x="0" y="0"/>
                      <wp:positionH relativeFrom="column">
                        <wp:posOffset>46990</wp:posOffset>
                      </wp:positionH>
                      <wp:positionV relativeFrom="paragraph">
                        <wp:posOffset>66675</wp:posOffset>
                      </wp:positionV>
                      <wp:extent cx="180975" cy="170180"/>
                      <wp:effectExtent l="0" t="0" r="9525" b="1270"/>
                      <wp:wrapNone/>
                      <wp:docPr id="1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70180"/>
                              </a:xfrm>
                              <a:prstGeom prst="rect">
                                <a:avLst/>
                              </a:prstGeom>
                              <a:solidFill>
                                <a:srgbClr val="FFFFFF"/>
                              </a:solidFill>
                              <a:ln w="9525">
                                <a:solidFill>
                                  <a:srgbClr val="000000"/>
                                </a:solidFill>
                                <a:miter lim="800000"/>
                                <a:headEnd/>
                                <a:tailEnd/>
                              </a:ln>
                            </wps:spPr>
                            <wps:txbx>
                              <w:txbxContent>
                                <w:p w14:paraId="2C9E029B" w14:textId="77777777" w:rsidR="002C248E" w:rsidRDefault="002C248E" w:rsidP="002512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D4606B" id="Text Box 8" o:spid="_x0000_s1051" type="#_x0000_t202" style="position:absolute;left:0;text-align:left;margin-left:3.7pt;margin-top:5.25pt;width:14.25pt;height:13.4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">
                      <v:textbox>
                        <w:txbxContent>
                          <w:p w14:paraId="2C9E029B" w14:textId="77777777" w:rsidR="002C248E" w:rsidRDefault="002C248E" w:rsidP="0025125C"/>
                        </w:txbxContent>
                      </v:textbox>
                    </v:shape>
                  </w:pict>
                </mc:Fallback>
              </mc:AlternateContent>
            </w:r>
          </w:p>
        </w:tc>
        <w:tc>
          <w:tcPr>
            <w:tcW w:w="2976" w:type="dxa"/>
            <w:tcBorders>
              <w:right w:val="nil"/>
            </w:tcBorders>
          </w:tcPr>
          <w:p w14:paraId="111DC310" w14:textId="77777777" w:rsidR="0025125C" w:rsidRPr="00801BA1" w:rsidRDefault="0025125C" w:rsidP="0025125C">
            <w:pPr>
              <w:spacing w:before="120" w:after="1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rPr>
              <w:t>History of infertility</w:t>
            </w:r>
          </w:p>
        </w:tc>
        <w:tc>
          <w:tcPr>
            <w:tcW w:w="709" w:type="dxa"/>
            <w:tcBorders>
              <w:left w:val="nil"/>
              <w:bottom w:val="single" w:sz="4" w:space="0" w:color="auto"/>
            </w:tcBorders>
          </w:tcPr>
          <w:p w14:paraId="3DD0EE1E" w14:textId="77777777" w:rsidR="0025125C" w:rsidRPr="00801BA1" w:rsidRDefault="0025125C" w:rsidP="0025125C">
            <w:pPr>
              <w:spacing w:before="120" w:after="1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noProof/>
              </w:rPr>
              <mc:AlternateContent>
                <mc:Choice Requires="wps">
                  <w:drawing>
                    <wp:anchor distT="0" distB="0" distL="114300" distR="114300" simplePos="0" relativeHeight="251763712" behindDoc="0" locked="0" layoutInCell="1" allowOverlap="1" wp14:anchorId="472B8754" wp14:editId="6BF38D09">
                      <wp:simplePos x="0" y="0"/>
                      <wp:positionH relativeFrom="column">
                        <wp:posOffset>66675</wp:posOffset>
                      </wp:positionH>
                      <wp:positionV relativeFrom="paragraph">
                        <wp:posOffset>66675</wp:posOffset>
                      </wp:positionV>
                      <wp:extent cx="180975" cy="170180"/>
                      <wp:effectExtent l="0" t="0" r="9525" b="1270"/>
                      <wp:wrapNone/>
                      <wp:docPr id="18"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70180"/>
                              </a:xfrm>
                              <a:prstGeom prst="rect">
                                <a:avLst/>
                              </a:prstGeom>
                              <a:solidFill>
                                <a:srgbClr val="FFFFFF"/>
                              </a:solidFill>
                              <a:ln w="9525">
                                <a:solidFill>
                                  <a:srgbClr val="000000"/>
                                </a:solidFill>
                                <a:miter lim="800000"/>
                                <a:headEnd/>
                                <a:tailEnd/>
                              </a:ln>
                            </wps:spPr>
                            <wps:txbx>
                              <w:txbxContent>
                                <w:p w14:paraId="7BE3C52F" w14:textId="77777777" w:rsidR="002C248E" w:rsidRDefault="002C248E" w:rsidP="002512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2B8754" id="Text Box 13" o:spid="_x0000_s1052" type="#_x0000_t202" style="position:absolute;margin-left:5.25pt;margin-top:5.25pt;width:14.25pt;height:13.4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">
                      <v:textbox>
                        <w:txbxContent>
                          <w:p w14:paraId="7BE3C52F" w14:textId="77777777" w:rsidR="002C248E" w:rsidRDefault="002C248E" w:rsidP="0025125C"/>
                        </w:txbxContent>
                      </v:textbox>
                    </v:shape>
                  </w:pict>
                </mc:Fallback>
              </mc:AlternateContent>
            </w:r>
          </w:p>
        </w:tc>
        <w:tc>
          <w:tcPr>
            <w:tcW w:w="2835" w:type="dxa"/>
            <w:tcBorders>
              <w:right w:val="nil"/>
            </w:tcBorders>
          </w:tcPr>
          <w:p w14:paraId="134BBC4F" w14:textId="77777777" w:rsidR="0025125C" w:rsidRPr="00801BA1" w:rsidRDefault="0025125C" w:rsidP="0025125C">
            <w:pPr>
              <w:spacing w:before="120" w:after="1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rPr>
              <w:t>Flashbacks</w:t>
            </w:r>
          </w:p>
        </w:tc>
        <w:tc>
          <w:tcPr>
            <w:tcW w:w="709" w:type="dxa"/>
            <w:tcBorders>
              <w:left w:val="nil"/>
              <w:bottom w:val="single" w:sz="4" w:space="0" w:color="auto"/>
            </w:tcBorders>
          </w:tcPr>
          <w:p w14:paraId="5B83DA25" w14:textId="77777777" w:rsidR="0025125C" w:rsidRPr="00801BA1" w:rsidRDefault="0025125C" w:rsidP="0025125C">
            <w:pPr>
              <w:spacing w:before="120" w:after="1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noProof/>
              </w:rPr>
              <mc:AlternateContent>
                <mc:Choice Requires="wps">
                  <w:drawing>
                    <wp:anchor distT="0" distB="0" distL="114300" distR="114300" simplePos="0" relativeHeight="251766784" behindDoc="0" locked="0" layoutInCell="1" allowOverlap="1" wp14:anchorId="79768535" wp14:editId="52E134AB">
                      <wp:simplePos x="0" y="0"/>
                      <wp:positionH relativeFrom="column">
                        <wp:posOffset>52705</wp:posOffset>
                      </wp:positionH>
                      <wp:positionV relativeFrom="paragraph">
                        <wp:posOffset>66675</wp:posOffset>
                      </wp:positionV>
                      <wp:extent cx="180975" cy="170180"/>
                      <wp:effectExtent l="0" t="0" r="9525" b="1270"/>
                      <wp:wrapNone/>
                      <wp:docPr id="17"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70180"/>
                              </a:xfrm>
                              <a:prstGeom prst="rect">
                                <a:avLst/>
                              </a:prstGeom>
                              <a:solidFill>
                                <a:srgbClr val="FFFFFF"/>
                              </a:solidFill>
                              <a:ln w="9525">
                                <a:solidFill>
                                  <a:srgbClr val="000000"/>
                                </a:solidFill>
                                <a:miter lim="800000"/>
                                <a:headEnd/>
                                <a:tailEnd/>
                              </a:ln>
                            </wps:spPr>
                            <wps:txbx>
                              <w:txbxContent>
                                <w:p w14:paraId="55FD0DE2" w14:textId="77777777" w:rsidR="002C248E" w:rsidRDefault="002C248E" w:rsidP="002512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768535" id="Text Box 16" o:spid="_x0000_s1053" type="#_x0000_t202" style="position:absolute;margin-left:4.15pt;margin-top:5.25pt;width:14.25pt;height:13.4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">
                      <v:textbox>
                        <w:txbxContent>
                          <w:p w14:paraId="55FD0DE2" w14:textId="77777777" w:rsidR="002C248E" w:rsidRDefault="002C248E" w:rsidP="0025125C"/>
                        </w:txbxContent>
                      </v:textbox>
                    </v:shape>
                  </w:pict>
                </mc:Fallback>
              </mc:AlternateContent>
            </w:r>
          </w:p>
        </w:tc>
      </w:tr>
      <w:tr w:rsidR="0025125C" w:rsidRPr="00801BA1" w14:paraId="43F0283A" w14:textId="77777777" w:rsidTr="002512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Borders>
              <w:right w:val="nil"/>
            </w:tcBorders>
          </w:tcPr>
          <w:p w14:paraId="069DDB6A" w14:textId="77777777" w:rsidR="0025125C" w:rsidRPr="00801BA1" w:rsidRDefault="0025125C" w:rsidP="0025125C">
            <w:pPr>
              <w:spacing w:before="120" w:after="120" w:line="240" w:lineRule="auto"/>
              <w:rPr>
                <w:rFonts w:asciiTheme="minorHAnsi" w:hAnsiTheme="minorHAnsi" w:cstheme="minorHAnsi"/>
                <w:b w:val="0"/>
              </w:rPr>
            </w:pPr>
            <w:r w:rsidRPr="00801BA1">
              <w:rPr>
                <w:rFonts w:asciiTheme="minorHAnsi" w:hAnsiTheme="minorHAnsi" w:cstheme="minorHAnsi"/>
                <w:b w:val="0"/>
              </w:rPr>
              <w:t>Irregular periods</w:t>
            </w:r>
          </w:p>
        </w:tc>
        <w:tc>
          <w:tcPr>
            <w:tcW w:w="709" w:type="dxa"/>
            <w:tcBorders>
              <w:left w:val="nil"/>
              <w:bottom w:val="single" w:sz="4" w:space="0" w:color="auto"/>
            </w:tcBorders>
          </w:tcPr>
          <w:p w14:paraId="70F72D5F" w14:textId="77777777" w:rsidR="0025125C" w:rsidRPr="00801BA1" w:rsidRDefault="0025125C" w:rsidP="0025125C">
            <w:pPr>
              <w:spacing w:before="120" w:after="12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noProof/>
              </w:rPr>
              <mc:AlternateContent>
                <mc:Choice Requires="wps">
                  <w:drawing>
                    <wp:anchor distT="0" distB="0" distL="114300" distR="114300" simplePos="0" relativeHeight="251759616" behindDoc="0" locked="0" layoutInCell="1" allowOverlap="1" wp14:anchorId="24AE6C0C" wp14:editId="5273DFBA">
                      <wp:simplePos x="0" y="0"/>
                      <wp:positionH relativeFrom="column">
                        <wp:posOffset>46990</wp:posOffset>
                      </wp:positionH>
                      <wp:positionV relativeFrom="paragraph">
                        <wp:posOffset>126365</wp:posOffset>
                      </wp:positionV>
                      <wp:extent cx="180975" cy="170180"/>
                      <wp:effectExtent l="0" t="0" r="9525" b="1270"/>
                      <wp:wrapNone/>
                      <wp:docPr id="1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70180"/>
                              </a:xfrm>
                              <a:prstGeom prst="rect">
                                <a:avLst/>
                              </a:prstGeom>
                              <a:solidFill>
                                <a:srgbClr val="FFFFFF"/>
                              </a:solidFill>
                              <a:ln w="9525">
                                <a:solidFill>
                                  <a:srgbClr val="000000"/>
                                </a:solidFill>
                                <a:miter lim="800000"/>
                                <a:headEnd/>
                                <a:tailEnd/>
                              </a:ln>
                            </wps:spPr>
                            <wps:txbx>
                              <w:txbxContent>
                                <w:p w14:paraId="72B5A991" w14:textId="77777777" w:rsidR="002C248E" w:rsidRDefault="002C248E" w:rsidP="002512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AE6C0C" id="Text Box 9" o:spid="_x0000_s1054" type="#_x0000_t202" style="position:absolute;left:0;text-align:left;margin-left:3.7pt;margin-top:9.95pt;width:14.25pt;height:13.4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">
                      <v:textbox>
                        <w:txbxContent>
                          <w:p w14:paraId="72B5A991" w14:textId="77777777" w:rsidR="002C248E" w:rsidRDefault="002C248E" w:rsidP="0025125C"/>
                        </w:txbxContent>
                      </v:textbox>
                    </v:shape>
                  </w:pict>
                </mc:Fallback>
              </mc:AlternateContent>
            </w:r>
          </w:p>
        </w:tc>
        <w:tc>
          <w:tcPr>
            <w:tcW w:w="2976" w:type="dxa"/>
            <w:tcBorders>
              <w:right w:val="nil"/>
            </w:tcBorders>
          </w:tcPr>
          <w:p w14:paraId="55949ABC" w14:textId="77777777" w:rsidR="0025125C" w:rsidRPr="00801BA1" w:rsidRDefault="0025125C" w:rsidP="0025125C">
            <w:p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rPr>
              <w:t>Recurrent urinary infections</w:t>
            </w:r>
          </w:p>
        </w:tc>
        <w:tc>
          <w:tcPr>
            <w:tcW w:w="709" w:type="dxa"/>
            <w:tcBorders>
              <w:left w:val="nil"/>
              <w:bottom w:val="single" w:sz="4" w:space="0" w:color="auto"/>
            </w:tcBorders>
          </w:tcPr>
          <w:p w14:paraId="4100F6A3" w14:textId="77777777" w:rsidR="0025125C" w:rsidRPr="00801BA1" w:rsidRDefault="0025125C" w:rsidP="0025125C">
            <w:p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noProof/>
              </w:rPr>
              <mc:AlternateContent>
                <mc:Choice Requires="wps">
                  <w:drawing>
                    <wp:anchor distT="0" distB="0" distL="114300" distR="114300" simplePos="0" relativeHeight="251764736" behindDoc="0" locked="0" layoutInCell="1" allowOverlap="1" wp14:anchorId="425AB478" wp14:editId="2CCA2787">
                      <wp:simplePos x="0" y="0"/>
                      <wp:positionH relativeFrom="column">
                        <wp:posOffset>66675</wp:posOffset>
                      </wp:positionH>
                      <wp:positionV relativeFrom="paragraph">
                        <wp:posOffset>126365</wp:posOffset>
                      </wp:positionV>
                      <wp:extent cx="180975" cy="170180"/>
                      <wp:effectExtent l="0" t="0" r="9525" b="1270"/>
                      <wp:wrapNone/>
                      <wp:docPr id="15"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70180"/>
                              </a:xfrm>
                              <a:prstGeom prst="rect">
                                <a:avLst/>
                              </a:prstGeom>
                              <a:solidFill>
                                <a:srgbClr val="FFFFFF"/>
                              </a:solidFill>
                              <a:ln w="9525">
                                <a:solidFill>
                                  <a:srgbClr val="000000"/>
                                </a:solidFill>
                                <a:miter lim="800000"/>
                                <a:headEnd/>
                                <a:tailEnd/>
                              </a:ln>
                            </wps:spPr>
                            <wps:txbx>
                              <w:txbxContent>
                                <w:p w14:paraId="6167A829" w14:textId="77777777" w:rsidR="002C248E" w:rsidRDefault="002C248E" w:rsidP="002512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5AB478" id="Text Box 14" o:spid="_x0000_s1055" type="#_x0000_t202" style="position:absolute;margin-left:5.25pt;margin-top:9.95pt;width:14.25pt;height:13.4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">
                      <v:textbox>
                        <w:txbxContent>
                          <w:p w14:paraId="6167A829" w14:textId="77777777" w:rsidR="002C248E" w:rsidRDefault="002C248E" w:rsidP="0025125C"/>
                        </w:txbxContent>
                      </v:textbox>
                    </v:shape>
                  </w:pict>
                </mc:Fallback>
              </mc:AlternateContent>
            </w:r>
          </w:p>
        </w:tc>
        <w:tc>
          <w:tcPr>
            <w:tcW w:w="2835" w:type="dxa"/>
            <w:tcBorders>
              <w:right w:val="nil"/>
            </w:tcBorders>
          </w:tcPr>
          <w:p w14:paraId="5D02AAF9" w14:textId="77777777" w:rsidR="0025125C" w:rsidRPr="00801BA1" w:rsidRDefault="0025125C" w:rsidP="0025125C">
            <w:p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rPr>
              <w:t>Psycho-Sexual Symptoms</w:t>
            </w:r>
          </w:p>
        </w:tc>
        <w:tc>
          <w:tcPr>
            <w:tcW w:w="709" w:type="dxa"/>
            <w:tcBorders>
              <w:left w:val="nil"/>
              <w:bottom w:val="single" w:sz="4" w:space="0" w:color="auto"/>
            </w:tcBorders>
          </w:tcPr>
          <w:p w14:paraId="4A65F18A" w14:textId="77777777" w:rsidR="0025125C" w:rsidRPr="00801BA1" w:rsidRDefault="0025125C" w:rsidP="0025125C">
            <w:p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noProof/>
              </w:rPr>
              <mc:AlternateContent>
                <mc:Choice Requires="wps">
                  <w:drawing>
                    <wp:anchor distT="0" distB="0" distL="114300" distR="114300" simplePos="0" relativeHeight="251770880" behindDoc="0" locked="0" layoutInCell="1" allowOverlap="1" wp14:anchorId="625B27E7" wp14:editId="5E16BC28">
                      <wp:simplePos x="0" y="0"/>
                      <wp:positionH relativeFrom="column">
                        <wp:posOffset>52705</wp:posOffset>
                      </wp:positionH>
                      <wp:positionV relativeFrom="paragraph">
                        <wp:posOffset>59690</wp:posOffset>
                      </wp:positionV>
                      <wp:extent cx="180975" cy="170180"/>
                      <wp:effectExtent l="0" t="0" r="9525" b="1270"/>
                      <wp:wrapNone/>
                      <wp:docPr id="1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70180"/>
                              </a:xfrm>
                              <a:prstGeom prst="rect">
                                <a:avLst/>
                              </a:prstGeom>
                              <a:solidFill>
                                <a:srgbClr val="FFFFFF"/>
                              </a:solidFill>
                              <a:ln w="9525">
                                <a:solidFill>
                                  <a:srgbClr val="000000"/>
                                </a:solidFill>
                                <a:miter lim="800000"/>
                                <a:headEnd/>
                                <a:tailEnd/>
                              </a:ln>
                            </wps:spPr>
                            <wps:txbx>
                              <w:txbxContent>
                                <w:p w14:paraId="1D17017F" w14:textId="77777777" w:rsidR="002C248E" w:rsidRDefault="002C248E" w:rsidP="002512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5B27E7" id="Text Box 24" o:spid="_x0000_s1056" type="#_x0000_t202" style="position:absolute;margin-left:4.15pt;margin-top:4.7pt;width:14.25pt;height:13.4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">
                      <v:textbox>
                        <w:txbxContent>
                          <w:p w14:paraId="1D17017F" w14:textId="77777777" w:rsidR="002C248E" w:rsidRDefault="002C248E" w:rsidP="0025125C"/>
                        </w:txbxContent>
                      </v:textbox>
                    </v:shape>
                  </w:pict>
                </mc:Fallback>
              </mc:AlternateContent>
            </w:r>
          </w:p>
        </w:tc>
      </w:tr>
      <w:tr w:rsidR="0025125C" w:rsidRPr="00801BA1" w14:paraId="2525D897" w14:textId="77777777" w:rsidTr="0025125C">
        <w:tc>
          <w:tcPr>
            <w:cnfStyle w:val="001000000000" w:firstRow="0" w:lastRow="0" w:firstColumn="1" w:lastColumn="0" w:oddVBand="0" w:evenVBand="0" w:oddHBand="0" w:evenHBand="0" w:firstRowFirstColumn="0" w:firstRowLastColumn="0" w:lastRowFirstColumn="0" w:lastRowLastColumn="0"/>
            <w:tcW w:w="2660" w:type="dxa"/>
            <w:tcBorders>
              <w:right w:val="nil"/>
            </w:tcBorders>
          </w:tcPr>
          <w:p w14:paraId="6F4424E4" w14:textId="77777777" w:rsidR="0025125C" w:rsidRPr="00801BA1" w:rsidRDefault="0025125C" w:rsidP="0025125C">
            <w:pPr>
              <w:spacing w:before="120" w:after="120" w:line="240" w:lineRule="auto"/>
              <w:rPr>
                <w:rFonts w:asciiTheme="minorHAnsi" w:hAnsiTheme="minorHAnsi" w:cstheme="minorHAnsi"/>
                <w:b w:val="0"/>
              </w:rPr>
            </w:pPr>
            <w:r w:rsidRPr="00801BA1">
              <w:rPr>
                <w:rFonts w:asciiTheme="minorHAnsi" w:hAnsiTheme="minorHAnsi" w:cstheme="minorHAnsi"/>
                <w:b w:val="0"/>
              </w:rPr>
              <w:t>Asymptomatic</w:t>
            </w:r>
          </w:p>
        </w:tc>
        <w:tc>
          <w:tcPr>
            <w:tcW w:w="709" w:type="dxa"/>
            <w:tcBorders>
              <w:left w:val="nil"/>
              <w:bottom w:val="single" w:sz="4" w:space="0" w:color="auto"/>
            </w:tcBorders>
          </w:tcPr>
          <w:p w14:paraId="24482748" w14:textId="77777777" w:rsidR="0025125C" w:rsidRPr="00801BA1" w:rsidRDefault="0025125C" w:rsidP="0025125C">
            <w:pPr>
              <w:spacing w:before="120" w:after="120" w:line="24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noProof/>
              </w:rPr>
              <mc:AlternateContent>
                <mc:Choice Requires="wps">
                  <w:drawing>
                    <wp:anchor distT="0" distB="0" distL="114300" distR="114300" simplePos="0" relativeHeight="251769856" behindDoc="0" locked="0" layoutInCell="1" allowOverlap="1" wp14:anchorId="293D324F" wp14:editId="2BBFCA21">
                      <wp:simplePos x="0" y="0"/>
                      <wp:positionH relativeFrom="column">
                        <wp:posOffset>46990</wp:posOffset>
                      </wp:positionH>
                      <wp:positionV relativeFrom="paragraph">
                        <wp:posOffset>78105</wp:posOffset>
                      </wp:positionV>
                      <wp:extent cx="180975" cy="170180"/>
                      <wp:effectExtent l="0" t="0" r="9525" b="1270"/>
                      <wp:wrapNone/>
                      <wp:docPr id="1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70180"/>
                              </a:xfrm>
                              <a:prstGeom prst="rect">
                                <a:avLst/>
                              </a:prstGeom>
                              <a:solidFill>
                                <a:srgbClr val="FFFFFF"/>
                              </a:solidFill>
                              <a:ln w="9525">
                                <a:solidFill>
                                  <a:srgbClr val="000000"/>
                                </a:solidFill>
                                <a:miter lim="800000"/>
                                <a:headEnd/>
                                <a:tailEnd/>
                              </a:ln>
                            </wps:spPr>
                            <wps:txbx>
                              <w:txbxContent>
                                <w:p w14:paraId="3EE09DB2" w14:textId="77777777" w:rsidR="002C248E" w:rsidRDefault="002C248E" w:rsidP="002512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3D324F" id="Text Box 23" o:spid="_x0000_s1057" type="#_x0000_t202" style="position:absolute;left:0;text-align:left;margin-left:3.7pt;margin-top:6.15pt;width:14.25pt;height:13.4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">
                      <v:textbox>
                        <w:txbxContent>
                          <w:p w14:paraId="3EE09DB2" w14:textId="77777777" w:rsidR="002C248E" w:rsidRDefault="002C248E" w:rsidP="0025125C"/>
                        </w:txbxContent>
                      </v:textbox>
                    </v:shape>
                  </w:pict>
                </mc:Fallback>
              </mc:AlternateContent>
            </w:r>
          </w:p>
        </w:tc>
        <w:tc>
          <w:tcPr>
            <w:tcW w:w="2976" w:type="dxa"/>
            <w:tcBorders>
              <w:right w:val="nil"/>
            </w:tcBorders>
          </w:tcPr>
          <w:p w14:paraId="7F17B0B9" w14:textId="77777777" w:rsidR="0025125C" w:rsidRPr="00801BA1" w:rsidRDefault="0025125C" w:rsidP="0025125C">
            <w:pPr>
              <w:spacing w:before="120" w:after="1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rPr>
              <w:t>Vaginal infections</w:t>
            </w:r>
          </w:p>
        </w:tc>
        <w:tc>
          <w:tcPr>
            <w:tcW w:w="709" w:type="dxa"/>
            <w:tcBorders>
              <w:left w:val="nil"/>
              <w:bottom w:val="single" w:sz="4" w:space="0" w:color="auto"/>
            </w:tcBorders>
          </w:tcPr>
          <w:p w14:paraId="4AE3928E" w14:textId="77777777" w:rsidR="0025125C" w:rsidRPr="00801BA1" w:rsidRDefault="0025125C" w:rsidP="0025125C">
            <w:pPr>
              <w:spacing w:before="120" w:after="1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b/>
                <w:noProof/>
              </w:rPr>
              <mc:AlternateContent>
                <mc:Choice Requires="wps">
                  <w:drawing>
                    <wp:anchor distT="0" distB="0" distL="114300" distR="114300" simplePos="0" relativeHeight="251767808" behindDoc="0" locked="0" layoutInCell="1" allowOverlap="1" wp14:anchorId="77BA2E20" wp14:editId="3C886F2C">
                      <wp:simplePos x="0" y="0"/>
                      <wp:positionH relativeFrom="column">
                        <wp:posOffset>66675</wp:posOffset>
                      </wp:positionH>
                      <wp:positionV relativeFrom="paragraph">
                        <wp:posOffset>78105</wp:posOffset>
                      </wp:positionV>
                      <wp:extent cx="180975" cy="170180"/>
                      <wp:effectExtent l="0" t="0" r="9525" b="1270"/>
                      <wp:wrapNone/>
                      <wp:docPr id="12"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70180"/>
                              </a:xfrm>
                              <a:prstGeom prst="rect">
                                <a:avLst/>
                              </a:prstGeom>
                              <a:solidFill>
                                <a:srgbClr val="FFFFFF"/>
                              </a:solidFill>
                              <a:ln w="9525">
                                <a:solidFill>
                                  <a:srgbClr val="000000"/>
                                </a:solidFill>
                                <a:miter lim="800000"/>
                                <a:headEnd/>
                                <a:tailEnd/>
                              </a:ln>
                            </wps:spPr>
                            <wps:txbx>
                              <w:txbxContent>
                                <w:p w14:paraId="2CC66C7A" w14:textId="77777777" w:rsidR="002C248E" w:rsidRDefault="002C248E" w:rsidP="002512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BA2E20" id="Text Box 17" o:spid="_x0000_s1058" type="#_x0000_t202" style="position:absolute;margin-left:5.25pt;margin-top:6.15pt;width:14.25pt;height:13.4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">
                      <v:textbox>
                        <w:txbxContent>
                          <w:p w14:paraId="2CC66C7A" w14:textId="77777777" w:rsidR="002C248E" w:rsidRDefault="002C248E" w:rsidP="0025125C"/>
                        </w:txbxContent>
                      </v:textbox>
                    </v:shape>
                  </w:pict>
                </mc:Fallback>
              </mc:AlternateContent>
            </w:r>
          </w:p>
        </w:tc>
        <w:tc>
          <w:tcPr>
            <w:tcW w:w="2835" w:type="dxa"/>
            <w:tcBorders>
              <w:right w:val="nil"/>
            </w:tcBorders>
          </w:tcPr>
          <w:p w14:paraId="177A3A6A" w14:textId="77777777" w:rsidR="0025125C" w:rsidRPr="00801BA1" w:rsidRDefault="0025125C" w:rsidP="0025125C">
            <w:pPr>
              <w:spacing w:before="120" w:after="1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c>
          <w:tcPr>
            <w:tcW w:w="709" w:type="dxa"/>
            <w:tcBorders>
              <w:left w:val="nil"/>
              <w:bottom w:val="single" w:sz="4" w:space="0" w:color="auto"/>
            </w:tcBorders>
          </w:tcPr>
          <w:p w14:paraId="471FAC67" w14:textId="77777777" w:rsidR="0025125C" w:rsidRPr="00801BA1" w:rsidRDefault="0025125C" w:rsidP="0025125C">
            <w:pPr>
              <w:spacing w:before="120" w:after="1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r>
      <w:tr w:rsidR="0025125C" w:rsidRPr="00801BA1" w14:paraId="6D4DA062" w14:textId="77777777" w:rsidTr="002512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Borders>
              <w:right w:val="nil"/>
            </w:tcBorders>
          </w:tcPr>
          <w:p w14:paraId="37F2E548" w14:textId="77777777" w:rsidR="0025125C" w:rsidRPr="00801BA1" w:rsidRDefault="0025125C" w:rsidP="0025125C">
            <w:pPr>
              <w:spacing w:before="120" w:after="120" w:line="240" w:lineRule="auto"/>
              <w:rPr>
                <w:rFonts w:asciiTheme="minorHAnsi" w:hAnsiTheme="minorHAnsi" w:cstheme="minorHAnsi"/>
                <w:b w:val="0"/>
              </w:rPr>
            </w:pPr>
          </w:p>
        </w:tc>
        <w:tc>
          <w:tcPr>
            <w:tcW w:w="709" w:type="dxa"/>
            <w:tcBorders>
              <w:left w:val="nil"/>
            </w:tcBorders>
          </w:tcPr>
          <w:p w14:paraId="7C52DF7B" w14:textId="77777777" w:rsidR="0025125C" w:rsidRPr="00801BA1" w:rsidRDefault="0025125C" w:rsidP="0025125C">
            <w:pPr>
              <w:spacing w:before="120" w:after="12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2976" w:type="dxa"/>
            <w:tcBorders>
              <w:right w:val="nil"/>
            </w:tcBorders>
          </w:tcPr>
          <w:p w14:paraId="12547A35" w14:textId="77777777" w:rsidR="0025125C" w:rsidRPr="00801BA1" w:rsidRDefault="0025125C" w:rsidP="0025125C">
            <w:p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rPr>
              <w:t>Difficulty in performing vaginal examinations or cervical cytology</w:t>
            </w:r>
          </w:p>
        </w:tc>
        <w:tc>
          <w:tcPr>
            <w:tcW w:w="709" w:type="dxa"/>
            <w:tcBorders>
              <w:left w:val="nil"/>
            </w:tcBorders>
          </w:tcPr>
          <w:p w14:paraId="4DE0F4EE" w14:textId="77777777" w:rsidR="0025125C" w:rsidRPr="00801BA1" w:rsidRDefault="0025125C" w:rsidP="0025125C">
            <w:p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noProof/>
              </w:rPr>
              <mc:AlternateContent>
                <mc:Choice Requires="wps">
                  <w:drawing>
                    <wp:anchor distT="0" distB="0" distL="114300" distR="114300" simplePos="0" relativeHeight="251768832" behindDoc="0" locked="0" layoutInCell="1" allowOverlap="1" wp14:anchorId="591DB40A" wp14:editId="6390C14B">
                      <wp:simplePos x="0" y="0"/>
                      <wp:positionH relativeFrom="column">
                        <wp:posOffset>66675</wp:posOffset>
                      </wp:positionH>
                      <wp:positionV relativeFrom="paragraph">
                        <wp:posOffset>98425</wp:posOffset>
                      </wp:positionV>
                      <wp:extent cx="180975" cy="170180"/>
                      <wp:effectExtent l="0" t="0" r="9525" b="1270"/>
                      <wp:wrapNone/>
                      <wp:docPr id="11"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70180"/>
                              </a:xfrm>
                              <a:prstGeom prst="rect">
                                <a:avLst/>
                              </a:prstGeom>
                              <a:solidFill>
                                <a:srgbClr val="FFFFFF"/>
                              </a:solidFill>
                              <a:ln w="9525">
                                <a:solidFill>
                                  <a:srgbClr val="000000"/>
                                </a:solidFill>
                                <a:miter lim="800000"/>
                                <a:headEnd/>
                                <a:tailEnd/>
                              </a:ln>
                            </wps:spPr>
                            <wps:txbx>
                              <w:txbxContent>
                                <w:p w14:paraId="49017599" w14:textId="77777777" w:rsidR="002C248E" w:rsidRDefault="002C248E" w:rsidP="002512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1DB40A" id="Text Box 18" o:spid="_x0000_s1059" type="#_x0000_t202" style="position:absolute;margin-left:5.25pt;margin-top:7.75pt;width:14.25pt;height:13.4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">
                      <v:textbox>
                        <w:txbxContent>
                          <w:p w14:paraId="49017599" w14:textId="77777777" w:rsidR="002C248E" w:rsidRDefault="002C248E" w:rsidP="0025125C"/>
                        </w:txbxContent>
                      </v:textbox>
                    </v:shape>
                  </w:pict>
                </mc:Fallback>
              </mc:AlternateContent>
            </w:r>
          </w:p>
        </w:tc>
        <w:tc>
          <w:tcPr>
            <w:tcW w:w="2835" w:type="dxa"/>
            <w:tcBorders>
              <w:right w:val="nil"/>
            </w:tcBorders>
          </w:tcPr>
          <w:p w14:paraId="4A2138B5" w14:textId="77777777" w:rsidR="0025125C" w:rsidRPr="00801BA1" w:rsidRDefault="0025125C" w:rsidP="0025125C">
            <w:p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c>
          <w:tcPr>
            <w:tcW w:w="709" w:type="dxa"/>
            <w:tcBorders>
              <w:left w:val="nil"/>
            </w:tcBorders>
          </w:tcPr>
          <w:p w14:paraId="77896752" w14:textId="77777777" w:rsidR="0025125C" w:rsidRPr="00801BA1" w:rsidRDefault="0025125C" w:rsidP="0025125C">
            <w:pPr>
              <w:spacing w:before="120" w:after="1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r>
    </w:tbl>
    <w:p w14:paraId="560EC982" w14:textId="77777777" w:rsidR="006B2117" w:rsidRPr="00801BA1" w:rsidRDefault="00E56BF9" w:rsidP="00E56BF9">
      <w:pPr>
        <w:rPr>
          <w:rFonts w:asciiTheme="minorHAnsi" w:hAnsiTheme="minorHAnsi" w:cstheme="minorHAnsi"/>
          <w:b/>
        </w:rPr>
      </w:pPr>
      <w:r w:rsidRPr="00801BA1">
        <w:rPr>
          <w:rFonts w:asciiTheme="minorHAnsi" w:hAnsiTheme="minorHAnsi" w:cstheme="minorHAnsi"/>
          <w:b/>
        </w:rPr>
        <w:t>Famil</w:t>
      </w:r>
      <w:r w:rsidR="009A6C2E" w:rsidRPr="00801BA1">
        <w:rPr>
          <w:rFonts w:asciiTheme="minorHAnsi" w:hAnsiTheme="minorHAnsi" w:cstheme="minorHAnsi"/>
          <w:b/>
        </w:rPr>
        <w:t>y situation / any other</w:t>
      </w:r>
      <w:r w:rsidR="001166AF" w:rsidRPr="00801BA1">
        <w:rPr>
          <w:rFonts w:asciiTheme="minorHAnsi" w:hAnsiTheme="minorHAnsi" w:cstheme="minorHAnsi"/>
          <w:b/>
        </w:rPr>
        <w:t xml:space="preserve"> </w:t>
      </w:r>
      <w:r w:rsidR="005A326D" w:rsidRPr="00801BA1">
        <w:rPr>
          <w:rFonts w:asciiTheme="minorHAnsi" w:hAnsiTheme="minorHAnsi" w:cstheme="minorHAnsi"/>
          <w:b/>
        </w:rPr>
        <w:t xml:space="preserve">persons </w:t>
      </w:r>
      <w:r w:rsidR="001166AF" w:rsidRPr="00801BA1">
        <w:rPr>
          <w:rFonts w:asciiTheme="minorHAnsi" w:hAnsiTheme="minorHAnsi" w:cstheme="minorHAnsi"/>
          <w:b/>
        </w:rPr>
        <w:t xml:space="preserve">at risk </w:t>
      </w:r>
      <w:r w:rsidR="001166AF" w:rsidRPr="00801BA1">
        <w:rPr>
          <w:rFonts w:asciiTheme="minorHAnsi" w:hAnsiTheme="minorHAnsi" w:cstheme="minorHAnsi"/>
        </w:rPr>
        <w:t>(</w:t>
      </w:r>
      <w:r w:rsidR="00E61024">
        <w:rPr>
          <w:rFonts w:asciiTheme="minorHAnsi" w:hAnsiTheme="minorHAnsi" w:cstheme="minorHAnsi"/>
        </w:rPr>
        <w:t>consider Multi Agency Referral Forms/ At Risk Reports)</w:t>
      </w:r>
    </w:p>
    <w:p w14:paraId="10556E73" w14:textId="77777777" w:rsidR="00792EEE" w:rsidRPr="00801BA1" w:rsidRDefault="00BA52F7" w:rsidP="00E56BF9">
      <w:pPr>
        <w:rPr>
          <w:rFonts w:asciiTheme="minorHAnsi" w:hAnsiTheme="minorHAnsi" w:cstheme="minorHAnsi"/>
        </w:rPr>
      </w:pPr>
      <w:r w:rsidRPr="00801BA1">
        <w:rPr>
          <w:rFonts w:asciiTheme="minorHAnsi" w:hAnsiTheme="minorHAnsi" w:cstheme="minorHAnsi"/>
        </w:rPr>
        <w:t>………………………………………………………………………………………………………………………………………………………………………………………………………………………………………………………………………………………………………………………………………………</w:t>
      </w:r>
      <w:r w:rsidR="00BF4CF7">
        <w:rPr>
          <w:rFonts w:asciiTheme="minorHAnsi" w:hAnsiTheme="minorHAnsi" w:cstheme="minorHAnsi"/>
        </w:rPr>
        <w:t>………………………..</w:t>
      </w:r>
    </w:p>
    <w:p w14:paraId="387AECAC" w14:textId="77777777" w:rsidR="004A6DFF" w:rsidRDefault="006B2117" w:rsidP="00E56BF9">
      <w:pPr>
        <w:rPr>
          <w:rFonts w:asciiTheme="minorHAnsi" w:hAnsiTheme="minorHAnsi" w:cstheme="minorHAnsi"/>
        </w:rPr>
      </w:pPr>
      <w:r w:rsidRPr="00801BA1">
        <w:rPr>
          <w:rFonts w:asciiTheme="minorHAnsi" w:hAnsiTheme="minorHAnsi" w:cstheme="minorHAnsi"/>
          <w:b/>
        </w:rPr>
        <w:lastRenderedPageBreak/>
        <w:t xml:space="preserve">Legislation &amp; safeguarding </w:t>
      </w:r>
      <w:r w:rsidR="009B425E" w:rsidRPr="00801BA1">
        <w:rPr>
          <w:rFonts w:asciiTheme="minorHAnsi" w:hAnsiTheme="minorHAnsi" w:cstheme="minorHAnsi"/>
          <w:b/>
        </w:rPr>
        <w:t>reports</w:t>
      </w:r>
      <w:r w:rsidR="00E67A5D" w:rsidRPr="00801BA1">
        <w:rPr>
          <w:rFonts w:asciiTheme="minorHAnsi" w:hAnsiTheme="minorHAnsi" w:cstheme="minorHAnsi"/>
          <w:b/>
        </w:rPr>
        <w:t xml:space="preserve"> discussed</w:t>
      </w:r>
      <w:r w:rsidR="00616E98" w:rsidRPr="00801BA1">
        <w:rPr>
          <w:rFonts w:asciiTheme="minorHAnsi" w:hAnsiTheme="minorHAnsi" w:cstheme="minorHAnsi"/>
          <w:b/>
        </w:rPr>
        <w:t xml:space="preserve"> </w:t>
      </w:r>
      <w:r w:rsidR="00616E98" w:rsidRPr="00801BA1">
        <w:rPr>
          <w:rFonts w:asciiTheme="minorHAnsi" w:hAnsiTheme="minorHAnsi" w:cstheme="minorHAnsi"/>
        </w:rPr>
        <w:t>(Inc</w:t>
      </w:r>
      <w:r w:rsidR="00792EEE" w:rsidRPr="00801BA1">
        <w:rPr>
          <w:rFonts w:asciiTheme="minorHAnsi" w:hAnsiTheme="minorHAnsi" w:cstheme="minorHAnsi"/>
        </w:rPr>
        <w:t xml:space="preserve">lude date of </w:t>
      </w:r>
      <w:r w:rsidR="00E61024">
        <w:rPr>
          <w:rFonts w:asciiTheme="minorHAnsi" w:hAnsiTheme="minorHAnsi" w:cstheme="minorHAnsi"/>
        </w:rPr>
        <w:t xml:space="preserve">any referral/reports) </w:t>
      </w:r>
      <w:r w:rsidR="004A6DFF" w:rsidRPr="00801BA1">
        <w:rPr>
          <w:rFonts w:asciiTheme="minorHAnsi" w:hAnsiTheme="minorHAnsi" w:cstheme="minorHAnsi"/>
        </w:rPr>
        <w:t>………………………………………………………………………………………………………………………………………………………………………………………………………………………………………………………………………………………………………………………………</w:t>
      </w:r>
      <w:r w:rsidR="00BF4CF7">
        <w:rPr>
          <w:rFonts w:asciiTheme="minorHAnsi" w:hAnsiTheme="minorHAnsi" w:cstheme="minorHAnsi"/>
        </w:rPr>
        <w:t>………………………………………..</w:t>
      </w:r>
    </w:p>
    <w:p w14:paraId="5D51160A" w14:textId="0AC7553A" w:rsidR="006D3CCB" w:rsidRDefault="006D3CCB">
      <w:pPr>
        <w:spacing w:after="0" w:line="240" w:lineRule="auto"/>
        <w:rPr>
          <w:rFonts w:asciiTheme="minorHAnsi" w:hAnsiTheme="minorHAnsi" w:cstheme="minorHAnsi"/>
        </w:rPr>
      </w:pPr>
      <w:r>
        <w:rPr>
          <w:rFonts w:asciiTheme="minorHAnsi" w:hAnsiTheme="minorHAnsi" w:cstheme="minorHAnsi"/>
        </w:rPr>
        <w:br w:type="page"/>
      </w:r>
    </w:p>
    <w:p w14:paraId="5ED6537B" w14:textId="77777777" w:rsidR="00F35351" w:rsidRPr="00801BA1" w:rsidRDefault="00F35351" w:rsidP="00FD6292">
      <w:pPr>
        <w:pStyle w:val="Heading1"/>
        <w:numPr>
          <w:ilvl w:val="0"/>
          <w:numId w:val="17"/>
        </w:numPr>
        <w:ind w:left="709" w:hanging="709"/>
        <w:rPr>
          <w:rFonts w:asciiTheme="minorHAnsi" w:hAnsiTheme="minorHAnsi" w:cstheme="minorHAnsi"/>
          <w:b w:val="0"/>
          <w:color w:val="1F497D" w:themeColor="text2"/>
          <w:sz w:val="28"/>
          <w:szCs w:val="28"/>
        </w:rPr>
      </w:pPr>
      <w:bookmarkStart w:id="32" w:name="_Toc175750924"/>
      <w:r w:rsidRPr="00801BA1">
        <w:rPr>
          <w:rFonts w:asciiTheme="minorHAnsi" w:hAnsiTheme="minorHAnsi" w:cstheme="minorHAnsi"/>
          <w:color w:val="1F497D" w:themeColor="text2"/>
          <w:sz w:val="28"/>
          <w:szCs w:val="28"/>
        </w:rPr>
        <w:lastRenderedPageBreak/>
        <w:t>Appendix 4 – FGM Examination</w:t>
      </w:r>
      <w:bookmarkEnd w:id="32"/>
    </w:p>
    <w:p w14:paraId="5F4D7D15" w14:textId="77777777" w:rsidR="006C740D" w:rsidRPr="00801BA1" w:rsidRDefault="006C740D" w:rsidP="006C740D">
      <w:pPr>
        <w:jc w:val="center"/>
        <w:rPr>
          <w:rFonts w:asciiTheme="minorHAnsi" w:hAnsiTheme="minorHAnsi" w:cstheme="minorHAnsi"/>
          <w:b/>
          <w:color w:val="002060"/>
          <w:sz w:val="32"/>
        </w:rPr>
      </w:pPr>
      <w:r w:rsidRPr="00801BA1">
        <w:rPr>
          <w:rFonts w:asciiTheme="minorHAnsi" w:hAnsiTheme="minorHAnsi" w:cstheme="minorHAnsi"/>
          <w:b/>
          <w:color w:val="002060"/>
          <w:sz w:val="32"/>
        </w:rPr>
        <w:t xml:space="preserve">FGM Examination </w:t>
      </w:r>
    </w:p>
    <w:p w14:paraId="3AC481F2" w14:textId="77777777" w:rsidR="006C740D" w:rsidRPr="00801BA1" w:rsidRDefault="009A6C2E" w:rsidP="006C740D">
      <w:pPr>
        <w:jc w:val="center"/>
        <w:rPr>
          <w:rFonts w:asciiTheme="minorHAnsi" w:hAnsiTheme="minorHAnsi" w:cstheme="minorHAnsi"/>
          <w:color w:val="002060"/>
        </w:rPr>
      </w:pPr>
      <w:r w:rsidRPr="00801BA1">
        <w:rPr>
          <w:rFonts w:asciiTheme="minorHAnsi" w:hAnsiTheme="minorHAnsi" w:cstheme="minorHAnsi"/>
          <w:b/>
          <w:color w:val="002060"/>
        </w:rPr>
        <w:t>This page should on</w:t>
      </w:r>
      <w:r w:rsidR="00C70A15" w:rsidRPr="00801BA1">
        <w:rPr>
          <w:rFonts w:asciiTheme="minorHAnsi" w:hAnsiTheme="minorHAnsi" w:cstheme="minorHAnsi"/>
          <w:b/>
          <w:color w:val="002060"/>
        </w:rPr>
        <w:t>ly be completed by a trained &amp;</w:t>
      </w:r>
      <w:r w:rsidRPr="00801BA1">
        <w:rPr>
          <w:rFonts w:asciiTheme="minorHAnsi" w:hAnsiTheme="minorHAnsi" w:cstheme="minorHAnsi"/>
          <w:b/>
          <w:color w:val="002060"/>
        </w:rPr>
        <w:t xml:space="preserve"> qualified health professional that is </w:t>
      </w:r>
      <w:r w:rsidR="00CE6F49" w:rsidRPr="00801BA1">
        <w:rPr>
          <w:rFonts w:asciiTheme="minorHAnsi" w:hAnsiTheme="minorHAnsi" w:cstheme="minorHAnsi"/>
          <w:b/>
          <w:color w:val="002060"/>
        </w:rPr>
        <w:t xml:space="preserve">experienced </w:t>
      </w:r>
      <w:r w:rsidRPr="00801BA1">
        <w:rPr>
          <w:rFonts w:asciiTheme="minorHAnsi" w:hAnsiTheme="minorHAnsi" w:cstheme="minorHAnsi"/>
          <w:b/>
          <w:color w:val="002060"/>
        </w:rPr>
        <w:t>in identifying the type of FGM</w:t>
      </w:r>
      <w:r w:rsidR="006C740D" w:rsidRPr="00801BA1">
        <w:rPr>
          <w:rFonts w:asciiTheme="minorHAnsi" w:hAnsiTheme="minorHAnsi" w:cstheme="minorHAnsi"/>
          <w:b/>
          <w:color w:val="002060"/>
        </w:rPr>
        <w:t xml:space="preserve">. </w:t>
      </w:r>
    </w:p>
    <w:p w14:paraId="1FB9E94C" w14:textId="6B40FFD9" w:rsidR="000E499B" w:rsidRPr="00801BA1" w:rsidRDefault="000E499B" w:rsidP="006C740D">
      <w:pPr>
        <w:jc w:val="center"/>
        <w:rPr>
          <w:rFonts w:asciiTheme="minorHAnsi" w:hAnsiTheme="minorHAnsi" w:cstheme="minorHAnsi"/>
          <w:b/>
        </w:rPr>
      </w:pPr>
      <w:r w:rsidRPr="00801BA1">
        <w:rPr>
          <w:rFonts w:asciiTheme="minorHAnsi" w:hAnsiTheme="minorHAnsi" w:cstheme="minorHAnsi"/>
          <w:color w:val="000000" w:themeColor="text1"/>
        </w:rPr>
        <w:t>(</w:t>
      </w:r>
      <w:r w:rsidR="0063265D" w:rsidRPr="00801BA1">
        <w:rPr>
          <w:rFonts w:asciiTheme="minorHAnsi" w:hAnsiTheme="minorHAnsi" w:cstheme="minorHAnsi"/>
          <w:color w:val="000000" w:themeColor="text1"/>
        </w:rPr>
        <w:t>If no</w:t>
      </w:r>
      <w:r w:rsidR="00CE6F49" w:rsidRPr="00801BA1">
        <w:rPr>
          <w:rFonts w:asciiTheme="minorHAnsi" w:hAnsiTheme="minorHAnsi" w:cstheme="minorHAnsi"/>
          <w:color w:val="000000" w:themeColor="text1"/>
        </w:rPr>
        <w:t xml:space="preserve"> experienced</w:t>
      </w:r>
      <w:r w:rsidR="0063265D" w:rsidRPr="00801BA1">
        <w:rPr>
          <w:rFonts w:asciiTheme="minorHAnsi" w:hAnsiTheme="minorHAnsi" w:cstheme="minorHAnsi"/>
          <w:color w:val="000000" w:themeColor="text1"/>
        </w:rPr>
        <w:t xml:space="preserve"> health professional </w:t>
      </w:r>
      <w:r w:rsidR="009A6C2E" w:rsidRPr="00801BA1">
        <w:rPr>
          <w:rFonts w:asciiTheme="minorHAnsi" w:hAnsiTheme="minorHAnsi" w:cstheme="minorHAnsi"/>
          <w:color w:val="000000" w:themeColor="text1"/>
        </w:rPr>
        <w:t xml:space="preserve">is </w:t>
      </w:r>
      <w:r w:rsidR="0063265D" w:rsidRPr="00801BA1">
        <w:rPr>
          <w:rFonts w:asciiTheme="minorHAnsi" w:hAnsiTheme="minorHAnsi" w:cstheme="minorHAnsi"/>
          <w:color w:val="000000" w:themeColor="text1"/>
        </w:rPr>
        <w:t xml:space="preserve">available to identify </w:t>
      </w:r>
      <w:r w:rsidR="004D22F4" w:rsidRPr="00801BA1">
        <w:rPr>
          <w:rFonts w:asciiTheme="minorHAnsi" w:hAnsiTheme="minorHAnsi" w:cstheme="minorHAnsi"/>
          <w:color w:val="000000" w:themeColor="text1"/>
        </w:rPr>
        <w:t xml:space="preserve">the </w:t>
      </w:r>
      <w:r w:rsidR="0063265D" w:rsidRPr="00801BA1">
        <w:rPr>
          <w:rFonts w:asciiTheme="minorHAnsi" w:hAnsiTheme="minorHAnsi" w:cstheme="minorHAnsi"/>
          <w:color w:val="000000" w:themeColor="text1"/>
        </w:rPr>
        <w:t>type of FGM</w:t>
      </w:r>
      <w:r w:rsidR="004D22F4" w:rsidRPr="00801BA1">
        <w:rPr>
          <w:rFonts w:asciiTheme="minorHAnsi" w:hAnsiTheme="minorHAnsi" w:cstheme="minorHAnsi"/>
          <w:color w:val="000000" w:themeColor="text1"/>
        </w:rPr>
        <w:t>,</w:t>
      </w:r>
      <w:r w:rsidR="0063265D" w:rsidRPr="00801BA1">
        <w:rPr>
          <w:rFonts w:asciiTheme="minorHAnsi" w:hAnsiTheme="minorHAnsi" w:cstheme="minorHAnsi"/>
          <w:color w:val="000000" w:themeColor="text1"/>
        </w:rPr>
        <w:t xml:space="preserve"> please refer</w:t>
      </w:r>
      <w:r w:rsidR="00E7445D" w:rsidRPr="00801BA1">
        <w:rPr>
          <w:rFonts w:asciiTheme="minorHAnsi" w:hAnsiTheme="minorHAnsi" w:cstheme="minorHAnsi"/>
          <w:color w:val="000000" w:themeColor="text1"/>
        </w:rPr>
        <w:t xml:space="preserve"> to </w:t>
      </w:r>
      <w:r w:rsidR="004D22F4" w:rsidRPr="00801BA1">
        <w:rPr>
          <w:rFonts w:asciiTheme="minorHAnsi" w:hAnsiTheme="minorHAnsi" w:cstheme="minorHAnsi"/>
          <w:color w:val="000000" w:themeColor="text1"/>
        </w:rPr>
        <w:t xml:space="preserve">your </w:t>
      </w:r>
      <w:proofErr w:type="gramStart"/>
      <w:r w:rsidR="00CE6F49" w:rsidRPr="00801BA1">
        <w:rPr>
          <w:rFonts w:asciiTheme="minorHAnsi" w:hAnsiTheme="minorHAnsi" w:cstheme="minorHAnsi"/>
          <w:color w:val="000000" w:themeColor="text1"/>
        </w:rPr>
        <w:t xml:space="preserve">local </w:t>
      </w:r>
      <w:r w:rsidR="00722646" w:rsidRPr="00801BA1">
        <w:rPr>
          <w:rFonts w:asciiTheme="minorHAnsi" w:hAnsiTheme="minorHAnsi" w:cstheme="minorHAnsi"/>
          <w:color w:val="000000" w:themeColor="text1"/>
        </w:rPr>
        <w:t xml:space="preserve"> </w:t>
      </w:r>
      <w:r w:rsidR="006C740D" w:rsidRPr="00801BA1">
        <w:rPr>
          <w:rFonts w:asciiTheme="minorHAnsi" w:hAnsiTheme="minorHAnsi" w:cstheme="minorHAnsi"/>
          <w:color w:val="000000" w:themeColor="text1"/>
        </w:rPr>
        <w:t>Safeguarding</w:t>
      </w:r>
      <w:proofErr w:type="gramEnd"/>
      <w:r w:rsidR="006C740D" w:rsidRPr="00801BA1">
        <w:rPr>
          <w:rFonts w:asciiTheme="minorHAnsi" w:hAnsiTheme="minorHAnsi" w:cstheme="minorHAnsi"/>
          <w:color w:val="000000" w:themeColor="text1"/>
        </w:rPr>
        <w:t xml:space="preserve"> Team who will support you in finding a</w:t>
      </w:r>
      <w:r w:rsidR="00CE6F49" w:rsidRPr="00801BA1">
        <w:rPr>
          <w:rFonts w:asciiTheme="minorHAnsi" w:hAnsiTheme="minorHAnsi" w:cstheme="minorHAnsi"/>
          <w:color w:val="000000" w:themeColor="text1"/>
        </w:rPr>
        <w:t xml:space="preserve">n experienced </w:t>
      </w:r>
      <w:r w:rsidR="006C740D" w:rsidRPr="00801BA1">
        <w:rPr>
          <w:rFonts w:asciiTheme="minorHAnsi" w:hAnsiTheme="minorHAnsi" w:cstheme="minorHAnsi"/>
          <w:color w:val="000000" w:themeColor="text1"/>
        </w:rPr>
        <w:t>professional</w:t>
      </w:r>
      <w:r w:rsidR="00817E47">
        <w:rPr>
          <w:rFonts w:asciiTheme="minorHAnsi" w:hAnsiTheme="minorHAnsi" w:cstheme="minorHAnsi"/>
          <w:color w:val="000000" w:themeColor="text1"/>
        </w:rPr>
        <w:t>)</w:t>
      </w:r>
      <w:r w:rsidR="006C740D" w:rsidRPr="00801BA1">
        <w:rPr>
          <w:rFonts w:asciiTheme="minorHAnsi" w:hAnsiTheme="minorHAnsi" w:cstheme="minorHAnsi"/>
          <w:color w:val="000000" w:themeColor="text1"/>
        </w:rPr>
        <w:t xml:space="preserve"> </w:t>
      </w:r>
      <w:r w:rsidR="006C740D" w:rsidRPr="00801BA1">
        <w:rPr>
          <w:rFonts w:asciiTheme="minorHAnsi" w:hAnsiTheme="minorHAnsi" w:cstheme="minorHAnsi"/>
          <w:color w:val="000000" w:themeColor="text1"/>
        </w:rPr>
        <w:br/>
      </w:r>
    </w:p>
    <w:tbl>
      <w:tblPr>
        <w:tblW w:w="0" w:type="auto"/>
        <w:tblLook w:val="04A0" w:firstRow="1" w:lastRow="0" w:firstColumn="1" w:lastColumn="0" w:noHBand="0" w:noVBand="1"/>
      </w:tblPr>
      <w:tblGrid>
        <w:gridCol w:w="2762"/>
        <w:gridCol w:w="6391"/>
        <w:gridCol w:w="1313"/>
      </w:tblGrid>
      <w:tr w:rsidR="00E4122F" w:rsidRPr="00801BA1" w14:paraId="7953EA1F" w14:textId="77777777" w:rsidTr="00E4122F">
        <w:tc>
          <w:tcPr>
            <w:tcW w:w="2896" w:type="dxa"/>
            <w:shd w:val="clear" w:color="auto" w:fill="auto"/>
          </w:tcPr>
          <w:p w14:paraId="3A37CDEB" w14:textId="77777777" w:rsidR="00FE27A5" w:rsidRPr="00801BA1" w:rsidRDefault="00DA7051" w:rsidP="00DA7051">
            <w:pPr>
              <w:spacing w:before="120" w:after="120" w:line="240" w:lineRule="auto"/>
              <w:rPr>
                <w:rFonts w:asciiTheme="minorHAnsi" w:hAnsiTheme="minorHAnsi" w:cstheme="minorHAnsi"/>
              </w:rPr>
            </w:pPr>
            <w:r w:rsidRPr="00801BA1">
              <w:rPr>
                <w:rFonts w:asciiTheme="minorHAnsi" w:hAnsiTheme="minorHAnsi" w:cstheme="minorHAnsi"/>
              </w:rPr>
              <w:t>Date of Examination:</w:t>
            </w:r>
          </w:p>
        </w:tc>
        <w:tc>
          <w:tcPr>
            <w:tcW w:w="7570" w:type="dxa"/>
            <w:gridSpan w:val="2"/>
          </w:tcPr>
          <w:p w14:paraId="09E38AE3" w14:textId="77777777" w:rsidR="00FE27A5" w:rsidRPr="00801BA1" w:rsidRDefault="00BA52F7" w:rsidP="00531554">
            <w:pPr>
              <w:spacing w:before="120" w:after="120" w:line="240" w:lineRule="auto"/>
              <w:rPr>
                <w:rFonts w:asciiTheme="minorHAnsi" w:hAnsiTheme="minorHAnsi" w:cstheme="minorHAnsi"/>
              </w:rPr>
            </w:pPr>
            <w:r w:rsidRPr="00801BA1">
              <w:rPr>
                <w:rFonts w:asciiTheme="minorHAnsi" w:hAnsiTheme="minorHAnsi" w:cstheme="minorHAnsi"/>
              </w:rPr>
              <w:t>………………………………………………………………………………………..</w:t>
            </w:r>
            <w:r w:rsidR="00DA7051" w:rsidRPr="00801BA1">
              <w:rPr>
                <w:rFonts w:asciiTheme="minorHAnsi" w:hAnsiTheme="minorHAnsi" w:cstheme="minorHAnsi"/>
              </w:rPr>
              <w:t>......</w:t>
            </w:r>
          </w:p>
        </w:tc>
      </w:tr>
      <w:tr w:rsidR="00E4122F" w:rsidRPr="00801BA1" w14:paraId="6D2130D8" w14:textId="77777777" w:rsidTr="00E4122F">
        <w:tc>
          <w:tcPr>
            <w:tcW w:w="2896" w:type="dxa"/>
            <w:shd w:val="clear" w:color="auto" w:fill="auto"/>
          </w:tcPr>
          <w:p w14:paraId="2349A84A" w14:textId="77777777" w:rsidR="00FE27A5" w:rsidRPr="00801BA1" w:rsidRDefault="00DA7051" w:rsidP="00716BE2">
            <w:pPr>
              <w:spacing w:before="120" w:after="120" w:line="240" w:lineRule="auto"/>
              <w:rPr>
                <w:rFonts w:asciiTheme="minorHAnsi" w:hAnsiTheme="minorHAnsi" w:cstheme="minorHAnsi"/>
              </w:rPr>
            </w:pPr>
            <w:r w:rsidRPr="00801BA1">
              <w:rPr>
                <w:rFonts w:asciiTheme="minorHAnsi" w:hAnsiTheme="minorHAnsi" w:cstheme="minorHAnsi"/>
              </w:rPr>
              <w:t>Time:</w:t>
            </w:r>
          </w:p>
        </w:tc>
        <w:tc>
          <w:tcPr>
            <w:tcW w:w="7570" w:type="dxa"/>
            <w:gridSpan w:val="2"/>
          </w:tcPr>
          <w:p w14:paraId="5BC9F0A1" w14:textId="77777777" w:rsidR="00FE27A5" w:rsidRPr="00801BA1" w:rsidRDefault="00BA52F7" w:rsidP="00531554">
            <w:pPr>
              <w:spacing w:before="120" w:after="120" w:line="240" w:lineRule="auto"/>
              <w:rPr>
                <w:rFonts w:asciiTheme="minorHAnsi" w:hAnsiTheme="minorHAnsi" w:cstheme="minorHAnsi"/>
              </w:rPr>
            </w:pPr>
            <w:r w:rsidRPr="00801BA1">
              <w:rPr>
                <w:rFonts w:asciiTheme="minorHAnsi" w:hAnsiTheme="minorHAnsi" w:cstheme="minorHAnsi"/>
              </w:rPr>
              <w:t>……………………………………………………………………………………</w:t>
            </w:r>
            <w:r w:rsidR="00DA7051" w:rsidRPr="00801BA1">
              <w:rPr>
                <w:rFonts w:asciiTheme="minorHAnsi" w:hAnsiTheme="minorHAnsi" w:cstheme="minorHAnsi"/>
              </w:rPr>
              <w:t>..........</w:t>
            </w:r>
          </w:p>
        </w:tc>
      </w:tr>
      <w:tr w:rsidR="00E4122F" w:rsidRPr="00801BA1" w14:paraId="5312D0C0" w14:textId="77777777" w:rsidTr="00E4122F">
        <w:tc>
          <w:tcPr>
            <w:tcW w:w="2896" w:type="dxa"/>
            <w:shd w:val="clear" w:color="auto" w:fill="auto"/>
          </w:tcPr>
          <w:p w14:paraId="2D5BBEF0" w14:textId="77777777" w:rsidR="00FE27A5" w:rsidRPr="00801BA1" w:rsidRDefault="00DA7051" w:rsidP="00DA7051">
            <w:pPr>
              <w:spacing w:before="120" w:after="120" w:line="240" w:lineRule="auto"/>
              <w:rPr>
                <w:rFonts w:asciiTheme="minorHAnsi" w:hAnsiTheme="minorHAnsi" w:cstheme="minorHAnsi"/>
              </w:rPr>
            </w:pPr>
            <w:r w:rsidRPr="00801BA1">
              <w:rPr>
                <w:rFonts w:asciiTheme="minorHAnsi" w:hAnsiTheme="minorHAnsi" w:cstheme="minorHAnsi"/>
              </w:rPr>
              <w:t>Name &amp; Designation of Examiner:</w:t>
            </w:r>
          </w:p>
        </w:tc>
        <w:tc>
          <w:tcPr>
            <w:tcW w:w="7570" w:type="dxa"/>
            <w:gridSpan w:val="2"/>
          </w:tcPr>
          <w:p w14:paraId="33B8C964" w14:textId="77777777" w:rsidR="00FE27A5" w:rsidRPr="00801BA1" w:rsidRDefault="00BA52F7" w:rsidP="00531554">
            <w:pPr>
              <w:spacing w:before="120" w:after="120" w:line="240" w:lineRule="auto"/>
              <w:rPr>
                <w:rFonts w:asciiTheme="minorHAnsi" w:hAnsiTheme="minorHAnsi" w:cstheme="minorHAnsi"/>
              </w:rPr>
            </w:pPr>
            <w:r w:rsidRPr="00801BA1">
              <w:rPr>
                <w:rFonts w:asciiTheme="minorHAnsi" w:hAnsiTheme="minorHAnsi" w:cstheme="minorHAnsi"/>
              </w:rPr>
              <w:t>………………………………………………………………………………….</w:t>
            </w:r>
            <w:r w:rsidR="00DA7051" w:rsidRPr="00801BA1">
              <w:rPr>
                <w:rFonts w:asciiTheme="minorHAnsi" w:hAnsiTheme="minorHAnsi" w:cstheme="minorHAnsi"/>
              </w:rPr>
              <w:t>...........</w:t>
            </w:r>
          </w:p>
        </w:tc>
      </w:tr>
      <w:tr w:rsidR="00E4122F" w:rsidRPr="00801BA1" w14:paraId="0EC68F42" w14:textId="77777777" w:rsidTr="00E4122F">
        <w:tc>
          <w:tcPr>
            <w:tcW w:w="2896" w:type="dxa"/>
            <w:shd w:val="clear" w:color="auto" w:fill="auto"/>
          </w:tcPr>
          <w:p w14:paraId="13DF4446" w14:textId="77777777" w:rsidR="00FE27A5" w:rsidRPr="00801BA1" w:rsidRDefault="00DA7051" w:rsidP="00DA7051">
            <w:pPr>
              <w:spacing w:before="120" w:after="120" w:line="240" w:lineRule="auto"/>
              <w:rPr>
                <w:rFonts w:asciiTheme="minorHAnsi" w:hAnsiTheme="minorHAnsi" w:cstheme="minorHAnsi"/>
              </w:rPr>
            </w:pPr>
            <w:r w:rsidRPr="00801BA1">
              <w:rPr>
                <w:rFonts w:asciiTheme="minorHAnsi" w:hAnsiTheme="minorHAnsi" w:cstheme="minorHAnsi"/>
              </w:rPr>
              <w:t>Venue of Examination:</w:t>
            </w:r>
          </w:p>
        </w:tc>
        <w:tc>
          <w:tcPr>
            <w:tcW w:w="7570" w:type="dxa"/>
            <w:gridSpan w:val="2"/>
          </w:tcPr>
          <w:p w14:paraId="31CD25E8" w14:textId="32097970" w:rsidR="00E4122F" w:rsidRDefault="00BA52F7" w:rsidP="00531554">
            <w:pPr>
              <w:spacing w:before="120" w:after="120" w:line="240" w:lineRule="auto"/>
              <w:rPr>
                <w:rFonts w:asciiTheme="minorHAnsi" w:hAnsiTheme="minorHAnsi" w:cstheme="minorHAnsi"/>
              </w:rPr>
            </w:pPr>
            <w:r w:rsidRPr="00801BA1">
              <w:rPr>
                <w:rFonts w:asciiTheme="minorHAnsi" w:hAnsiTheme="minorHAnsi" w:cstheme="minorHAnsi"/>
              </w:rPr>
              <w:t>………………………………………………………………………………………….</w:t>
            </w:r>
            <w:r w:rsidR="00DA7051" w:rsidRPr="00801BA1">
              <w:rPr>
                <w:rFonts w:asciiTheme="minorHAnsi" w:hAnsiTheme="minorHAnsi" w:cstheme="minorHAnsi"/>
              </w:rPr>
              <w:t>....</w:t>
            </w:r>
          </w:p>
          <w:p w14:paraId="774AE1D5" w14:textId="77777777" w:rsidR="00AE5657" w:rsidRPr="00801BA1" w:rsidRDefault="00AE5657" w:rsidP="00531554">
            <w:pPr>
              <w:spacing w:before="120" w:after="120" w:line="240" w:lineRule="auto"/>
              <w:rPr>
                <w:rFonts w:asciiTheme="minorHAnsi" w:hAnsiTheme="minorHAnsi" w:cstheme="minorHAnsi"/>
              </w:rPr>
            </w:pPr>
          </w:p>
        </w:tc>
      </w:tr>
      <w:tr w:rsidR="00E4122F" w:rsidRPr="00801BA1" w14:paraId="143F2C8B" w14:textId="77777777" w:rsidTr="00E4122F">
        <w:trPr>
          <w:gridAfter w:val="1"/>
          <w:wAfter w:w="1440" w:type="dxa"/>
        </w:trPr>
        <w:tc>
          <w:tcPr>
            <w:tcW w:w="2896" w:type="dxa"/>
            <w:shd w:val="clear" w:color="auto" w:fill="auto"/>
          </w:tcPr>
          <w:p w14:paraId="50AE4C2D" w14:textId="7ABF3916" w:rsidR="00E4122F" w:rsidRPr="00801BA1" w:rsidRDefault="00E4122F" w:rsidP="00DA7051">
            <w:pPr>
              <w:spacing w:before="120" w:after="120" w:line="240" w:lineRule="auto"/>
              <w:rPr>
                <w:rFonts w:asciiTheme="minorHAnsi" w:hAnsiTheme="minorHAnsi" w:cstheme="minorHAnsi"/>
              </w:rPr>
            </w:pPr>
            <w:r>
              <w:rPr>
                <w:rFonts w:asciiTheme="minorHAnsi" w:hAnsiTheme="minorHAnsi" w:cstheme="minorHAnsi"/>
              </w:rPr>
              <w:t>How has consent been obtained?</w:t>
            </w:r>
          </w:p>
        </w:tc>
        <w:tc>
          <w:tcPr>
            <w:tcW w:w="6460" w:type="dxa"/>
          </w:tcPr>
          <w:p w14:paraId="49AD310A" w14:textId="0DE19483" w:rsidR="00E4122F" w:rsidRPr="00801BA1" w:rsidRDefault="00E4122F" w:rsidP="00531554">
            <w:pPr>
              <w:spacing w:before="120" w:after="120" w:line="240" w:lineRule="auto"/>
              <w:rPr>
                <w:rFonts w:asciiTheme="minorHAnsi" w:hAnsiTheme="minorHAnsi" w:cstheme="minorHAnsi"/>
              </w:rPr>
            </w:pPr>
            <w:r>
              <w:rPr>
                <w:rFonts w:asciiTheme="minorHAnsi" w:hAnsiTheme="minorHAnsi" w:cstheme="minorHAnsi"/>
              </w:rPr>
              <w:t>………………………………………………………………………………………………</w:t>
            </w:r>
          </w:p>
        </w:tc>
      </w:tr>
    </w:tbl>
    <w:p w14:paraId="72729996" w14:textId="77777777" w:rsidR="005D402F" w:rsidRPr="00801BA1" w:rsidRDefault="005D402F" w:rsidP="00DA7051">
      <w:pPr>
        <w:spacing w:after="0" w:line="240" w:lineRule="auto"/>
        <w:jc w:val="both"/>
        <w:rPr>
          <w:rFonts w:asciiTheme="minorHAnsi" w:hAnsiTheme="minorHAnsi" w:cstheme="minorHAnsi"/>
        </w:rPr>
      </w:pPr>
    </w:p>
    <w:tbl>
      <w:tblPr>
        <w:tblStyle w:val="LightList-Accent2"/>
        <w:tblW w:w="10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70"/>
        <w:gridCol w:w="5370"/>
      </w:tblGrid>
      <w:tr w:rsidR="0063265D" w:rsidRPr="00801BA1" w14:paraId="3667D8D3" w14:textId="77777777" w:rsidTr="006C74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70" w:type="dxa"/>
            <w:shd w:val="clear" w:color="auto" w:fill="002060"/>
          </w:tcPr>
          <w:p w14:paraId="317AFBB1" w14:textId="77777777" w:rsidR="0063265D" w:rsidRPr="00801BA1" w:rsidRDefault="0063265D" w:rsidP="009526F7">
            <w:pPr>
              <w:spacing w:after="0" w:line="240" w:lineRule="auto"/>
              <w:rPr>
                <w:rFonts w:asciiTheme="minorHAnsi" w:hAnsiTheme="minorHAnsi" w:cstheme="minorHAnsi"/>
                <w:b w:val="0"/>
                <w:u w:val="single"/>
              </w:rPr>
            </w:pPr>
            <w:r w:rsidRPr="00801BA1">
              <w:rPr>
                <w:rFonts w:asciiTheme="minorHAnsi" w:hAnsiTheme="minorHAnsi" w:cstheme="minorHAnsi"/>
              </w:rPr>
              <w:t xml:space="preserve">TYPE 1: </w:t>
            </w:r>
            <w:r w:rsidRPr="00801BA1">
              <w:rPr>
                <w:rFonts w:asciiTheme="minorHAnsi" w:hAnsiTheme="minorHAnsi" w:cstheme="minorHAnsi"/>
                <w:b w:val="0"/>
                <w:bCs w:val="0"/>
              </w:rPr>
              <w:t>Prepuce removal only or partial or total removal of the clitoris</w:t>
            </w:r>
          </w:p>
        </w:tc>
        <w:tc>
          <w:tcPr>
            <w:tcW w:w="5370" w:type="dxa"/>
            <w:shd w:val="clear" w:color="auto" w:fill="002060"/>
          </w:tcPr>
          <w:p w14:paraId="561673DD" w14:textId="77777777" w:rsidR="0063265D" w:rsidRPr="00801BA1" w:rsidRDefault="0063265D" w:rsidP="009526F7">
            <w:pPr>
              <w:spacing w:after="0" w:line="240"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u w:val="single"/>
              </w:rPr>
            </w:pPr>
            <w:r w:rsidRPr="00801BA1">
              <w:rPr>
                <w:rFonts w:asciiTheme="minorHAnsi" w:hAnsiTheme="minorHAnsi" w:cstheme="minorHAnsi"/>
              </w:rPr>
              <w:t xml:space="preserve">TYPE 2: </w:t>
            </w:r>
            <w:r w:rsidRPr="00801BA1">
              <w:rPr>
                <w:rFonts w:asciiTheme="minorHAnsi" w:hAnsiTheme="minorHAnsi" w:cstheme="minorHAnsi"/>
                <w:b w:val="0"/>
                <w:bCs w:val="0"/>
              </w:rPr>
              <w:t>Removal of the clitoris plus part or all of the labia minora</w:t>
            </w:r>
          </w:p>
        </w:tc>
      </w:tr>
      <w:tr w:rsidR="0063265D" w:rsidRPr="00801BA1" w14:paraId="66246CC6" w14:textId="77777777" w:rsidTr="000E28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70" w:type="dxa"/>
            <w:tcBorders>
              <w:top w:val="none" w:sz="0" w:space="0" w:color="auto"/>
              <w:left w:val="none" w:sz="0" w:space="0" w:color="auto"/>
              <w:bottom w:val="none" w:sz="0" w:space="0" w:color="auto"/>
            </w:tcBorders>
          </w:tcPr>
          <w:p w14:paraId="48F5F3F0" w14:textId="77777777" w:rsidR="00A0385F" w:rsidRPr="00801BA1" w:rsidRDefault="001421BD" w:rsidP="001421BD">
            <w:pPr>
              <w:spacing w:after="0" w:line="240" w:lineRule="auto"/>
              <w:jc w:val="center"/>
              <w:rPr>
                <w:rFonts w:asciiTheme="minorHAnsi" w:hAnsiTheme="minorHAnsi" w:cstheme="minorHAnsi"/>
                <w:b w:val="0"/>
              </w:rPr>
            </w:pPr>
            <w:r w:rsidRPr="00801BA1">
              <w:rPr>
                <w:rFonts w:asciiTheme="minorHAnsi" w:hAnsiTheme="minorHAnsi" w:cstheme="minorHAnsi"/>
                <w:noProof/>
                <w:color w:val="0000FF"/>
              </w:rPr>
              <w:drawing>
                <wp:inline distT="0" distB="0" distL="0" distR="0" wp14:anchorId="43543609" wp14:editId="10A9BE4E">
                  <wp:extent cx="2275818" cy="1609725"/>
                  <wp:effectExtent l="19050" t="0" r="0" b="0"/>
                  <wp:docPr id="2" name="Picture 2" descr="cid:image001.png@01D10735.51D28F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D10735.51D28FB0"/>
                          <pic:cNvPicPr>
                            <a:picLocks noChangeAspect="1" noChangeArrowheads="1"/>
                          </pic:cNvPicPr>
                        </pic:nvPicPr>
                        <pic:blipFill>
                          <a:blip r:embed="rId33" r:link="rId34" cstate="print"/>
                          <a:srcRect/>
                          <a:stretch>
                            <a:fillRect/>
                          </a:stretch>
                        </pic:blipFill>
                        <pic:spPr bwMode="auto">
                          <a:xfrm>
                            <a:off x="0" y="0"/>
                            <a:ext cx="2276475" cy="1610190"/>
                          </a:xfrm>
                          <a:prstGeom prst="rect">
                            <a:avLst/>
                          </a:prstGeom>
                          <a:noFill/>
                          <a:ln w="9525">
                            <a:noFill/>
                            <a:miter lim="800000"/>
                            <a:headEnd/>
                            <a:tailEnd/>
                          </a:ln>
                        </pic:spPr>
                      </pic:pic>
                    </a:graphicData>
                  </a:graphic>
                </wp:inline>
              </w:drawing>
            </w:r>
          </w:p>
        </w:tc>
        <w:tc>
          <w:tcPr>
            <w:tcW w:w="5370" w:type="dxa"/>
            <w:tcBorders>
              <w:top w:val="none" w:sz="0" w:space="0" w:color="auto"/>
              <w:bottom w:val="none" w:sz="0" w:space="0" w:color="auto"/>
              <w:right w:val="none" w:sz="0" w:space="0" w:color="auto"/>
            </w:tcBorders>
          </w:tcPr>
          <w:p w14:paraId="1E9C1D80" w14:textId="77777777" w:rsidR="0063265D" w:rsidRPr="00801BA1" w:rsidRDefault="001421BD" w:rsidP="001421B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noProof/>
                <w:color w:val="0000FF"/>
              </w:rPr>
              <w:drawing>
                <wp:inline distT="0" distB="0" distL="0" distR="0" wp14:anchorId="5AF6714E" wp14:editId="3B65954D">
                  <wp:extent cx="2381250" cy="1609725"/>
                  <wp:effectExtent l="19050" t="0" r="0" b="0"/>
                  <wp:docPr id="3" name="Picture 3" descr="cid:image002.jpg@01D10735.51D28F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2.jpg@01D10735.51D28FB0"/>
                          <pic:cNvPicPr>
                            <a:picLocks noChangeAspect="1" noChangeArrowheads="1"/>
                          </pic:cNvPicPr>
                        </pic:nvPicPr>
                        <pic:blipFill>
                          <a:blip r:embed="rId35" r:link="rId36" cstate="print"/>
                          <a:srcRect/>
                          <a:stretch>
                            <a:fillRect/>
                          </a:stretch>
                        </pic:blipFill>
                        <pic:spPr bwMode="auto">
                          <a:xfrm>
                            <a:off x="0" y="0"/>
                            <a:ext cx="2381250" cy="1609725"/>
                          </a:xfrm>
                          <a:prstGeom prst="rect">
                            <a:avLst/>
                          </a:prstGeom>
                          <a:noFill/>
                          <a:ln w="9525">
                            <a:noFill/>
                            <a:miter lim="800000"/>
                            <a:headEnd/>
                            <a:tailEnd/>
                          </a:ln>
                        </pic:spPr>
                      </pic:pic>
                    </a:graphicData>
                  </a:graphic>
                </wp:inline>
              </w:drawing>
            </w:r>
          </w:p>
        </w:tc>
      </w:tr>
      <w:tr w:rsidR="0063265D" w:rsidRPr="00801BA1" w14:paraId="2524DC48" w14:textId="77777777" w:rsidTr="000E2891">
        <w:tc>
          <w:tcPr>
            <w:cnfStyle w:val="001000000000" w:firstRow="0" w:lastRow="0" w:firstColumn="1" w:lastColumn="0" w:oddVBand="0" w:evenVBand="0" w:oddHBand="0" w:evenHBand="0" w:firstRowFirstColumn="0" w:firstRowLastColumn="0" w:lastRowFirstColumn="0" w:lastRowLastColumn="0"/>
            <w:tcW w:w="5370" w:type="dxa"/>
          </w:tcPr>
          <w:p w14:paraId="1E6DC764" w14:textId="77777777" w:rsidR="0063265D" w:rsidRPr="00801BA1" w:rsidRDefault="00742A46" w:rsidP="009526F7">
            <w:pPr>
              <w:spacing w:after="0" w:line="240" w:lineRule="auto"/>
              <w:rPr>
                <w:rFonts w:asciiTheme="minorHAnsi" w:hAnsiTheme="minorHAnsi" w:cstheme="minorHAnsi"/>
              </w:rPr>
            </w:pPr>
            <w:r w:rsidRPr="00801BA1">
              <w:rPr>
                <w:rFonts w:asciiTheme="minorHAnsi" w:hAnsiTheme="minorHAnsi" w:cstheme="minorHAnsi"/>
              </w:rPr>
              <w:t>Comments</w:t>
            </w:r>
          </w:p>
          <w:p w14:paraId="74870A89" w14:textId="77777777" w:rsidR="0063265D" w:rsidRPr="00801BA1" w:rsidRDefault="0063265D" w:rsidP="009526F7">
            <w:pPr>
              <w:spacing w:after="0" w:line="240" w:lineRule="auto"/>
              <w:rPr>
                <w:rFonts w:asciiTheme="minorHAnsi" w:hAnsiTheme="minorHAnsi" w:cstheme="minorHAnsi"/>
                <w:b w:val="0"/>
              </w:rPr>
            </w:pPr>
          </w:p>
          <w:p w14:paraId="7BAC2759" w14:textId="77777777" w:rsidR="00C70A15" w:rsidRPr="00801BA1" w:rsidRDefault="00C70A15" w:rsidP="009526F7">
            <w:pPr>
              <w:spacing w:after="0" w:line="240" w:lineRule="auto"/>
              <w:rPr>
                <w:rFonts w:asciiTheme="minorHAnsi" w:hAnsiTheme="minorHAnsi" w:cstheme="minorHAnsi"/>
                <w:b w:val="0"/>
              </w:rPr>
            </w:pPr>
          </w:p>
        </w:tc>
        <w:tc>
          <w:tcPr>
            <w:tcW w:w="5370" w:type="dxa"/>
          </w:tcPr>
          <w:p w14:paraId="166E6BA8" w14:textId="77777777" w:rsidR="009A6C2E" w:rsidRPr="00801BA1" w:rsidRDefault="00742A46" w:rsidP="009526F7">
            <w:pPr>
              <w:spacing w:after="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801BA1">
              <w:rPr>
                <w:rFonts w:asciiTheme="minorHAnsi" w:hAnsiTheme="minorHAnsi" w:cstheme="minorHAnsi"/>
                <w:b/>
              </w:rPr>
              <w:t>Comments</w:t>
            </w:r>
          </w:p>
        </w:tc>
      </w:tr>
      <w:tr w:rsidR="0063265D" w:rsidRPr="00801BA1" w14:paraId="02C5146F" w14:textId="77777777" w:rsidTr="000E28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70" w:type="dxa"/>
            <w:tcBorders>
              <w:top w:val="none" w:sz="0" w:space="0" w:color="auto"/>
              <w:left w:val="none" w:sz="0" w:space="0" w:color="auto"/>
              <w:bottom w:val="none" w:sz="0" w:space="0" w:color="auto"/>
            </w:tcBorders>
          </w:tcPr>
          <w:p w14:paraId="12237E3E" w14:textId="77777777" w:rsidR="0063265D" w:rsidRPr="00801BA1" w:rsidRDefault="00742A46" w:rsidP="009526F7">
            <w:pPr>
              <w:spacing w:after="0" w:line="240" w:lineRule="auto"/>
              <w:rPr>
                <w:rFonts w:asciiTheme="minorHAnsi" w:hAnsiTheme="minorHAnsi" w:cstheme="minorHAnsi"/>
              </w:rPr>
            </w:pPr>
            <w:r w:rsidRPr="00801BA1">
              <w:rPr>
                <w:rFonts w:asciiTheme="minorHAnsi" w:hAnsiTheme="minorHAnsi" w:cstheme="minorHAnsi"/>
              </w:rPr>
              <w:t>Clinical Management Plan</w:t>
            </w:r>
          </w:p>
          <w:p w14:paraId="76AEB9F5" w14:textId="77777777" w:rsidR="00E540E7" w:rsidRPr="00801BA1" w:rsidRDefault="00E540E7" w:rsidP="009526F7">
            <w:pPr>
              <w:spacing w:after="0" w:line="240" w:lineRule="auto"/>
              <w:rPr>
                <w:rFonts w:asciiTheme="minorHAnsi" w:hAnsiTheme="minorHAnsi" w:cstheme="minorHAnsi"/>
                <w:b w:val="0"/>
              </w:rPr>
            </w:pPr>
          </w:p>
          <w:p w14:paraId="2820D701" w14:textId="77777777" w:rsidR="00C70A15" w:rsidRPr="00801BA1" w:rsidRDefault="00C70A15" w:rsidP="009526F7">
            <w:pPr>
              <w:spacing w:after="0" w:line="240" w:lineRule="auto"/>
              <w:rPr>
                <w:rFonts w:asciiTheme="minorHAnsi" w:hAnsiTheme="minorHAnsi" w:cstheme="minorHAnsi"/>
                <w:b w:val="0"/>
              </w:rPr>
            </w:pPr>
          </w:p>
        </w:tc>
        <w:tc>
          <w:tcPr>
            <w:tcW w:w="5370" w:type="dxa"/>
            <w:tcBorders>
              <w:top w:val="none" w:sz="0" w:space="0" w:color="auto"/>
              <w:bottom w:val="none" w:sz="0" w:space="0" w:color="auto"/>
              <w:right w:val="none" w:sz="0" w:space="0" w:color="auto"/>
            </w:tcBorders>
          </w:tcPr>
          <w:p w14:paraId="0EE50387" w14:textId="77777777" w:rsidR="0063265D" w:rsidRPr="00801BA1" w:rsidRDefault="004D22F4" w:rsidP="009526F7">
            <w:pPr>
              <w:spacing w:after="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801BA1">
              <w:rPr>
                <w:rFonts w:asciiTheme="minorHAnsi" w:hAnsiTheme="minorHAnsi" w:cstheme="minorHAnsi"/>
                <w:b/>
              </w:rPr>
              <w:t>Clinical Management P</w:t>
            </w:r>
            <w:r w:rsidR="00742A46" w:rsidRPr="00801BA1">
              <w:rPr>
                <w:rFonts w:asciiTheme="minorHAnsi" w:hAnsiTheme="minorHAnsi" w:cstheme="minorHAnsi"/>
                <w:b/>
              </w:rPr>
              <w:t>lan</w:t>
            </w:r>
          </w:p>
        </w:tc>
      </w:tr>
    </w:tbl>
    <w:p w14:paraId="5DAD9740" w14:textId="6593DB66" w:rsidR="00AE5657" w:rsidRDefault="00AE5657" w:rsidP="00DA7051">
      <w:pPr>
        <w:spacing w:after="0" w:line="240" w:lineRule="auto"/>
        <w:rPr>
          <w:rFonts w:asciiTheme="minorHAnsi" w:hAnsiTheme="minorHAnsi" w:cstheme="minorHAnsi"/>
        </w:rPr>
      </w:pPr>
    </w:p>
    <w:p w14:paraId="7454CE10" w14:textId="77777777" w:rsidR="00AE5657" w:rsidRDefault="00AE5657">
      <w:pPr>
        <w:spacing w:after="0" w:line="240" w:lineRule="auto"/>
        <w:rPr>
          <w:rFonts w:asciiTheme="minorHAnsi" w:hAnsiTheme="minorHAnsi" w:cstheme="minorHAnsi"/>
        </w:rPr>
      </w:pPr>
      <w:r>
        <w:rPr>
          <w:rFonts w:asciiTheme="minorHAnsi" w:hAnsiTheme="minorHAnsi" w:cstheme="minorHAnsi"/>
        </w:rPr>
        <w:br w:type="page"/>
      </w:r>
    </w:p>
    <w:p w14:paraId="735D83BD" w14:textId="77777777" w:rsidR="00312F19" w:rsidRDefault="00312F19" w:rsidP="00DA7051">
      <w:pPr>
        <w:spacing w:after="0" w:line="240" w:lineRule="auto"/>
        <w:rPr>
          <w:rFonts w:asciiTheme="minorHAnsi" w:hAnsiTheme="minorHAnsi" w:cstheme="minorHAnsi"/>
        </w:rPr>
      </w:pPr>
    </w:p>
    <w:tbl>
      <w:tblPr>
        <w:tblStyle w:val="LightList-Accent2"/>
        <w:tblW w:w="10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70"/>
        <w:gridCol w:w="5370"/>
      </w:tblGrid>
      <w:tr w:rsidR="00DA7051" w:rsidRPr="00801BA1" w14:paraId="3E003602" w14:textId="77777777" w:rsidTr="006C74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70" w:type="dxa"/>
            <w:shd w:val="clear" w:color="auto" w:fill="002060"/>
          </w:tcPr>
          <w:p w14:paraId="6790638B" w14:textId="77777777" w:rsidR="00DA7051" w:rsidRPr="00801BA1" w:rsidRDefault="00DA7051" w:rsidP="00DA7051">
            <w:pPr>
              <w:spacing w:after="0" w:line="240" w:lineRule="auto"/>
              <w:rPr>
                <w:rFonts w:asciiTheme="minorHAnsi" w:hAnsiTheme="minorHAnsi" w:cstheme="minorHAnsi"/>
                <w:b w:val="0"/>
                <w:u w:val="single"/>
              </w:rPr>
            </w:pPr>
            <w:r w:rsidRPr="00801BA1">
              <w:rPr>
                <w:rFonts w:asciiTheme="minorHAnsi" w:hAnsiTheme="minorHAnsi" w:cstheme="minorHAnsi"/>
              </w:rPr>
              <w:t xml:space="preserve">TYPE 3: </w:t>
            </w:r>
            <w:r w:rsidR="00811A57" w:rsidRPr="00801BA1">
              <w:rPr>
                <w:rFonts w:asciiTheme="minorHAnsi" w:hAnsiTheme="minorHAnsi" w:cstheme="minorHAnsi"/>
                <w:b w:val="0"/>
              </w:rPr>
              <w:t xml:space="preserve">Removal of part or all of the labia minora </w:t>
            </w:r>
            <w:r w:rsidR="007E3A17" w:rsidRPr="00801BA1">
              <w:rPr>
                <w:rFonts w:asciiTheme="minorHAnsi" w:hAnsiTheme="minorHAnsi" w:cstheme="minorHAnsi"/>
                <w:b w:val="0"/>
              </w:rPr>
              <w:t>with the</w:t>
            </w:r>
            <w:r w:rsidR="00811A57" w:rsidRPr="00801BA1">
              <w:rPr>
                <w:rFonts w:asciiTheme="minorHAnsi" w:hAnsiTheme="minorHAnsi" w:cstheme="minorHAnsi"/>
                <w:b w:val="0"/>
              </w:rPr>
              <w:t xml:space="preserve"> labia majora either being sewn together covering the urethra and vagina leaving only a small opening for urine and menstrual fluid</w:t>
            </w:r>
          </w:p>
        </w:tc>
        <w:tc>
          <w:tcPr>
            <w:tcW w:w="5370" w:type="dxa"/>
            <w:shd w:val="clear" w:color="auto" w:fill="002060"/>
          </w:tcPr>
          <w:p w14:paraId="2947AE8E" w14:textId="77777777" w:rsidR="00DA7051" w:rsidRPr="00801BA1" w:rsidRDefault="00DA7051" w:rsidP="00DA7051">
            <w:pPr>
              <w:spacing w:after="0" w:line="240"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u w:val="single"/>
              </w:rPr>
            </w:pPr>
            <w:r w:rsidRPr="00801BA1">
              <w:rPr>
                <w:rFonts w:asciiTheme="minorHAnsi" w:hAnsiTheme="minorHAnsi" w:cstheme="minorHAnsi"/>
              </w:rPr>
              <w:t xml:space="preserve">TYPE 4: </w:t>
            </w:r>
            <w:r w:rsidR="00811A57" w:rsidRPr="00801BA1">
              <w:rPr>
                <w:rFonts w:asciiTheme="minorHAnsi" w:hAnsiTheme="minorHAnsi" w:cstheme="minorHAnsi"/>
                <w:b w:val="0"/>
              </w:rPr>
              <w:t>All other harmful procedures to the female genitalia for non-medical purposes, e.g. pricking, piercing, incising, scraping</w:t>
            </w:r>
            <w:r w:rsidR="004D22F4" w:rsidRPr="00801BA1">
              <w:rPr>
                <w:rFonts w:asciiTheme="minorHAnsi" w:hAnsiTheme="minorHAnsi" w:cstheme="minorHAnsi"/>
                <w:b w:val="0"/>
              </w:rPr>
              <w:t>, cauteris</w:t>
            </w:r>
            <w:r w:rsidR="00811A57" w:rsidRPr="00801BA1">
              <w:rPr>
                <w:rFonts w:asciiTheme="minorHAnsi" w:hAnsiTheme="minorHAnsi" w:cstheme="minorHAnsi"/>
                <w:b w:val="0"/>
              </w:rPr>
              <w:t>ation</w:t>
            </w:r>
            <w:r w:rsidR="004D22F4" w:rsidRPr="00801BA1">
              <w:rPr>
                <w:rFonts w:asciiTheme="minorHAnsi" w:hAnsiTheme="minorHAnsi" w:cstheme="minorHAnsi"/>
                <w:b w:val="0"/>
              </w:rPr>
              <w:t xml:space="preserve"> &amp; labia pulling</w:t>
            </w:r>
          </w:p>
        </w:tc>
      </w:tr>
      <w:tr w:rsidR="00DA7051" w:rsidRPr="00801BA1" w14:paraId="7ACE6C1A" w14:textId="77777777" w:rsidTr="00DA70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70" w:type="dxa"/>
            <w:tcBorders>
              <w:top w:val="none" w:sz="0" w:space="0" w:color="auto"/>
              <w:left w:val="none" w:sz="0" w:space="0" w:color="auto"/>
              <w:bottom w:val="none" w:sz="0" w:space="0" w:color="auto"/>
            </w:tcBorders>
          </w:tcPr>
          <w:p w14:paraId="2924BBF3" w14:textId="77777777" w:rsidR="00DA7051" w:rsidRPr="00B00F2C" w:rsidRDefault="001421BD" w:rsidP="001421BD">
            <w:pPr>
              <w:spacing w:after="0" w:line="240" w:lineRule="auto"/>
              <w:jc w:val="center"/>
              <w:rPr>
                <w:rFonts w:asciiTheme="minorHAnsi" w:hAnsiTheme="minorHAnsi" w:cstheme="minorHAnsi"/>
                <w:b w:val="0"/>
              </w:rPr>
            </w:pPr>
            <w:r w:rsidRPr="00B00F2C">
              <w:rPr>
                <w:rFonts w:asciiTheme="minorHAnsi" w:hAnsiTheme="minorHAnsi" w:cstheme="minorHAnsi"/>
                <w:noProof/>
                <w:color w:val="0000FF"/>
              </w:rPr>
              <w:drawing>
                <wp:inline distT="0" distB="0" distL="0" distR="0" wp14:anchorId="431D8E41" wp14:editId="5FE720F0">
                  <wp:extent cx="2247900" cy="1504950"/>
                  <wp:effectExtent l="19050" t="0" r="0" b="0"/>
                  <wp:docPr id="5" name="Picture 4" descr="cid:image005.png@01D10735.51D28F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id:image005.png@01D10735.51D28FB0"/>
                          <pic:cNvPicPr>
                            <a:picLocks noChangeAspect="1" noChangeArrowheads="1"/>
                          </pic:cNvPicPr>
                        </pic:nvPicPr>
                        <pic:blipFill>
                          <a:blip r:embed="rId37" r:link="rId38" cstate="print"/>
                          <a:srcRect/>
                          <a:stretch>
                            <a:fillRect/>
                          </a:stretch>
                        </pic:blipFill>
                        <pic:spPr bwMode="auto">
                          <a:xfrm>
                            <a:off x="0" y="0"/>
                            <a:ext cx="2247900" cy="1504950"/>
                          </a:xfrm>
                          <a:prstGeom prst="rect">
                            <a:avLst/>
                          </a:prstGeom>
                          <a:noFill/>
                          <a:ln w="9525">
                            <a:noFill/>
                            <a:miter lim="800000"/>
                            <a:headEnd/>
                            <a:tailEnd/>
                          </a:ln>
                        </pic:spPr>
                      </pic:pic>
                    </a:graphicData>
                  </a:graphic>
                </wp:inline>
              </w:drawing>
            </w:r>
          </w:p>
        </w:tc>
        <w:tc>
          <w:tcPr>
            <w:tcW w:w="5370" w:type="dxa"/>
            <w:tcBorders>
              <w:top w:val="none" w:sz="0" w:space="0" w:color="auto"/>
              <w:bottom w:val="none" w:sz="0" w:space="0" w:color="auto"/>
              <w:right w:val="none" w:sz="0" w:space="0" w:color="auto"/>
            </w:tcBorders>
          </w:tcPr>
          <w:p w14:paraId="014B2F39" w14:textId="77777777" w:rsidR="00BA52F7" w:rsidRPr="00801BA1" w:rsidRDefault="001421BD" w:rsidP="00BA52F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noProof/>
                <w:color w:val="0000FF"/>
              </w:rPr>
              <w:drawing>
                <wp:inline distT="0" distB="0" distL="0" distR="0" wp14:anchorId="40E78269" wp14:editId="0C82CD37">
                  <wp:extent cx="2171700" cy="1562100"/>
                  <wp:effectExtent l="19050" t="0" r="0" b="0"/>
                  <wp:docPr id="10" name="Picture 5" descr="cid:image006.jpg@01D10735.51D28F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id:image006.jpg@01D10735.51D28FB0"/>
                          <pic:cNvPicPr>
                            <a:picLocks noChangeAspect="1" noChangeArrowheads="1"/>
                          </pic:cNvPicPr>
                        </pic:nvPicPr>
                        <pic:blipFill>
                          <a:blip r:embed="rId39" r:link="rId40" cstate="print"/>
                          <a:srcRect/>
                          <a:stretch>
                            <a:fillRect/>
                          </a:stretch>
                        </pic:blipFill>
                        <pic:spPr bwMode="auto">
                          <a:xfrm>
                            <a:off x="0" y="0"/>
                            <a:ext cx="2171700" cy="1562100"/>
                          </a:xfrm>
                          <a:prstGeom prst="rect">
                            <a:avLst/>
                          </a:prstGeom>
                          <a:noFill/>
                          <a:ln w="9525">
                            <a:noFill/>
                            <a:miter lim="800000"/>
                            <a:headEnd/>
                            <a:tailEnd/>
                          </a:ln>
                        </pic:spPr>
                      </pic:pic>
                    </a:graphicData>
                  </a:graphic>
                </wp:inline>
              </w:drawing>
            </w:r>
          </w:p>
          <w:p w14:paraId="3C5F5E4C" w14:textId="77777777" w:rsidR="001421BD" w:rsidRPr="00801BA1" w:rsidRDefault="001421BD" w:rsidP="001421B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2060"/>
              </w:rPr>
            </w:pPr>
            <w:r w:rsidRPr="00801BA1">
              <w:rPr>
                <w:rFonts w:asciiTheme="minorHAnsi" w:hAnsiTheme="minorHAnsi" w:cstheme="minorHAnsi"/>
                <w:color w:val="002060"/>
              </w:rPr>
              <w:t>Diagram above shows normal genitalia</w:t>
            </w:r>
          </w:p>
          <w:p w14:paraId="31B1531E" w14:textId="77777777" w:rsidR="001421BD" w:rsidRPr="00801BA1" w:rsidRDefault="004D22F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801BA1">
              <w:rPr>
                <w:rFonts w:asciiTheme="minorHAnsi" w:hAnsiTheme="minorHAnsi" w:cstheme="minorHAnsi"/>
              </w:rPr>
              <w:t xml:space="preserve">(If a </w:t>
            </w:r>
            <w:r w:rsidR="00415CDF" w:rsidRPr="00801BA1">
              <w:rPr>
                <w:rFonts w:asciiTheme="minorHAnsi" w:hAnsiTheme="minorHAnsi" w:cstheme="minorHAnsi"/>
              </w:rPr>
              <w:t xml:space="preserve">client </w:t>
            </w:r>
            <w:r w:rsidR="00C70A15" w:rsidRPr="00801BA1">
              <w:rPr>
                <w:rFonts w:asciiTheme="minorHAnsi" w:hAnsiTheme="minorHAnsi" w:cstheme="minorHAnsi"/>
              </w:rPr>
              <w:t xml:space="preserve">reports </w:t>
            </w:r>
            <w:r w:rsidR="005A326D" w:rsidRPr="00801BA1">
              <w:rPr>
                <w:rFonts w:asciiTheme="minorHAnsi" w:hAnsiTheme="minorHAnsi" w:cstheme="minorHAnsi"/>
              </w:rPr>
              <w:t>they have</w:t>
            </w:r>
            <w:r w:rsidR="00C70A15" w:rsidRPr="00801BA1">
              <w:rPr>
                <w:rFonts w:asciiTheme="minorHAnsi" w:hAnsiTheme="minorHAnsi" w:cstheme="minorHAnsi"/>
              </w:rPr>
              <w:t xml:space="preserve"> a</w:t>
            </w:r>
            <w:r w:rsidR="006B2117" w:rsidRPr="00801BA1">
              <w:rPr>
                <w:rFonts w:asciiTheme="minorHAnsi" w:hAnsiTheme="minorHAnsi" w:cstheme="minorHAnsi"/>
              </w:rPr>
              <w:t>n</w:t>
            </w:r>
            <w:r w:rsidRPr="00801BA1">
              <w:rPr>
                <w:rFonts w:asciiTheme="minorHAnsi" w:hAnsiTheme="minorHAnsi" w:cstheme="minorHAnsi"/>
              </w:rPr>
              <w:t xml:space="preserve"> FGM history but no visible scarring is noted </w:t>
            </w:r>
            <w:r w:rsidR="006B2117" w:rsidRPr="00801BA1">
              <w:rPr>
                <w:rFonts w:asciiTheme="minorHAnsi" w:hAnsiTheme="minorHAnsi" w:cstheme="minorHAnsi"/>
              </w:rPr>
              <w:t xml:space="preserve">on exam, </w:t>
            </w:r>
            <w:r w:rsidRPr="00801BA1">
              <w:rPr>
                <w:rFonts w:asciiTheme="minorHAnsi" w:hAnsiTheme="minorHAnsi" w:cstheme="minorHAnsi"/>
              </w:rPr>
              <w:t>this should be recorded as typ</w:t>
            </w:r>
            <w:r w:rsidR="006B2117" w:rsidRPr="00801BA1">
              <w:rPr>
                <w:rFonts w:asciiTheme="minorHAnsi" w:hAnsiTheme="minorHAnsi" w:cstheme="minorHAnsi"/>
              </w:rPr>
              <w:t>e</w:t>
            </w:r>
            <w:r w:rsidR="00691E07" w:rsidRPr="00801BA1">
              <w:rPr>
                <w:rFonts w:asciiTheme="minorHAnsi" w:hAnsiTheme="minorHAnsi" w:cstheme="minorHAnsi"/>
              </w:rPr>
              <w:t xml:space="preserve"> 4</w:t>
            </w:r>
            <w:r w:rsidR="006B2117" w:rsidRPr="00801BA1">
              <w:rPr>
                <w:rFonts w:asciiTheme="minorHAnsi" w:hAnsiTheme="minorHAnsi" w:cstheme="minorHAnsi"/>
              </w:rPr>
              <w:t>. A</w:t>
            </w:r>
            <w:r w:rsidRPr="00801BA1">
              <w:rPr>
                <w:rFonts w:asciiTheme="minorHAnsi" w:hAnsiTheme="minorHAnsi" w:cstheme="minorHAnsi"/>
              </w:rPr>
              <w:t>s type 4 cannot be ruled out</w:t>
            </w:r>
            <w:r w:rsidR="00C70A15" w:rsidRPr="00801BA1">
              <w:rPr>
                <w:rFonts w:asciiTheme="minorHAnsi" w:hAnsiTheme="minorHAnsi" w:cstheme="minorHAnsi"/>
              </w:rPr>
              <w:t xml:space="preserve"> and includes all other procedures</w:t>
            </w:r>
            <w:r w:rsidRPr="00801BA1">
              <w:rPr>
                <w:rFonts w:asciiTheme="minorHAnsi" w:hAnsiTheme="minorHAnsi" w:cstheme="minorHAnsi"/>
              </w:rPr>
              <w:t>)</w:t>
            </w:r>
          </w:p>
        </w:tc>
      </w:tr>
      <w:tr w:rsidR="00DA7051" w:rsidRPr="00801BA1" w14:paraId="3DD33852" w14:textId="77777777" w:rsidTr="00DA7051">
        <w:tc>
          <w:tcPr>
            <w:cnfStyle w:val="001000000000" w:firstRow="0" w:lastRow="0" w:firstColumn="1" w:lastColumn="0" w:oddVBand="0" w:evenVBand="0" w:oddHBand="0" w:evenHBand="0" w:firstRowFirstColumn="0" w:firstRowLastColumn="0" w:lastRowFirstColumn="0" w:lastRowLastColumn="0"/>
            <w:tcW w:w="5370" w:type="dxa"/>
          </w:tcPr>
          <w:p w14:paraId="5C162937" w14:textId="77777777" w:rsidR="004A6DFF" w:rsidRPr="00801BA1" w:rsidRDefault="00DA7051" w:rsidP="00DA7051">
            <w:pPr>
              <w:spacing w:after="0" w:line="240" w:lineRule="auto"/>
              <w:rPr>
                <w:rFonts w:asciiTheme="minorHAnsi" w:hAnsiTheme="minorHAnsi" w:cstheme="minorHAnsi"/>
              </w:rPr>
            </w:pPr>
            <w:r w:rsidRPr="00801BA1">
              <w:rPr>
                <w:rFonts w:asciiTheme="minorHAnsi" w:hAnsiTheme="minorHAnsi" w:cstheme="minorHAnsi"/>
              </w:rPr>
              <w:t>Comments</w:t>
            </w:r>
          </w:p>
        </w:tc>
        <w:tc>
          <w:tcPr>
            <w:tcW w:w="5370" w:type="dxa"/>
          </w:tcPr>
          <w:p w14:paraId="593801EA" w14:textId="77777777" w:rsidR="00DA7051" w:rsidRPr="00801BA1" w:rsidRDefault="00DA7051" w:rsidP="00DA7051">
            <w:pPr>
              <w:spacing w:after="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r w:rsidRPr="00801BA1">
              <w:rPr>
                <w:rFonts w:asciiTheme="minorHAnsi" w:hAnsiTheme="minorHAnsi" w:cstheme="minorHAnsi"/>
                <w:b/>
              </w:rPr>
              <w:t>Comments</w:t>
            </w:r>
          </w:p>
          <w:p w14:paraId="54AE4D2A" w14:textId="77777777" w:rsidR="006B2117" w:rsidRPr="00801BA1" w:rsidRDefault="006B2117" w:rsidP="00DA7051">
            <w:pPr>
              <w:spacing w:after="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r>
      <w:tr w:rsidR="00DA7051" w:rsidRPr="00801BA1" w14:paraId="103C61DE" w14:textId="77777777" w:rsidTr="00DA70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70" w:type="dxa"/>
            <w:tcBorders>
              <w:top w:val="none" w:sz="0" w:space="0" w:color="auto"/>
              <w:left w:val="none" w:sz="0" w:space="0" w:color="auto"/>
              <w:bottom w:val="none" w:sz="0" w:space="0" w:color="auto"/>
            </w:tcBorders>
          </w:tcPr>
          <w:p w14:paraId="6B24897D" w14:textId="77777777" w:rsidR="00DA7051" w:rsidRPr="00801BA1" w:rsidRDefault="00DA7051" w:rsidP="00DA7051">
            <w:pPr>
              <w:spacing w:after="0" w:line="240" w:lineRule="auto"/>
              <w:rPr>
                <w:rFonts w:asciiTheme="minorHAnsi" w:hAnsiTheme="minorHAnsi" w:cstheme="minorHAnsi"/>
              </w:rPr>
            </w:pPr>
            <w:r w:rsidRPr="00801BA1">
              <w:rPr>
                <w:rFonts w:asciiTheme="minorHAnsi" w:hAnsiTheme="minorHAnsi" w:cstheme="minorHAnsi"/>
              </w:rPr>
              <w:t>Clinical Management Plan</w:t>
            </w:r>
          </w:p>
          <w:p w14:paraId="73BB693B" w14:textId="77777777" w:rsidR="00616E98" w:rsidRPr="00801BA1" w:rsidRDefault="009A6C2E" w:rsidP="00DA7051">
            <w:pPr>
              <w:spacing w:after="0" w:line="240" w:lineRule="auto"/>
              <w:rPr>
                <w:rFonts w:asciiTheme="minorHAnsi" w:hAnsiTheme="minorHAnsi" w:cstheme="minorHAnsi"/>
              </w:rPr>
            </w:pPr>
            <w:r w:rsidRPr="00801BA1">
              <w:rPr>
                <w:rFonts w:asciiTheme="minorHAnsi" w:hAnsiTheme="minorHAnsi" w:cstheme="minorHAnsi"/>
              </w:rPr>
              <w:t xml:space="preserve">Is </w:t>
            </w:r>
            <w:r w:rsidR="00616E98" w:rsidRPr="00801BA1">
              <w:rPr>
                <w:rFonts w:asciiTheme="minorHAnsi" w:hAnsiTheme="minorHAnsi" w:cstheme="minorHAnsi"/>
              </w:rPr>
              <w:t>De-infibulation required</w:t>
            </w:r>
            <w:r w:rsidR="004D22F4" w:rsidRPr="00801BA1">
              <w:rPr>
                <w:rFonts w:asciiTheme="minorHAnsi" w:hAnsiTheme="minorHAnsi" w:cstheme="minorHAnsi"/>
              </w:rPr>
              <w:t>?</w:t>
            </w:r>
            <w:r w:rsidR="00616E98" w:rsidRPr="00801BA1">
              <w:rPr>
                <w:rFonts w:asciiTheme="minorHAnsi" w:hAnsiTheme="minorHAnsi" w:cstheme="minorHAnsi"/>
              </w:rPr>
              <w:t xml:space="preserve"> - </w:t>
            </w:r>
            <w:r w:rsidRPr="00801BA1">
              <w:rPr>
                <w:rFonts w:asciiTheme="minorHAnsi" w:hAnsiTheme="minorHAnsi" w:cstheme="minorHAnsi"/>
                <w:b w:val="0"/>
              </w:rPr>
              <w:t xml:space="preserve">Yes </w:t>
            </w:r>
            <w:r w:rsidR="00616E98" w:rsidRPr="00801BA1">
              <w:rPr>
                <w:rFonts w:asciiTheme="minorHAnsi" w:hAnsiTheme="minorHAnsi" w:cstheme="minorHAnsi"/>
                <w:b w:val="0"/>
              </w:rPr>
              <w:t xml:space="preserve"> </w:t>
            </w:r>
            <w:r w:rsidR="004D22F4" w:rsidRPr="00801BA1">
              <w:rPr>
                <w:rFonts w:asciiTheme="minorHAnsi" w:hAnsiTheme="minorHAnsi" w:cstheme="minorHAnsi"/>
                <w:b w:val="0"/>
              </w:rPr>
              <w:t xml:space="preserve">        </w:t>
            </w:r>
            <w:r w:rsidR="00616E98" w:rsidRPr="00801BA1">
              <w:rPr>
                <w:rFonts w:asciiTheme="minorHAnsi" w:hAnsiTheme="minorHAnsi" w:cstheme="minorHAnsi"/>
                <w:b w:val="0"/>
              </w:rPr>
              <w:t>No</w:t>
            </w:r>
            <w:r w:rsidR="00616E98" w:rsidRPr="00801BA1">
              <w:rPr>
                <w:rFonts w:asciiTheme="minorHAnsi" w:hAnsiTheme="minorHAnsi" w:cstheme="minorHAnsi"/>
              </w:rPr>
              <w:t xml:space="preserve"> </w:t>
            </w:r>
          </w:p>
          <w:p w14:paraId="77C10121" w14:textId="77777777" w:rsidR="00DA7051" w:rsidRPr="00801BA1" w:rsidRDefault="00616E98" w:rsidP="00DA7051">
            <w:pPr>
              <w:spacing w:after="0" w:line="240" w:lineRule="auto"/>
              <w:rPr>
                <w:rFonts w:asciiTheme="minorHAnsi" w:hAnsiTheme="minorHAnsi" w:cstheme="minorHAnsi"/>
                <w:b w:val="0"/>
              </w:rPr>
            </w:pPr>
            <w:r w:rsidRPr="00801BA1">
              <w:rPr>
                <w:rFonts w:asciiTheme="minorHAnsi" w:hAnsiTheme="minorHAnsi" w:cstheme="minorHAnsi"/>
                <w:b w:val="0"/>
              </w:rPr>
              <w:t>(If yes</w:t>
            </w:r>
            <w:r w:rsidR="006B2117" w:rsidRPr="00801BA1">
              <w:rPr>
                <w:rFonts w:asciiTheme="minorHAnsi" w:hAnsiTheme="minorHAnsi" w:cstheme="minorHAnsi"/>
                <w:b w:val="0"/>
              </w:rPr>
              <w:t>, Date &amp; Where?)……………………………………….</w:t>
            </w:r>
          </w:p>
          <w:p w14:paraId="42554334" w14:textId="77777777" w:rsidR="000732DA" w:rsidRPr="00801BA1" w:rsidRDefault="000732DA" w:rsidP="00DA7051">
            <w:pPr>
              <w:spacing w:after="0" w:line="240" w:lineRule="auto"/>
              <w:rPr>
                <w:rFonts w:asciiTheme="minorHAnsi" w:hAnsiTheme="minorHAnsi" w:cstheme="minorHAnsi"/>
                <w:b w:val="0"/>
              </w:rPr>
            </w:pPr>
          </w:p>
        </w:tc>
        <w:tc>
          <w:tcPr>
            <w:tcW w:w="5370" w:type="dxa"/>
            <w:tcBorders>
              <w:top w:val="none" w:sz="0" w:space="0" w:color="auto"/>
              <w:bottom w:val="none" w:sz="0" w:space="0" w:color="auto"/>
              <w:right w:val="none" w:sz="0" w:space="0" w:color="auto"/>
            </w:tcBorders>
          </w:tcPr>
          <w:p w14:paraId="5BFFF13D" w14:textId="77777777" w:rsidR="00DA7051" w:rsidRPr="00801BA1" w:rsidRDefault="004D22F4" w:rsidP="00DA7051">
            <w:pPr>
              <w:spacing w:after="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801BA1">
              <w:rPr>
                <w:rFonts w:asciiTheme="minorHAnsi" w:hAnsiTheme="minorHAnsi" w:cstheme="minorHAnsi"/>
                <w:b/>
              </w:rPr>
              <w:t>Clinical Management P</w:t>
            </w:r>
            <w:r w:rsidR="00DA7051" w:rsidRPr="00801BA1">
              <w:rPr>
                <w:rFonts w:asciiTheme="minorHAnsi" w:hAnsiTheme="minorHAnsi" w:cstheme="minorHAnsi"/>
                <w:b/>
              </w:rPr>
              <w:t>lan</w:t>
            </w:r>
          </w:p>
          <w:p w14:paraId="04D698B7" w14:textId="77777777" w:rsidR="00BA52F7" w:rsidRPr="00801BA1" w:rsidRDefault="00BA52F7" w:rsidP="00DA7051">
            <w:pPr>
              <w:spacing w:after="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p w14:paraId="37AD5902" w14:textId="77777777" w:rsidR="00BA52F7" w:rsidRPr="00801BA1" w:rsidRDefault="00BA52F7" w:rsidP="00DA7051">
            <w:pPr>
              <w:spacing w:after="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r>
    </w:tbl>
    <w:p w14:paraId="778347B4" w14:textId="77777777" w:rsidR="001F2C9A" w:rsidRPr="00801BA1" w:rsidRDefault="001F2C9A" w:rsidP="00DA7051">
      <w:pPr>
        <w:spacing w:after="0" w:line="240" w:lineRule="auto"/>
        <w:rPr>
          <w:rFonts w:asciiTheme="minorHAnsi" w:hAnsiTheme="minorHAnsi" w:cstheme="minorHAnsi"/>
          <w:b/>
          <w:u w:val="single"/>
        </w:rPr>
      </w:pPr>
    </w:p>
    <w:p w14:paraId="0262BE3A" w14:textId="77777777" w:rsidR="001F2C9A" w:rsidRPr="00801BA1" w:rsidRDefault="001F2C9A" w:rsidP="00DA7051">
      <w:pPr>
        <w:spacing w:after="0" w:line="240" w:lineRule="auto"/>
        <w:rPr>
          <w:rFonts w:asciiTheme="minorHAnsi" w:hAnsiTheme="minorHAnsi" w:cstheme="minorHAnsi"/>
          <w:b/>
          <w:u w:val="single"/>
        </w:rPr>
      </w:pPr>
    </w:p>
    <w:p w14:paraId="21287809" w14:textId="77777777" w:rsidR="00026851" w:rsidRPr="00801BA1" w:rsidRDefault="00C76042" w:rsidP="00DA7051">
      <w:pPr>
        <w:spacing w:after="0" w:line="240" w:lineRule="auto"/>
        <w:rPr>
          <w:rFonts w:asciiTheme="minorHAnsi" w:hAnsiTheme="minorHAnsi" w:cstheme="minorHAnsi"/>
          <w:b/>
          <w:u w:val="single"/>
        </w:rPr>
      </w:pPr>
      <w:r w:rsidRPr="00801BA1">
        <w:rPr>
          <w:rFonts w:asciiTheme="minorHAnsi" w:hAnsiTheme="minorHAnsi" w:cstheme="minorHAnsi"/>
          <w:b/>
          <w:u w:val="single"/>
        </w:rPr>
        <w:t>Action Plan/Continuation Sheet:</w:t>
      </w:r>
    </w:p>
    <w:p w14:paraId="2891B742" w14:textId="77777777" w:rsidR="00C76042" w:rsidRPr="00801BA1" w:rsidRDefault="00C76042" w:rsidP="00DA7051">
      <w:pPr>
        <w:spacing w:after="0" w:line="240" w:lineRule="auto"/>
        <w:rPr>
          <w:rFonts w:asciiTheme="minorHAnsi" w:hAnsiTheme="minorHAnsi" w:cstheme="minorHAnsi"/>
          <w:b/>
          <w:u w:val="single"/>
        </w:rPr>
      </w:pPr>
    </w:p>
    <w:p w14:paraId="45B38D21" w14:textId="77777777" w:rsidR="004A6DFF" w:rsidRPr="00801BA1" w:rsidRDefault="004A6DFF" w:rsidP="00DA7051">
      <w:pPr>
        <w:spacing w:after="0" w:line="240" w:lineRule="auto"/>
        <w:rPr>
          <w:rFonts w:asciiTheme="minorHAnsi" w:hAnsiTheme="minorHAnsi" w:cstheme="minorHAnsi"/>
          <w:b/>
          <w:color w:val="FF0000"/>
          <w:u w:val="single"/>
        </w:rPr>
      </w:pPr>
    </w:p>
    <w:tbl>
      <w:tblPr>
        <w:tblStyle w:val="TableGrid"/>
        <w:tblW w:w="0" w:type="auto"/>
        <w:tblLook w:val="04A0" w:firstRow="1" w:lastRow="0" w:firstColumn="1" w:lastColumn="0" w:noHBand="0" w:noVBand="1"/>
      </w:tblPr>
      <w:tblGrid>
        <w:gridCol w:w="10456"/>
      </w:tblGrid>
      <w:tr w:rsidR="004A6DFF" w:rsidRPr="00801BA1" w14:paraId="3859ED91" w14:textId="77777777" w:rsidTr="004A6DFF">
        <w:trPr>
          <w:trHeight w:val="4418"/>
        </w:trPr>
        <w:tc>
          <w:tcPr>
            <w:tcW w:w="10682" w:type="dxa"/>
          </w:tcPr>
          <w:p w14:paraId="143A09ED" w14:textId="77777777" w:rsidR="004A6DFF" w:rsidRPr="00801BA1" w:rsidRDefault="004A6DFF" w:rsidP="00DA7051">
            <w:pPr>
              <w:spacing w:after="0" w:line="240" w:lineRule="auto"/>
              <w:rPr>
                <w:rFonts w:asciiTheme="minorHAnsi" w:hAnsiTheme="minorHAnsi" w:cstheme="minorHAnsi"/>
                <w:b/>
                <w:color w:val="FF0000"/>
                <w:u w:val="single"/>
              </w:rPr>
            </w:pPr>
          </w:p>
          <w:p w14:paraId="119B81E5" w14:textId="77777777" w:rsidR="004A6DFF" w:rsidRPr="00801BA1" w:rsidRDefault="004A6DFF" w:rsidP="00DA7051">
            <w:pPr>
              <w:spacing w:after="0" w:line="240" w:lineRule="auto"/>
              <w:rPr>
                <w:rFonts w:asciiTheme="minorHAnsi" w:hAnsiTheme="minorHAnsi" w:cstheme="minorHAnsi"/>
                <w:b/>
                <w:color w:val="FF0000"/>
                <w:u w:val="single"/>
              </w:rPr>
            </w:pPr>
          </w:p>
          <w:p w14:paraId="15D2FBE5" w14:textId="77777777" w:rsidR="004A6DFF" w:rsidRPr="00801BA1" w:rsidRDefault="004A6DFF" w:rsidP="00DA7051">
            <w:pPr>
              <w:spacing w:after="0" w:line="240" w:lineRule="auto"/>
              <w:rPr>
                <w:rFonts w:asciiTheme="minorHAnsi" w:hAnsiTheme="minorHAnsi" w:cstheme="minorHAnsi"/>
                <w:b/>
                <w:color w:val="FF0000"/>
                <w:u w:val="single"/>
              </w:rPr>
            </w:pPr>
          </w:p>
          <w:p w14:paraId="5A164187" w14:textId="77777777" w:rsidR="004A6DFF" w:rsidRPr="00801BA1" w:rsidRDefault="004A6DFF" w:rsidP="00DA7051">
            <w:pPr>
              <w:spacing w:after="0" w:line="240" w:lineRule="auto"/>
              <w:rPr>
                <w:rFonts w:asciiTheme="minorHAnsi" w:hAnsiTheme="minorHAnsi" w:cstheme="minorHAnsi"/>
                <w:b/>
                <w:color w:val="FF0000"/>
                <w:u w:val="single"/>
              </w:rPr>
            </w:pPr>
          </w:p>
          <w:p w14:paraId="22DCC0DF" w14:textId="77777777" w:rsidR="004A6DFF" w:rsidRPr="00801BA1" w:rsidRDefault="004A6DFF" w:rsidP="00DA7051">
            <w:pPr>
              <w:spacing w:after="0" w:line="240" w:lineRule="auto"/>
              <w:rPr>
                <w:rFonts w:asciiTheme="minorHAnsi" w:hAnsiTheme="minorHAnsi" w:cstheme="minorHAnsi"/>
                <w:b/>
                <w:color w:val="FF0000"/>
                <w:u w:val="single"/>
              </w:rPr>
            </w:pPr>
          </w:p>
          <w:p w14:paraId="09DFE2E9" w14:textId="77777777" w:rsidR="004A6DFF" w:rsidRPr="00801BA1" w:rsidRDefault="004A6DFF" w:rsidP="00DA7051">
            <w:pPr>
              <w:spacing w:after="0" w:line="240" w:lineRule="auto"/>
              <w:rPr>
                <w:rFonts w:asciiTheme="minorHAnsi" w:hAnsiTheme="minorHAnsi" w:cstheme="minorHAnsi"/>
                <w:b/>
                <w:color w:val="FF0000"/>
                <w:u w:val="single"/>
              </w:rPr>
            </w:pPr>
          </w:p>
          <w:p w14:paraId="6D10CB73" w14:textId="77777777" w:rsidR="004A6DFF" w:rsidRPr="00801BA1" w:rsidRDefault="004A6DFF" w:rsidP="00DA7051">
            <w:pPr>
              <w:spacing w:after="0" w:line="240" w:lineRule="auto"/>
              <w:rPr>
                <w:rFonts w:asciiTheme="minorHAnsi" w:hAnsiTheme="minorHAnsi" w:cstheme="minorHAnsi"/>
                <w:b/>
                <w:color w:val="FF0000"/>
                <w:u w:val="single"/>
              </w:rPr>
            </w:pPr>
          </w:p>
        </w:tc>
      </w:tr>
    </w:tbl>
    <w:p w14:paraId="6CFBB801" w14:textId="77777777" w:rsidR="004A6DFF" w:rsidRPr="00801BA1" w:rsidRDefault="004A6DFF" w:rsidP="00DA7051">
      <w:pPr>
        <w:spacing w:after="0" w:line="240" w:lineRule="auto"/>
        <w:rPr>
          <w:rFonts w:asciiTheme="minorHAnsi" w:hAnsiTheme="minorHAnsi" w:cstheme="minorHAnsi"/>
          <w:b/>
          <w:color w:val="FF0000"/>
          <w:u w:val="single"/>
        </w:rPr>
      </w:pPr>
    </w:p>
    <w:p w14:paraId="0FCEE086" w14:textId="77777777" w:rsidR="00026851" w:rsidRPr="00801BA1" w:rsidRDefault="00026851" w:rsidP="00DA7051">
      <w:pPr>
        <w:spacing w:after="0" w:line="240" w:lineRule="auto"/>
        <w:rPr>
          <w:rFonts w:asciiTheme="minorHAnsi" w:hAnsiTheme="minorHAnsi" w:cstheme="minorHAnsi"/>
        </w:rPr>
      </w:pPr>
    </w:p>
    <w:p w14:paraId="0E88265C" w14:textId="77777777" w:rsidR="00DB2285" w:rsidRPr="00801BA1" w:rsidRDefault="00DB2285" w:rsidP="00DA7051">
      <w:pPr>
        <w:spacing w:after="0" w:line="240" w:lineRule="auto"/>
        <w:rPr>
          <w:rFonts w:asciiTheme="minorHAnsi" w:hAnsiTheme="minorHAnsi" w:cstheme="minorHAnsi"/>
        </w:rPr>
      </w:pPr>
    </w:p>
    <w:p w14:paraId="18345B4F" w14:textId="77777777" w:rsidR="00DB2285" w:rsidRPr="00801BA1" w:rsidRDefault="00DB2285" w:rsidP="00DA7051">
      <w:pPr>
        <w:spacing w:after="0" w:line="240" w:lineRule="auto"/>
        <w:rPr>
          <w:rFonts w:asciiTheme="minorHAnsi" w:hAnsiTheme="minorHAnsi" w:cstheme="minorHAnsi"/>
        </w:rPr>
      </w:pPr>
    </w:p>
    <w:sectPr w:rsidR="00DB2285" w:rsidRPr="00801BA1" w:rsidSect="001F2C9A">
      <w:pgSz w:w="11906" w:h="16838"/>
      <w:pgMar w:top="1134" w:right="720" w:bottom="1134" w:left="720" w:header="283"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322E69" w14:textId="77777777" w:rsidR="00341312" w:rsidRDefault="00341312" w:rsidP="00E7445D">
      <w:pPr>
        <w:spacing w:after="0" w:line="240" w:lineRule="auto"/>
      </w:pPr>
      <w:r>
        <w:separator/>
      </w:r>
    </w:p>
  </w:endnote>
  <w:endnote w:type="continuationSeparator" w:id="0">
    <w:p w14:paraId="67D8B934" w14:textId="77777777" w:rsidR="00341312" w:rsidRDefault="00341312" w:rsidP="00E744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0"/>
      <w:gridCol w:w="3033"/>
      <w:gridCol w:w="3022"/>
    </w:tblGrid>
    <w:tr w:rsidR="002C248E" w:rsidRPr="00A87F36" w14:paraId="140D5926" w14:textId="77777777" w:rsidTr="00BF4CF7">
      <w:tc>
        <w:tcPr>
          <w:tcW w:w="3100" w:type="dxa"/>
          <w:shd w:val="clear" w:color="auto" w:fill="auto"/>
        </w:tcPr>
        <w:p w14:paraId="6803C629" w14:textId="77777777" w:rsidR="002C248E" w:rsidRPr="00A87F36" w:rsidRDefault="002C248E" w:rsidP="00BF4CF7">
          <w:pPr>
            <w:pStyle w:val="Footer"/>
            <w:tabs>
              <w:tab w:val="clear" w:pos="4513"/>
              <w:tab w:val="center" w:pos="4500"/>
              <w:tab w:val="right" w:pos="9090"/>
            </w:tabs>
            <w:jc w:val="center"/>
            <w:rPr>
              <w:rFonts w:ascii="Verdana" w:hAnsi="Verdana"/>
              <w:b/>
            </w:rPr>
          </w:pPr>
          <w:r w:rsidRPr="00A87F36">
            <w:rPr>
              <w:rFonts w:ascii="Verdana" w:hAnsi="Verdana"/>
              <w:b/>
            </w:rPr>
            <w:t xml:space="preserve">Date: </w:t>
          </w:r>
        </w:p>
      </w:tc>
      <w:tc>
        <w:tcPr>
          <w:tcW w:w="3100" w:type="dxa"/>
          <w:shd w:val="clear" w:color="auto" w:fill="auto"/>
        </w:tcPr>
        <w:p w14:paraId="73D6024F" w14:textId="77777777" w:rsidR="002C248E" w:rsidRPr="00A87F36" w:rsidRDefault="002C248E" w:rsidP="00BF4CF7">
          <w:pPr>
            <w:pStyle w:val="Footer"/>
            <w:tabs>
              <w:tab w:val="clear" w:pos="4513"/>
              <w:tab w:val="center" w:pos="4500"/>
              <w:tab w:val="right" w:pos="9090"/>
            </w:tabs>
            <w:jc w:val="center"/>
            <w:rPr>
              <w:rFonts w:ascii="Verdana" w:hAnsi="Verdana"/>
              <w:b/>
            </w:rPr>
          </w:pPr>
          <w:r w:rsidRPr="00A87F36">
            <w:rPr>
              <w:rFonts w:ascii="Verdana" w:hAnsi="Verdana"/>
              <w:b/>
            </w:rPr>
            <w:t>Version:</w:t>
          </w:r>
        </w:p>
      </w:tc>
      <w:tc>
        <w:tcPr>
          <w:tcW w:w="3101" w:type="dxa"/>
          <w:shd w:val="clear" w:color="auto" w:fill="auto"/>
        </w:tcPr>
        <w:p w14:paraId="742394B8" w14:textId="77777777" w:rsidR="002C248E" w:rsidRPr="00A87F36" w:rsidRDefault="002C248E" w:rsidP="00BF4CF7">
          <w:pPr>
            <w:pStyle w:val="Footer"/>
            <w:tabs>
              <w:tab w:val="clear" w:pos="4513"/>
              <w:tab w:val="center" w:pos="4500"/>
              <w:tab w:val="right" w:pos="9090"/>
            </w:tabs>
            <w:jc w:val="center"/>
            <w:rPr>
              <w:rFonts w:ascii="Verdana" w:hAnsi="Verdana"/>
              <w:b/>
            </w:rPr>
          </w:pPr>
          <w:r w:rsidRPr="00A87F36">
            <w:rPr>
              <w:rFonts w:ascii="Verdana" w:hAnsi="Verdana"/>
              <w:b/>
            </w:rPr>
            <w:t xml:space="preserve">Page: </w:t>
          </w:r>
          <w:r w:rsidRPr="00A87F36">
            <w:rPr>
              <w:rStyle w:val="PageNumber"/>
              <w:rFonts w:ascii="Verdana" w:hAnsi="Verdana"/>
            </w:rPr>
            <w:fldChar w:fldCharType="begin"/>
          </w:r>
          <w:r w:rsidRPr="00A87F36">
            <w:rPr>
              <w:rStyle w:val="PageNumber"/>
              <w:rFonts w:ascii="Verdana" w:hAnsi="Verdana"/>
            </w:rPr>
            <w:instrText xml:space="preserve"> PAGE </w:instrText>
          </w:r>
          <w:r w:rsidRPr="00A87F36">
            <w:rPr>
              <w:rStyle w:val="PageNumber"/>
              <w:rFonts w:ascii="Verdana" w:hAnsi="Verdana"/>
            </w:rPr>
            <w:fldChar w:fldCharType="separate"/>
          </w:r>
          <w:r>
            <w:rPr>
              <w:rStyle w:val="PageNumber"/>
              <w:rFonts w:ascii="Verdana" w:hAnsi="Verdana"/>
              <w:noProof/>
            </w:rPr>
            <w:t>2</w:t>
          </w:r>
          <w:r w:rsidRPr="00A87F36">
            <w:rPr>
              <w:rStyle w:val="PageNumber"/>
              <w:rFonts w:ascii="Verdana" w:hAnsi="Verdana"/>
            </w:rPr>
            <w:fldChar w:fldCharType="end"/>
          </w:r>
          <w:r w:rsidRPr="00A87F36">
            <w:rPr>
              <w:rStyle w:val="PageNumber"/>
              <w:rFonts w:ascii="Verdana" w:hAnsi="Verdana"/>
            </w:rPr>
            <w:t xml:space="preserve"> of </w:t>
          </w:r>
          <w:r w:rsidRPr="00A87F36">
            <w:rPr>
              <w:rStyle w:val="PageNumber"/>
              <w:rFonts w:ascii="Verdana" w:hAnsi="Verdana"/>
            </w:rPr>
            <w:fldChar w:fldCharType="begin"/>
          </w:r>
          <w:r w:rsidRPr="00A87F36">
            <w:rPr>
              <w:rStyle w:val="PageNumber"/>
              <w:rFonts w:ascii="Verdana" w:hAnsi="Verdana"/>
            </w:rPr>
            <w:instrText xml:space="preserve"> NUMPAGES </w:instrText>
          </w:r>
          <w:r w:rsidRPr="00A87F36">
            <w:rPr>
              <w:rStyle w:val="PageNumber"/>
              <w:rFonts w:ascii="Verdana" w:hAnsi="Verdana"/>
            </w:rPr>
            <w:fldChar w:fldCharType="separate"/>
          </w:r>
          <w:r>
            <w:rPr>
              <w:rStyle w:val="PageNumber"/>
              <w:rFonts w:ascii="Verdana" w:hAnsi="Verdana"/>
              <w:noProof/>
            </w:rPr>
            <w:t>16</w:t>
          </w:r>
          <w:r w:rsidRPr="00A87F36">
            <w:rPr>
              <w:rStyle w:val="PageNumber"/>
              <w:rFonts w:ascii="Verdana" w:hAnsi="Verdana"/>
            </w:rPr>
            <w:fldChar w:fldCharType="end"/>
          </w:r>
        </w:p>
      </w:tc>
    </w:tr>
  </w:tbl>
  <w:p w14:paraId="5F21B57C" w14:textId="77777777" w:rsidR="002C248E" w:rsidRDefault="002C248E" w:rsidP="00BF4CF7">
    <w:pPr>
      <w:pStyle w:val="Footer"/>
      <w:tabs>
        <w:tab w:val="clear" w:pos="4513"/>
        <w:tab w:val="center" w:pos="4500"/>
        <w:tab w:val="right" w:pos="9090"/>
      </w:tabs>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B0AF64" w14:textId="61027EB0" w:rsidR="002C248E" w:rsidRDefault="002C248E" w:rsidP="00BB326E">
    <w:pPr>
      <w:pStyle w:val="Footer"/>
    </w:pPr>
    <w:r>
      <w:t>V2.2</w:t>
    </w:r>
    <w:r w:rsidRPr="00B00F2C">
      <w:rPr>
        <w:color w:val="FFFFFF" w:themeColor="background1"/>
      </w:rPr>
      <w:t xml:space="preserve"> </w:t>
    </w:r>
    <w:r>
      <w:t xml:space="preserve">FINAL </w:t>
    </w:r>
    <w:r>
      <w:br/>
      <w:t>Review date: August 202</w:t>
    </w:r>
    <w:r w:rsidR="005164CB">
      <w:t>7</w:t>
    </w:r>
  </w:p>
  <w:p w14:paraId="7845724E" w14:textId="1D9B1E0D" w:rsidR="002C248E" w:rsidRDefault="002C248E" w:rsidP="00BB326E">
    <w:pPr>
      <w:pStyle w:val="Footer"/>
    </w:pPr>
    <w:r>
      <w:tab/>
    </w:r>
    <w:r>
      <w:tab/>
      <w:t xml:space="preserve">Page </w:t>
    </w:r>
    <w:r>
      <w:rPr>
        <w:b/>
        <w:bCs/>
      </w:rPr>
      <w:fldChar w:fldCharType="begin"/>
    </w:r>
    <w:r>
      <w:rPr>
        <w:b/>
        <w:bCs/>
      </w:rPr>
      <w:instrText xml:space="preserve"> PAGE  \* Arabic  \* MERGEFORMAT </w:instrText>
    </w:r>
    <w:r>
      <w:rPr>
        <w:b/>
        <w:bCs/>
      </w:rPr>
      <w:fldChar w:fldCharType="separate"/>
    </w:r>
    <w:r w:rsidR="004059FA">
      <w:rPr>
        <w:b/>
        <w:bCs/>
        <w:noProof/>
      </w:rPr>
      <w:t>18</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4059FA">
      <w:rPr>
        <w:b/>
        <w:bCs/>
        <w:noProof/>
      </w:rPr>
      <w:t>18</w:t>
    </w:r>
    <w:r>
      <w:rPr>
        <w:b/>
        <w:bCs/>
      </w:rPr>
      <w:fldChar w:fldCharType="end"/>
    </w:r>
  </w:p>
  <w:p w14:paraId="1B3F1885" w14:textId="77777777" w:rsidR="002C248E" w:rsidRDefault="002C24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AF4052" w14:textId="77777777" w:rsidR="00341312" w:rsidRDefault="00341312" w:rsidP="00E7445D">
      <w:pPr>
        <w:spacing w:after="0" w:line="240" w:lineRule="auto"/>
      </w:pPr>
      <w:r>
        <w:separator/>
      </w:r>
    </w:p>
  </w:footnote>
  <w:footnote w:type="continuationSeparator" w:id="0">
    <w:p w14:paraId="06244241" w14:textId="77777777" w:rsidR="00341312" w:rsidRDefault="00341312" w:rsidP="00E744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1"/>
      <w:gridCol w:w="4544"/>
    </w:tblGrid>
    <w:tr w:rsidR="002C248E" w:rsidRPr="0021053E" w14:paraId="43F69579" w14:textId="77777777" w:rsidTr="00BF4CF7">
      <w:tc>
        <w:tcPr>
          <w:tcW w:w="4650" w:type="dxa"/>
          <w:shd w:val="clear" w:color="auto" w:fill="auto"/>
        </w:tcPr>
        <w:p w14:paraId="6CC66C40" w14:textId="77777777" w:rsidR="002C248E" w:rsidRPr="00A87F36" w:rsidRDefault="002C248E">
          <w:pPr>
            <w:pStyle w:val="Header"/>
            <w:rPr>
              <w:rFonts w:ascii="Verdana" w:hAnsi="Verdana"/>
            </w:rPr>
          </w:pPr>
          <w:r w:rsidRPr="00A87F36">
            <w:rPr>
              <w:rFonts w:ascii="Verdana" w:hAnsi="Verdana"/>
            </w:rPr>
            <w:t xml:space="preserve">Public Health </w:t>
          </w:r>
          <w:smartTag w:uri="urn:schemas-microsoft-com:office:smarttags" w:element="country-region">
            <w:smartTag w:uri="urn:schemas-microsoft-com:office:smarttags" w:element="place">
              <w:r w:rsidRPr="00A87F36">
                <w:rPr>
                  <w:rFonts w:ascii="Verdana" w:hAnsi="Verdana"/>
                </w:rPr>
                <w:t>Wales</w:t>
              </w:r>
            </w:smartTag>
          </w:smartTag>
        </w:p>
      </w:tc>
      <w:tc>
        <w:tcPr>
          <w:tcW w:w="4651" w:type="dxa"/>
          <w:shd w:val="clear" w:color="auto" w:fill="auto"/>
        </w:tcPr>
        <w:p w14:paraId="1333C418" w14:textId="77777777" w:rsidR="002C248E" w:rsidRPr="00A87F36" w:rsidRDefault="002C248E" w:rsidP="00BF4CF7">
          <w:pPr>
            <w:pStyle w:val="Header"/>
            <w:jc w:val="right"/>
            <w:rPr>
              <w:rFonts w:ascii="Verdana" w:hAnsi="Verdana"/>
            </w:rPr>
          </w:pPr>
          <w:r w:rsidRPr="00A87F36">
            <w:rPr>
              <w:rFonts w:ascii="Verdana" w:hAnsi="Verdana"/>
            </w:rPr>
            <w:t>General document template</w:t>
          </w:r>
        </w:p>
      </w:tc>
    </w:tr>
  </w:tbl>
  <w:p w14:paraId="65D12B1B" w14:textId="77777777" w:rsidR="002C248E" w:rsidRDefault="002C248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59616" w14:textId="0581DBE7" w:rsidR="002C248E" w:rsidRDefault="002C248E" w:rsidP="00E4523C">
    <w:pPr>
      <w:pStyle w:val="Header"/>
    </w:pPr>
  </w:p>
  <w:sdt>
    <w:sdtPr>
      <w:id w:val="-227922093"/>
      <w:docPartObj>
        <w:docPartGallery w:val="Page Numbers (Top of Page)"/>
        <w:docPartUnique/>
      </w:docPartObj>
    </w:sdtPr>
    <w:sdtEndPr>
      <w:rPr>
        <w:noProof/>
      </w:rPr>
    </w:sdtEndPr>
    <w:sdtContent>
      <w:sdt>
        <w:sdtPr>
          <w:id w:val="-1680352656"/>
          <w:docPartObj>
            <w:docPartGallery w:val="Page Numbers (Bottom of Page)"/>
            <w:docPartUnique/>
          </w:docPartObj>
        </w:sdtPr>
        <w:sdtEndPr>
          <w:rPr>
            <w:noProof/>
          </w:rPr>
        </w:sdtEndPr>
        <w:sdtContent>
          <w:p w14:paraId="3FF47E67" w14:textId="15030438" w:rsidR="002C248E" w:rsidRPr="00E4523C" w:rsidRDefault="002C248E" w:rsidP="00E4523C">
            <w:pPr>
              <w:pStyle w:val="Header"/>
              <w:rPr>
                <w:rFonts w:asciiTheme="minorHAnsi" w:hAnsiTheme="minorHAnsi" w:cstheme="minorHAnsi"/>
                <w:color w:val="17365D" w:themeColor="text2" w:themeShade="BF"/>
              </w:rPr>
            </w:pPr>
            <w:r>
              <w:rPr>
                <w:noProof/>
              </w:rPr>
              <w:drawing>
                <wp:anchor distT="0" distB="0" distL="114300" distR="114300" simplePos="0" relativeHeight="251657216" behindDoc="1" locked="0" layoutInCell="1" allowOverlap="1" wp14:anchorId="29D61AD3" wp14:editId="15CFC867">
                  <wp:simplePos x="0" y="0"/>
                  <wp:positionH relativeFrom="margin">
                    <wp:align>right</wp:align>
                  </wp:positionH>
                  <wp:positionV relativeFrom="paragraph">
                    <wp:posOffset>4445</wp:posOffset>
                  </wp:positionV>
                  <wp:extent cx="1137285" cy="581660"/>
                  <wp:effectExtent l="0" t="0" r="5715" b="8890"/>
                  <wp:wrapTight wrapText="bothSides">
                    <wp:wrapPolygon edited="0">
                      <wp:start x="4704" y="0"/>
                      <wp:lineTo x="0" y="6367"/>
                      <wp:lineTo x="0" y="14148"/>
                      <wp:lineTo x="4704" y="21223"/>
                      <wp:lineTo x="6874" y="21223"/>
                      <wp:lineTo x="21347" y="21223"/>
                      <wp:lineTo x="21347" y="1415"/>
                      <wp:lineTo x="6874" y="0"/>
                      <wp:lineTo x="4704" y="0"/>
                    </wp:wrapPolygon>
                  </wp:wrapTight>
                  <wp:docPr id="30" name="Picture 30" descr="Tap to activate or exit full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ap to activate or exit full screen"/>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37285" cy="5816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1A21208" w14:textId="77777777" w:rsidR="002C248E" w:rsidRPr="00E4523C" w:rsidRDefault="002C248E" w:rsidP="0073605A">
            <w:pPr>
              <w:pStyle w:val="Header"/>
              <w:rPr>
                <w:rFonts w:asciiTheme="minorHAnsi" w:hAnsiTheme="minorHAnsi" w:cstheme="minorHAnsi"/>
                <w:color w:val="17365D" w:themeColor="text2" w:themeShade="BF"/>
              </w:rPr>
            </w:pPr>
            <w:r>
              <w:rPr>
                <w:rFonts w:asciiTheme="minorHAnsi" w:hAnsiTheme="minorHAnsi" w:cstheme="minorHAnsi"/>
                <w:color w:val="17365D" w:themeColor="text2" w:themeShade="BF"/>
              </w:rPr>
              <w:tab/>
            </w:r>
          </w:p>
        </w:sdtContent>
      </w:sdt>
      <w:p w14:paraId="619A83DD" w14:textId="77777777" w:rsidR="002C248E" w:rsidRDefault="002C248E" w:rsidP="00E4523C">
        <w:pPr>
          <w:pStyle w:val="Header"/>
        </w:pPr>
        <w:r w:rsidRPr="00E4523C">
          <w:rPr>
            <w:rFonts w:asciiTheme="minorHAnsi" w:hAnsiTheme="minorHAnsi" w:cstheme="minorHAnsi"/>
            <w:noProof/>
            <w:color w:val="17365D" w:themeColor="text2" w:themeShade="BF"/>
          </w:rPr>
          <w:t xml:space="preserve"> </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A2763"/>
    <w:multiLevelType w:val="hybridMultilevel"/>
    <w:tmpl w:val="572811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06149A"/>
    <w:multiLevelType w:val="hybridMultilevel"/>
    <w:tmpl w:val="9D428BFA"/>
    <w:lvl w:ilvl="0" w:tplc="812E3B62">
      <w:start w:val="1"/>
      <w:numFmt w:val="decimal"/>
      <w:lvlText w:val="%1."/>
      <w:lvlJc w:val="left"/>
      <w:pPr>
        <w:ind w:left="227" w:hanging="227"/>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6CC7E80"/>
    <w:multiLevelType w:val="hybridMultilevel"/>
    <w:tmpl w:val="DCA8BAFC"/>
    <w:lvl w:ilvl="0" w:tplc="1A50B614">
      <w:start w:val="1"/>
      <w:numFmt w:val="decimal"/>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4B77AF"/>
    <w:multiLevelType w:val="hybridMultilevel"/>
    <w:tmpl w:val="696832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797463"/>
    <w:multiLevelType w:val="hybridMultilevel"/>
    <w:tmpl w:val="890E5E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463365"/>
    <w:multiLevelType w:val="hybridMultilevel"/>
    <w:tmpl w:val="BEFEB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8B54E0"/>
    <w:multiLevelType w:val="hybridMultilevel"/>
    <w:tmpl w:val="A040433E"/>
    <w:lvl w:ilvl="0" w:tplc="FC58441A">
      <w:start w:val="1"/>
      <w:numFmt w:val="bullet"/>
      <w:lvlText w:val="•"/>
      <w:lvlJc w:val="left"/>
      <w:pPr>
        <w:tabs>
          <w:tab w:val="num" w:pos="720"/>
        </w:tabs>
        <w:ind w:left="720" w:hanging="360"/>
      </w:pPr>
      <w:rPr>
        <w:rFonts w:ascii="Arial" w:hAnsi="Arial" w:hint="default"/>
      </w:rPr>
    </w:lvl>
    <w:lvl w:ilvl="1" w:tplc="FCC482C2" w:tentative="1">
      <w:start w:val="1"/>
      <w:numFmt w:val="bullet"/>
      <w:lvlText w:val="•"/>
      <w:lvlJc w:val="left"/>
      <w:pPr>
        <w:tabs>
          <w:tab w:val="num" w:pos="1440"/>
        </w:tabs>
        <w:ind w:left="1440" w:hanging="360"/>
      </w:pPr>
      <w:rPr>
        <w:rFonts w:ascii="Arial" w:hAnsi="Arial" w:hint="default"/>
      </w:rPr>
    </w:lvl>
    <w:lvl w:ilvl="2" w:tplc="C486DA04" w:tentative="1">
      <w:start w:val="1"/>
      <w:numFmt w:val="bullet"/>
      <w:lvlText w:val="•"/>
      <w:lvlJc w:val="left"/>
      <w:pPr>
        <w:tabs>
          <w:tab w:val="num" w:pos="2160"/>
        </w:tabs>
        <w:ind w:left="2160" w:hanging="360"/>
      </w:pPr>
      <w:rPr>
        <w:rFonts w:ascii="Arial" w:hAnsi="Arial" w:hint="default"/>
      </w:rPr>
    </w:lvl>
    <w:lvl w:ilvl="3" w:tplc="6F904AAA" w:tentative="1">
      <w:start w:val="1"/>
      <w:numFmt w:val="bullet"/>
      <w:lvlText w:val="•"/>
      <w:lvlJc w:val="left"/>
      <w:pPr>
        <w:tabs>
          <w:tab w:val="num" w:pos="2880"/>
        </w:tabs>
        <w:ind w:left="2880" w:hanging="360"/>
      </w:pPr>
      <w:rPr>
        <w:rFonts w:ascii="Arial" w:hAnsi="Arial" w:hint="default"/>
      </w:rPr>
    </w:lvl>
    <w:lvl w:ilvl="4" w:tplc="C04801C0" w:tentative="1">
      <w:start w:val="1"/>
      <w:numFmt w:val="bullet"/>
      <w:lvlText w:val="•"/>
      <w:lvlJc w:val="left"/>
      <w:pPr>
        <w:tabs>
          <w:tab w:val="num" w:pos="3600"/>
        </w:tabs>
        <w:ind w:left="3600" w:hanging="360"/>
      </w:pPr>
      <w:rPr>
        <w:rFonts w:ascii="Arial" w:hAnsi="Arial" w:hint="default"/>
      </w:rPr>
    </w:lvl>
    <w:lvl w:ilvl="5" w:tplc="6462A016" w:tentative="1">
      <w:start w:val="1"/>
      <w:numFmt w:val="bullet"/>
      <w:lvlText w:val="•"/>
      <w:lvlJc w:val="left"/>
      <w:pPr>
        <w:tabs>
          <w:tab w:val="num" w:pos="4320"/>
        </w:tabs>
        <w:ind w:left="4320" w:hanging="360"/>
      </w:pPr>
      <w:rPr>
        <w:rFonts w:ascii="Arial" w:hAnsi="Arial" w:hint="default"/>
      </w:rPr>
    </w:lvl>
    <w:lvl w:ilvl="6" w:tplc="0ADAC700" w:tentative="1">
      <w:start w:val="1"/>
      <w:numFmt w:val="bullet"/>
      <w:lvlText w:val="•"/>
      <w:lvlJc w:val="left"/>
      <w:pPr>
        <w:tabs>
          <w:tab w:val="num" w:pos="5040"/>
        </w:tabs>
        <w:ind w:left="5040" w:hanging="360"/>
      </w:pPr>
      <w:rPr>
        <w:rFonts w:ascii="Arial" w:hAnsi="Arial" w:hint="default"/>
      </w:rPr>
    </w:lvl>
    <w:lvl w:ilvl="7" w:tplc="C6986DAA" w:tentative="1">
      <w:start w:val="1"/>
      <w:numFmt w:val="bullet"/>
      <w:lvlText w:val="•"/>
      <w:lvlJc w:val="left"/>
      <w:pPr>
        <w:tabs>
          <w:tab w:val="num" w:pos="5760"/>
        </w:tabs>
        <w:ind w:left="5760" w:hanging="360"/>
      </w:pPr>
      <w:rPr>
        <w:rFonts w:ascii="Arial" w:hAnsi="Arial" w:hint="default"/>
      </w:rPr>
    </w:lvl>
    <w:lvl w:ilvl="8" w:tplc="A5180568"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B0E2A8E"/>
    <w:multiLevelType w:val="hybridMultilevel"/>
    <w:tmpl w:val="7F9E2EB2"/>
    <w:lvl w:ilvl="0" w:tplc="D21E7326">
      <w:start w:val="1"/>
      <w:numFmt w:val="bullet"/>
      <w:lvlText w:val="•"/>
      <w:lvlJc w:val="left"/>
      <w:pPr>
        <w:tabs>
          <w:tab w:val="num" w:pos="720"/>
        </w:tabs>
        <w:ind w:left="720" w:hanging="360"/>
      </w:pPr>
      <w:rPr>
        <w:rFonts w:ascii="Arial" w:hAnsi="Arial" w:hint="default"/>
      </w:rPr>
    </w:lvl>
    <w:lvl w:ilvl="1" w:tplc="15F6FB36" w:tentative="1">
      <w:start w:val="1"/>
      <w:numFmt w:val="bullet"/>
      <w:lvlText w:val="•"/>
      <w:lvlJc w:val="left"/>
      <w:pPr>
        <w:tabs>
          <w:tab w:val="num" w:pos="1440"/>
        </w:tabs>
        <w:ind w:left="1440" w:hanging="360"/>
      </w:pPr>
      <w:rPr>
        <w:rFonts w:ascii="Arial" w:hAnsi="Arial" w:hint="default"/>
      </w:rPr>
    </w:lvl>
    <w:lvl w:ilvl="2" w:tplc="CCAA4C7E" w:tentative="1">
      <w:start w:val="1"/>
      <w:numFmt w:val="bullet"/>
      <w:lvlText w:val="•"/>
      <w:lvlJc w:val="left"/>
      <w:pPr>
        <w:tabs>
          <w:tab w:val="num" w:pos="2160"/>
        </w:tabs>
        <w:ind w:left="2160" w:hanging="360"/>
      </w:pPr>
      <w:rPr>
        <w:rFonts w:ascii="Arial" w:hAnsi="Arial" w:hint="default"/>
      </w:rPr>
    </w:lvl>
    <w:lvl w:ilvl="3" w:tplc="FF5C346C" w:tentative="1">
      <w:start w:val="1"/>
      <w:numFmt w:val="bullet"/>
      <w:lvlText w:val="•"/>
      <w:lvlJc w:val="left"/>
      <w:pPr>
        <w:tabs>
          <w:tab w:val="num" w:pos="2880"/>
        </w:tabs>
        <w:ind w:left="2880" w:hanging="360"/>
      </w:pPr>
      <w:rPr>
        <w:rFonts w:ascii="Arial" w:hAnsi="Arial" w:hint="default"/>
      </w:rPr>
    </w:lvl>
    <w:lvl w:ilvl="4" w:tplc="8D883956" w:tentative="1">
      <w:start w:val="1"/>
      <w:numFmt w:val="bullet"/>
      <w:lvlText w:val="•"/>
      <w:lvlJc w:val="left"/>
      <w:pPr>
        <w:tabs>
          <w:tab w:val="num" w:pos="3600"/>
        </w:tabs>
        <w:ind w:left="3600" w:hanging="360"/>
      </w:pPr>
      <w:rPr>
        <w:rFonts w:ascii="Arial" w:hAnsi="Arial" w:hint="default"/>
      </w:rPr>
    </w:lvl>
    <w:lvl w:ilvl="5" w:tplc="0B12F840" w:tentative="1">
      <w:start w:val="1"/>
      <w:numFmt w:val="bullet"/>
      <w:lvlText w:val="•"/>
      <w:lvlJc w:val="left"/>
      <w:pPr>
        <w:tabs>
          <w:tab w:val="num" w:pos="4320"/>
        </w:tabs>
        <w:ind w:left="4320" w:hanging="360"/>
      </w:pPr>
      <w:rPr>
        <w:rFonts w:ascii="Arial" w:hAnsi="Arial" w:hint="default"/>
      </w:rPr>
    </w:lvl>
    <w:lvl w:ilvl="6" w:tplc="5E60E91C" w:tentative="1">
      <w:start w:val="1"/>
      <w:numFmt w:val="bullet"/>
      <w:lvlText w:val="•"/>
      <w:lvlJc w:val="left"/>
      <w:pPr>
        <w:tabs>
          <w:tab w:val="num" w:pos="5040"/>
        </w:tabs>
        <w:ind w:left="5040" w:hanging="360"/>
      </w:pPr>
      <w:rPr>
        <w:rFonts w:ascii="Arial" w:hAnsi="Arial" w:hint="default"/>
      </w:rPr>
    </w:lvl>
    <w:lvl w:ilvl="7" w:tplc="82047852" w:tentative="1">
      <w:start w:val="1"/>
      <w:numFmt w:val="bullet"/>
      <w:lvlText w:val="•"/>
      <w:lvlJc w:val="left"/>
      <w:pPr>
        <w:tabs>
          <w:tab w:val="num" w:pos="5760"/>
        </w:tabs>
        <w:ind w:left="5760" w:hanging="360"/>
      </w:pPr>
      <w:rPr>
        <w:rFonts w:ascii="Arial" w:hAnsi="Arial" w:hint="default"/>
      </w:rPr>
    </w:lvl>
    <w:lvl w:ilvl="8" w:tplc="609E2866"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E956B1A"/>
    <w:multiLevelType w:val="hybridMultilevel"/>
    <w:tmpl w:val="01A6BC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AF4306"/>
    <w:multiLevelType w:val="hybridMultilevel"/>
    <w:tmpl w:val="171AAF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491408"/>
    <w:multiLevelType w:val="hybridMultilevel"/>
    <w:tmpl w:val="626EACD0"/>
    <w:lvl w:ilvl="0" w:tplc="08090001">
      <w:start w:val="1"/>
      <w:numFmt w:val="bullet"/>
      <w:lvlText w:val=""/>
      <w:lvlJc w:val="left"/>
      <w:pPr>
        <w:ind w:left="1174" w:hanging="360"/>
      </w:pPr>
      <w:rPr>
        <w:rFonts w:ascii="Symbol" w:hAnsi="Symbol" w:hint="default"/>
      </w:rPr>
    </w:lvl>
    <w:lvl w:ilvl="1" w:tplc="08090003" w:tentative="1">
      <w:start w:val="1"/>
      <w:numFmt w:val="bullet"/>
      <w:lvlText w:val="o"/>
      <w:lvlJc w:val="left"/>
      <w:pPr>
        <w:ind w:left="1894" w:hanging="360"/>
      </w:pPr>
      <w:rPr>
        <w:rFonts w:ascii="Courier New" w:hAnsi="Courier New" w:cs="Courier New" w:hint="default"/>
      </w:rPr>
    </w:lvl>
    <w:lvl w:ilvl="2" w:tplc="08090005" w:tentative="1">
      <w:start w:val="1"/>
      <w:numFmt w:val="bullet"/>
      <w:lvlText w:val=""/>
      <w:lvlJc w:val="left"/>
      <w:pPr>
        <w:ind w:left="2614" w:hanging="360"/>
      </w:pPr>
      <w:rPr>
        <w:rFonts w:ascii="Wingdings" w:hAnsi="Wingdings" w:hint="default"/>
      </w:rPr>
    </w:lvl>
    <w:lvl w:ilvl="3" w:tplc="08090001" w:tentative="1">
      <w:start w:val="1"/>
      <w:numFmt w:val="bullet"/>
      <w:lvlText w:val=""/>
      <w:lvlJc w:val="left"/>
      <w:pPr>
        <w:ind w:left="3334" w:hanging="360"/>
      </w:pPr>
      <w:rPr>
        <w:rFonts w:ascii="Symbol" w:hAnsi="Symbol" w:hint="default"/>
      </w:rPr>
    </w:lvl>
    <w:lvl w:ilvl="4" w:tplc="08090003" w:tentative="1">
      <w:start w:val="1"/>
      <w:numFmt w:val="bullet"/>
      <w:lvlText w:val="o"/>
      <w:lvlJc w:val="left"/>
      <w:pPr>
        <w:ind w:left="4054" w:hanging="360"/>
      </w:pPr>
      <w:rPr>
        <w:rFonts w:ascii="Courier New" w:hAnsi="Courier New" w:cs="Courier New" w:hint="default"/>
      </w:rPr>
    </w:lvl>
    <w:lvl w:ilvl="5" w:tplc="08090005" w:tentative="1">
      <w:start w:val="1"/>
      <w:numFmt w:val="bullet"/>
      <w:lvlText w:val=""/>
      <w:lvlJc w:val="left"/>
      <w:pPr>
        <w:ind w:left="4774" w:hanging="360"/>
      </w:pPr>
      <w:rPr>
        <w:rFonts w:ascii="Wingdings" w:hAnsi="Wingdings" w:hint="default"/>
      </w:rPr>
    </w:lvl>
    <w:lvl w:ilvl="6" w:tplc="08090001" w:tentative="1">
      <w:start w:val="1"/>
      <w:numFmt w:val="bullet"/>
      <w:lvlText w:val=""/>
      <w:lvlJc w:val="left"/>
      <w:pPr>
        <w:ind w:left="5494" w:hanging="360"/>
      </w:pPr>
      <w:rPr>
        <w:rFonts w:ascii="Symbol" w:hAnsi="Symbol" w:hint="default"/>
      </w:rPr>
    </w:lvl>
    <w:lvl w:ilvl="7" w:tplc="08090003" w:tentative="1">
      <w:start w:val="1"/>
      <w:numFmt w:val="bullet"/>
      <w:lvlText w:val="o"/>
      <w:lvlJc w:val="left"/>
      <w:pPr>
        <w:ind w:left="6214" w:hanging="360"/>
      </w:pPr>
      <w:rPr>
        <w:rFonts w:ascii="Courier New" w:hAnsi="Courier New" w:cs="Courier New" w:hint="default"/>
      </w:rPr>
    </w:lvl>
    <w:lvl w:ilvl="8" w:tplc="08090005" w:tentative="1">
      <w:start w:val="1"/>
      <w:numFmt w:val="bullet"/>
      <w:lvlText w:val=""/>
      <w:lvlJc w:val="left"/>
      <w:pPr>
        <w:ind w:left="6934" w:hanging="360"/>
      </w:pPr>
      <w:rPr>
        <w:rFonts w:ascii="Wingdings" w:hAnsi="Wingdings" w:hint="default"/>
      </w:rPr>
    </w:lvl>
  </w:abstractNum>
  <w:abstractNum w:abstractNumId="11" w15:restartNumberingAfterBreak="0">
    <w:nsid w:val="22403476"/>
    <w:multiLevelType w:val="hybridMultilevel"/>
    <w:tmpl w:val="95C6652E"/>
    <w:lvl w:ilvl="0" w:tplc="08090003">
      <w:start w:val="1"/>
      <w:numFmt w:val="bullet"/>
      <w:lvlText w:val="o"/>
      <w:lvlJc w:val="left"/>
      <w:pPr>
        <w:ind w:left="1080" w:hanging="360"/>
      </w:pPr>
      <w:rPr>
        <w:rFonts w:ascii="Courier New" w:hAnsi="Courier New" w:cs="Courier New"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2" w15:restartNumberingAfterBreak="0">
    <w:nsid w:val="27762211"/>
    <w:multiLevelType w:val="hybridMultilevel"/>
    <w:tmpl w:val="538E03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DB70B2C"/>
    <w:multiLevelType w:val="hybridMultilevel"/>
    <w:tmpl w:val="84066A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41E1CFB"/>
    <w:multiLevelType w:val="hybridMultilevel"/>
    <w:tmpl w:val="AC14F25A"/>
    <w:lvl w:ilvl="0" w:tplc="19E01D4E">
      <w:start w:val="1"/>
      <w:numFmt w:val="decimal"/>
      <w:lvlText w:val="%1."/>
      <w:lvlJc w:val="left"/>
      <w:pPr>
        <w:ind w:left="360" w:hanging="360"/>
      </w:pPr>
      <w:rPr>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37C07E90"/>
    <w:multiLevelType w:val="hybridMultilevel"/>
    <w:tmpl w:val="66A8D6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B03170C"/>
    <w:multiLevelType w:val="hybridMultilevel"/>
    <w:tmpl w:val="00680E0A"/>
    <w:lvl w:ilvl="0" w:tplc="08090001">
      <w:start w:val="1"/>
      <w:numFmt w:val="bullet"/>
      <w:lvlText w:val=""/>
      <w:lvlJc w:val="left"/>
      <w:pPr>
        <w:ind w:left="-1032" w:hanging="360"/>
      </w:pPr>
      <w:rPr>
        <w:rFonts w:ascii="Symbol" w:hAnsi="Symbol" w:hint="default"/>
      </w:rPr>
    </w:lvl>
    <w:lvl w:ilvl="1" w:tplc="08090003">
      <w:start w:val="1"/>
      <w:numFmt w:val="bullet"/>
      <w:lvlText w:val="o"/>
      <w:lvlJc w:val="left"/>
      <w:pPr>
        <w:ind w:left="-312" w:hanging="360"/>
      </w:pPr>
      <w:rPr>
        <w:rFonts w:ascii="Courier New" w:hAnsi="Courier New" w:cs="Courier New" w:hint="default"/>
      </w:rPr>
    </w:lvl>
    <w:lvl w:ilvl="2" w:tplc="08090005" w:tentative="1">
      <w:start w:val="1"/>
      <w:numFmt w:val="bullet"/>
      <w:lvlText w:val=""/>
      <w:lvlJc w:val="left"/>
      <w:pPr>
        <w:ind w:left="408" w:hanging="360"/>
      </w:pPr>
      <w:rPr>
        <w:rFonts w:ascii="Wingdings" w:hAnsi="Wingdings" w:hint="default"/>
      </w:rPr>
    </w:lvl>
    <w:lvl w:ilvl="3" w:tplc="08090001" w:tentative="1">
      <w:start w:val="1"/>
      <w:numFmt w:val="bullet"/>
      <w:lvlText w:val=""/>
      <w:lvlJc w:val="left"/>
      <w:pPr>
        <w:ind w:left="1128" w:hanging="360"/>
      </w:pPr>
      <w:rPr>
        <w:rFonts w:ascii="Symbol" w:hAnsi="Symbol" w:hint="default"/>
      </w:rPr>
    </w:lvl>
    <w:lvl w:ilvl="4" w:tplc="08090003" w:tentative="1">
      <w:start w:val="1"/>
      <w:numFmt w:val="bullet"/>
      <w:lvlText w:val="o"/>
      <w:lvlJc w:val="left"/>
      <w:pPr>
        <w:ind w:left="1848" w:hanging="360"/>
      </w:pPr>
      <w:rPr>
        <w:rFonts w:ascii="Courier New" w:hAnsi="Courier New" w:cs="Courier New" w:hint="default"/>
      </w:rPr>
    </w:lvl>
    <w:lvl w:ilvl="5" w:tplc="08090005" w:tentative="1">
      <w:start w:val="1"/>
      <w:numFmt w:val="bullet"/>
      <w:lvlText w:val=""/>
      <w:lvlJc w:val="left"/>
      <w:pPr>
        <w:ind w:left="2568" w:hanging="360"/>
      </w:pPr>
      <w:rPr>
        <w:rFonts w:ascii="Wingdings" w:hAnsi="Wingdings" w:hint="default"/>
      </w:rPr>
    </w:lvl>
    <w:lvl w:ilvl="6" w:tplc="08090001" w:tentative="1">
      <w:start w:val="1"/>
      <w:numFmt w:val="bullet"/>
      <w:lvlText w:val=""/>
      <w:lvlJc w:val="left"/>
      <w:pPr>
        <w:ind w:left="3288" w:hanging="360"/>
      </w:pPr>
      <w:rPr>
        <w:rFonts w:ascii="Symbol" w:hAnsi="Symbol" w:hint="default"/>
      </w:rPr>
    </w:lvl>
    <w:lvl w:ilvl="7" w:tplc="08090003" w:tentative="1">
      <w:start w:val="1"/>
      <w:numFmt w:val="bullet"/>
      <w:lvlText w:val="o"/>
      <w:lvlJc w:val="left"/>
      <w:pPr>
        <w:ind w:left="4008" w:hanging="360"/>
      </w:pPr>
      <w:rPr>
        <w:rFonts w:ascii="Courier New" w:hAnsi="Courier New" w:cs="Courier New" w:hint="default"/>
      </w:rPr>
    </w:lvl>
    <w:lvl w:ilvl="8" w:tplc="08090005" w:tentative="1">
      <w:start w:val="1"/>
      <w:numFmt w:val="bullet"/>
      <w:lvlText w:val=""/>
      <w:lvlJc w:val="left"/>
      <w:pPr>
        <w:ind w:left="4728" w:hanging="360"/>
      </w:pPr>
      <w:rPr>
        <w:rFonts w:ascii="Wingdings" w:hAnsi="Wingdings" w:hint="default"/>
      </w:rPr>
    </w:lvl>
  </w:abstractNum>
  <w:abstractNum w:abstractNumId="17" w15:restartNumberingAfterBreak="0">
    <w:nsid w:val="3B19644E"/>
    <w:multiLevelType w:val="hybridMultilevel"/>
    <w:tmpl w:val="B2249B0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8" w15:restartNumberingAfterBreak="0">
    <w:nsid w:val="3BD06DE2"/>
    <w:multiLevelType w:val="hybridMultilevel"/>
    <w:tmpl w:val="70AABA9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3F5F512A"/>
    <w:multiLevelType w:val="hybridMultilevel"/>
    <w:tmpl w:val="DA14D8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9F504DB"/>
    <w:multiLevelType w:val="hybridMultilevel"/>
    <w:tmpl w:val="F9524F78"/>
    <w:lvl w:ilvl="0" w:tplc="0770B16A">
      <w:start w:val="1"/>
      <w:numFmt w:val="bullet"/>
      <w:lvlText w:val="•"/>
      <w:lvlJc w:val="left"/>
      <w:pPr>
        <w:tabs>
          <w:tab w:val="num" w:pos="720"/>
        </w:tabs>
        <w:ind w:left="720" w:hanging="360"/>
      </w:pPr>
      <w:rPr>
        <w:rFonts w:ascii="Arial" w:hAnsi="Arial" w:hint="default"/>
      </w:rPr>
    </w:lvl>
    <w:lvl w:ilvl="1" w:tplc="C338B53E" w:tentative="1">
      <w:start w:val="1"/>
      <w:numFmt w:val="bullet"/>
      <w:lvlText w:val="•"/>
      <w:lvlJc w:val="left"/>
      <w:pPr>
        <w:tabs>
          <w:tab w:val="num" w:pos="1440"/>
        </w:tabs>
        <w:ind w:left="1440" w:hanging="360"/>
      </w:pPr>
      <w:rPr>
        <w:rFonts w:ascii="Arial" w:hAnsi="Arial" w:hint="default"/>
      </w:rPr>
    </w:lvl>
    <w:lvl w:ilvl="2" w:tplc="8B68A264" w:tentative="1">
      <w:start w:val="1"/>
      <w:numFmt w:val="bullet"/>
      <w:lvlText w:val="•"/>
      <w:lvlJc w:val="left"/>
      <w:pPr>
        <w:tabs>
          <w:tab w:val="num" w:pos="2160"/>
        </w:tabs>
        <w:ind w:left="2160" w:hanging="360"/>
      </w:pPr>
      <w:rPr>
        <w:rFonts w:ascii="Arial" w:hAnsi="Arial" w:hint="default"/>
      </w:rPr>
    </w:lvl>
    <w:lvl w:ilvl="3" w:tplc="4D38B2A6" w:tentative="1">
      <w:start w:val="1"/>
      <w:numFmt w:val="bullet"/>
      <w:lvlText w:val="•"/>
      <w:lvlJc w:val="left"/>
      <w:pPr>
        <w:tabs>
          <w:tab w:val="num" w:pos="2880"/>
        </w:tabs>
        <w:ind w:left="2880" w:hanging="360"/>
      </w:pPr>
      <w:rPr>
        <w:rFonts w:ascii="Arial" w:hAnsi="Arial" w:hint="default"/>
      </w:rPr>
    </w:lvl>
    <w:lvl w:ilvl="4" w:tplc="321476CC" w:tentative="1">
      <w:start w:val="1"/>
      <w:numFmt w:val="bullet"/>
      <w:lvlText w:val="•"/>
      <w:lvlJc w:val="left"/>
      <w:pPr>
        <w:tabs>
          <w:tab w:val="num" w:pos="3600"/>
        </w:tabs>
        <w:ind w:left="3600" w:hanging="360"/>
      </w:pPr>
      <w:rPr>
        <w:rFonts w:ascii="Arial" w:hAnsi="Arial" w:hint="default"/>
      </w:rPr>
    </w:lvl>
    <w:lvl w:ilvl="5" w:tplc="E7B6DAA0" w:tentative="1">
      <w:start w:val="1"/>
      <w:numFmt w:val="bullet"/>
      <w:lvlText w:val="•"/>
      <w:lvlJc w:val="left"/>
      <w:pPr>
        <w:tabs>
          <w:tab w:val="num" w:pos="4320"/>
        </w:tabs>
        <w:ind w:left="4320" w:hanging="360"/>
      </w:pPr>
      <w:rPr>
        <w:rFonts w:ascii="Arial" w:hAnsi="Arial" w:hint="default"/>
      </w:rPr>
    </w:lvl>
    <w:lvl w:ilvl="6" w:tplc="B0A05F3C" w:tentative="1">
      <w:start w:val="1"/>
      <w:numFmt w:val="bullet"/>
      <w:lvlText w:val="•"/>
      <w:lvlJc w:val="left"/>
      <w:pPr>
        <w:tabs>
          <w:tab w:val="num" w:pos="5040"/>
        </w:tabs>
        <w:ind w:left="5040" w:hanging="360"/>
      </w:pPr>
      <w:rPr>
        <w:rFonts w:ascii="Arial" w:hAnsi="Arial" w:hint="default"/>
      </w:rPr>
    </w:lvl>
    <w:lvl w:ilvl="7" w:tplc="1D243080" w:tentative="1">
      <w:start w:val="1"/>
      <w:numFmt w:val="bullet"/>
      <w:lvlText w:val="•"/>
      <w:lvlJc w:val="left"/>
      <w:pPr>
        <w:tabs>
          <w:tab w:val="num" w:pos="5760"/>
        </w:tabs>
        <w:ind w:left="5760" w:hanging="360"/>
      </w:pPr>
      <w:rPr>
        <w:rFonts w:ascii="Arial" w:hAnsi="Arial" w:hint="default"/>
      </w:rPr>
    </w:lvl>
    <w:lvl w:ilvl="8" w:tplc="169260A4"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56891C5A"/>
    <w:multiLevelType w:val="hybridMultilevel"/>
    <w:tmpl w:val="B4B2B4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5725725C"/>
    <w:multiLevelType w:val="hybridMultilevel"/>
    <w:tmpl w:val="16A404F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FCC530B"/>
    <w:multiLevelType w:val="hybridMultilevel"/>
    <w:tmpl w:val="12F49B3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4" w15:restartNumberingAfterBreak="0">
    <w:nsid w:val="61FA0B0D"/>
    <w:multiLevelType w:val="hybridMultilevel"/>
    <w:tmpl w:val="483446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63630BE3"/>
    <w:multiLevelType w:val="hybridMultilevel"/>
    <w:tmpl w:val="6E88F1F2"/>
    <w:lvl w:ilvl="0" w:tplc="62DAA3A8">
      <w:start w:val="1"/>
      <w:numFmt w:val="bullet"/>
      <w:lvlText w:val="•"/>
      <w:lvlJc w:val="left"/>
      <w:pPr>
        <w:tabs>
          <w:tab w:val="num" w:pos="720"/>
        </w:tabs>
        <w:ind w:left="720" w:hanging="360"/>
      </w:pPr>
      <w:rPr>
        <w:rFonts w:ascii="Arial" w:hAnsi="Arial" w:hint="default"/>
      </w:rPr>
    </w:lvl>
    <w:lvl w:ilvl="1" w:tplc="F0D6D1A4" w:tentative="1">
      <w:start w:val="1"/>
      <w:numFmt w:val="bullet"/>
      <w:lvlText w:val="•"/>
      <w:lvlJc w:val="left"/>
      <w:pPr>
        <w:tabs>
          <w:tab w:val="num" w:pos="1440"/>
        </w:tabs>
        <w:ind w:left="1440" w:hanging="360"/>
      </w:pPr>
      <w:rPr>
        <w:rFonts w:ascii="Arial" w:hAnsi="Arial" w:hint="default"/>
      </w:rPr>
    </w:lvl>
    <w:lvl w:ilvl="2" w:tplc="0CBCFE9C" w:tentative="1">
      <w:start w:val="1"/>
      <w:numFmt w:val="bullet"/>
      <w:lvlText w:val="•"/>
      <w:lvlJc w:val="left"/>
      <w:pPr>
        <w:tabs>
          <w:tab w:val="num" w:pos="2160"/>
        </w:tabs>
        <w:ind w:left="2160" w:hanging="360"/>
      </w:pPr>
      <w:rPr>
        <w:rFonts w:ascii="Arial" w:hAnsi="Arial" w:hint="default"/>
      </w:rPr>
    </w:lvl>
    <w:lvl w:ilvl="3" w:tplc="55FACBBC" w:tentative="1">
      <w:start w:val="1"/>
      <w:numFmt w:val="bullet"/>
      <w:lvlText w:val="•"/>
      <w:lvlJc w:val="left"/>
      <w:pPr>
        <w:tabs>
          <w:tab w:val="num" w:pos="2880"/>
        </w:tabs>
        <w:ind w:left="2880" w:hanging="360"/>
      </w:pPr>
      <w:rPr>
        <w:rFonts w:ascii="Arial" w:hAnsi="Arial" w:hint="default"/>
      </w:rPr>
    </w:lvl>
    <w:lvl w:ilvl="4" w:tplc="782E061A" w:tentative="1">
      <w:start w:val="1"/>
      <w:numFmt w:val="bullet"/>
      <w:lvlText w:val="•"/>
      <w:lvlJc w:val="left"/>
      <w:pPr>
        <w:tabs>
          <w:tab w:val="num" w:pos="3600"/>
        </w:tabs>
        <w:ind w:left="3600" w:hanging="360"/>
      </w:pPr>
      <w:rPr>
        <w:rFonts w:ascii="Arial" w:hAnsi="Arial" w:hint="default"/>
      </w:rPr>
    </w:lvl>
    <w:lvl w:ilvl="5" w:tplc="70889FB6" w:tentative="1">
      <w:start w:val="1"/>
      <w:numFmt w:val="bullet"/>
      <w:lvlText w:val="•"/>
      <w:lvlJc w:val="left"/>
      <w:pPr>
        <w:tabs>
          <w:tab w:val="num" w:pos="4320"/>
        </w:tabs>
        <w:ind w:left="4320" w:hanging="360"/>
      </w:pPr>
      <w:rPr>
        <w:rFonts w:ascii="Arial" w:hAnsi="Arial" w:hint="default"/>
      </w:rPr>
    </w:lvl>
    <w:lvl w:ilvl="6" w:tplc="7B98EE16" w:tentative="1">
      <w:start w:val="1"/>
      <w:numFmt w:val="bullet"/>
      <w:lvlText w:val="•"/>
      <w:lvlJc w:val="left"/>
      <w:pPr>
        <w:tabs>
          <w:tab w:val="num" w:pos="5040"/>
        </w:tabs>
        <w:ind w:left="5040" w:hanging="360"/>
      </w:pPr>
      <w:rPr>
        <w:rFonts w:ascii="Arial" w:hAnsi="Arial" w:hint="default"/>
      </w:rPr>
    </w:lvl>
    <w:lvl w:ilvl="7" w:tplc="893402FA" w:tentative="1">
      <w:start w:val="1"/>
      <w:numFmt w:val="bullet"/>
      <w:lvlText w:val="•"/>
      <w:lvlJc w:val="left"/>
      <w:pPr>
        <w:tabs>
          <w:tab w:val="num" w:pos="5760"/>
        </w:tabs>
        <w:ind w:left="5760" w:hanging="360"/>
      </w:pPr>
      <w:rPr>
        <w:rFonts w:ascii="Arial" w:hAnsi="Arial" w:hint="default"/>
      </w:rPr>
    </w:lvl>
    <w:lvl w:ilvl="8" w:tplc="95461D76"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8153FB7"/>
    <w:multiLevelType w:val="hybridMultilevel"/>
    <w:tmpl w:val="3B386108"/>
    <w:lvl w:ilvl="0" w:tplc="F4D8C504">
      <w:start w:val="1"/>
      <w:numFmt w:val="bullet"/>
      <w:lvlText w:val="•"/>
      <w:lvlJc w:val="left"/>
      <w:pPr>
        <w:tabs>
          <w:tab w:val="num" w:pos="720"/>
        </w:tabs>
        <w:ind w:left="720" w:hanging="360"/>
      </w:pPr>
      <w:rPr>
        <w:rFonts w:ascii="Arial" w:hAnsi="Arial" w:hint="default"/>
      </w:rPr>
    </w:lvl>
    <w:lvl w:ilvl="1" w:tplc="E1CAA108" w:tentative="1">
      <w:start w:val="1"/>
      <w:numFmt w:val="bullet"/>
      <w:lvlText w:val="•"/>
      <w:lvlJc w:val="left"/>
      <w:pPr>
        <w:tabs>
          <w:tab w:val="num" w:pos="1440"/>
        </w:tabs>
        <w:ind w:left="1440" w:hanging="360"/>
      </w:pPr>
      <w:rPr>
        <w:rFonts w:ascii="Arial" w:hAnsi="Arial" w:hint="default"/>
      </w:rPr>
    </w:lvl>
    <w:lvl w:ilvl="2" w:tplc="26F26F02" w:tentative="1">
      <w:start w:val="1"/>
      <w:numFmt w:val="bullet"/>
      <w:lvlText w:val="•"/>
      <w:lvlJc w:val="left"/>
      <w:pPr>
        <w:tabs>
          <w:tab w:val="num" w:pos="2160"/>
        </w:tabs>
        <w:ind w:left="2160" w:hanging="360"/>
      </w:pPr>
      <w:rPr>
        <w:rFonts w:ascii="Arial" w:hAnsi="Arial" w:hint="default"/>
      </w:rPr>
    </w:lvl>
    <w:lvl w:ilvl="3" w:tplc="1054E7BC" w:tentative="1">
      <w:start w:val="1"/>
      <w:numFmt w:val="bullet"/>
      <w:lvlText w:val="•"/>
      <w:lvlJc w:val="left"/>
      <w:pPr>
        <w:tabs>
          <w:tab w:val="num" w:pos="2880"/>
        </w:tabs>
        <w:ind w:left="2880" w:hanging="360"/>
      </w:pPr>
      <w:rPr>
        <w:rFonts w:ascii="Arial" w:hAnsi="Arial" w:hint="default"/>
      </w:rPr>
    </w:lvl>
    <w:lvl w:ilvl="4" w:tplc="93FA838C" w:tentative="1">
      <w:start w:val="1"/>
      <w:numFmt w:val="bullet"/>
      <w:lvlText w:val="•"/>
      <w:lvlJc w:val="left"/>
      <w:pPr>
        <w:tabs>
          <w:tab w:val="num" w:pos="3600"/>
        </w:tabs>
        <w:ind w:left="3600" w:hanging="360"/>
      </w:pPr>
      <w:rPr>
        <w:rFonts w:ascii="Arial" w:hAnsi="Arial" w:hint="default"/>
      </w:rPr>
    </w:lvl>
    <w:lvl w:ilvl="5" w:tplc="37FE6D38" w:tentative="1">
      <w:start w:val="1"/>
      <w:numFmt w:val="bullet"/>
      <w:lvlText w:val="•"/>
      <w:lvlJc w:val="left"/>
      <w:pPr>
        <w:tabs>
          <w:tab w:val="num" w:pos="4320"/>
        </w:tabs>
        <w:ind w:left="4320" w:hanging="360"/>
      </w:pPr>
      <w:rPr>
        <w:rFonts w:ascii="Arial" w:hAnsi="Arial" w:hint="default"/>
      </w:rPr>
    </w:lvl>
    <w:lvl w:ilvl="6" w:tplc="7E8654EA" w:tentative="1">
      <w:start w:val="1"/>
      <w:numFmt w:val="bullet"/>
      <w:lvlText w:val="•"/>
      <w:lvlJc w:val="left"/>
      <w:pPr>
        <w:tabs>
          <w:tab w:val="num" w:pos="5040"/>
        </w:tabs>
        <w:ind w:left="5040" w:hanging="360"/>
      </w:pPr>
      <w:rPr>
        <w:rFonts w:ascii="Arial" w:hAnsi="Arial" w:hint="default"/>
      </w:rPr>
    </w:lvl>
    <w:lvl w:ilvl="7" w:tplc="2294D046" w:tentative="1">
      <w:start w:val="1"/>
      <w:numFmt w:val="bullet"/>
      <w:lvlText w:val="•"/>
      <w:lvlJc w:val="left"/>
      <w:pPr>
        <w:tabs>
          <w:tab w:val="num" w:pos="5760"/>
        </w:tabs>
        <w:ind w:left="5760" w:hanging="360"/>
      </w:pPr>
      <w:rPr>
        <w:rFonts w:ascii="Arial" w:hAnsi="Arial" w:hint="default"/>
      </w:rPr>
    </w:lvl>
    <w:lvl w:ilvl="8" w:tplc="BCC0A336"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6B944DE1"/>
    <w:multiLevelType w:val="hybridMultilevel"/>
    <w:tmpl w:val="ED3EE8BE"/>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C3150A8"/>
    <w:multiLevelType w:val="hybridMultilevel"/>
    <w:tmpl w:val="C86EC1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63E07C6"/>
    <w:multiLevelType w:val="hybridMultilevel"/>
    <w:tmpl w:val="13F62E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F314093"/>
    <w:multiLevelType w:val="hybridMultilevel"/>
    <w:tmpl w:val="06A091EE"/>
    <w:lvl w:ilvl="0" w:tplc="08090001">
      <w:start w:val="1"/>
      <w:numFmt w:val="bullet"/>
      <w:lvlText w:val=""/>
      <w:lvlJc w:val="left"/>
      <w:pPr>
        <w:ind w:left="972" w:hanging="360"/>
      </w:pPr>
      <w:rPr>
        <w:rFonts w:ascii="Symbol" w:hAnsi="Symbol" w:hint="default"/>
      </w:rPr>
    </w:lvl>
    <w:lvl w:ilvl="1" w:tplc="08090003" w:tentative="1">
      <w:start w:val="1"/>
      <w:numFmt w:val="bullet"/>
      <w:lvlText w:val="o"/>
      <w:lvlJc w:val="left"/>
      <w:pPr>
        <w:ind w:left="1692" w:hanging="360"/>
      </w:pPr>
      <w:rPr>
        <w:rFonts w:ascii="Courier New" w:hAnsi="Courier New" w:cs="Courier New" w:hint="default"/>
      </w:rPr>
    </w:lvl>
    <w:lvl w:ilvl="2" w:tplc="08090005" w:tentative="1">
      <w:start w:val="1"/>
      <w:numFmt w:val="bullet"/>
      <w:lvlText w:val=""/>
      <w:lvlJc w:val="left"/>
      <w:pPr>
        <w:ind w:left="2412" w:hanging="360"/>
      </w:pPr>
      <w:rPr>
        <w:rFonts w:ascii="Wingdings" w:hAnsi="Wingdings" w:hint="default"/>
      </w:rPr>
    </w:lvl>
    <w:lvl w:ilvl="3" w:tplc="08090001" w:tentative="1">
      <w:start w:val="1"/>
      <w:numFmt w:val="bullet"/>
      <w:lvlText w:val=""/>
      <w:lvlJc w:val="left"/>
      <w:pPr>
        <w:ind w:left="3132" w:hanging="360"/>
      </w:pPr>
      <w:rPr>
        <w:rFonts w:ascii="Symbol" w:hAnsi="Symbol" w:hint="default"/>
      </w:rPr>
    </w:lvl>
    <w:lvl w:ilvl="4" w:tplc="08090003" w:tentative="1">
      <w:start w:val="1"/>
      <w:numFmt w:val="bullet"/>
      <w:lvlText w:val="o"/>
      <w:lvlJc w:val="left"/>
      <w:pPr>
        <w:ind w:left="3852" w:hanging="360"/>
      </w:pPr>
      <w:rPr>
        <w:rFonts w:ascii="Courier New" w:hAnsi="Courier New" w:cs="Courier New" w:hint="default"/>
      </w:rPr>
    </w:lvl>
    <w:lvl w:ilvl="5" w:tplc="08090005" w:tentative="1">
      <w:start w:val="1"/>
      <w:numFmt w:val="bullet"/>
      <w:lvlText w:val=""/>
      <w:lvlJc w:val="left"/>
      <w:pPr>
        <w:ind w:left="4572" w:hanging="360"/>
      </w:pPr>
      <w:rPr>
        <w:rFonts w:ascii="Wingdings" w:hAnsi="Wingdings" w:hint="default"/>
      </w:rPr>
    </w:lvl>
    <w:lvl w:ilvl="6" w:tplc="08090001" w:tentative="1">
      <w:start w:val="1"/>
      <w:numFmt w:val="bullet"/>
      <w:lvlText w:val=""/>
      <w:lvlJc w:val="left"/>
      <w:pPr>
        <w:ind w:left="5292" w:hanging="360"/>
      </w:pPr>
      <w:rPr>
        <w:rFonts w:ascii="Symbol" w:hAnsi="Symbol" w:hint="default"/>
      </w:rPr>
    </w:lvl>
    <w:lvl w:ilvl="7" w:tplc="08090003" w:tentative="1">
      <w:start w:val="1"/>
      <w:numFmt w:val="bullet"/>
      <w:lvlText w:val="o"/>
      <w:lvlJc w:val="left"/>
      <w:pPr>
        <w:ind w:left="6012" w:hanging="360"/>
      </w:pPr>
      <w:rPr>
        <w:rFonts w:ascii="Courier New" w:hAnsi="Courier New" w:cs="Courier New" w:hint="default"/>
      </w:rPr>
    </w:lvl>
    <w:lvl w:ilvl="8" w:tplc="08090005" w:tentative="1">
      <w:start w:val="1"/>
      <w:numFmt w:val="bullet"/>
      <w:lvlText w:val=""/>
      <w:lvlJc w:val="left"/>
      <w:pPr>
        <w:ind w:left="6732" w:hanging="360"/>
      </w:pPr>
      <w:rPr>
        <w:rFonts w:ascii="Wingdings" w:hAnsi="Wingdings" w:hint="default"/>
      </w:rPr>
    </w:lvl>
  </w:abstractNum>
  <w:num w:numId="1" w16cid:durableId="904725371">
    <w:abstractNumId w:val="3"/>
  </w:num>
  <w:num w:numId="2" w16cid:durableId="432552310">
    <w:abstractNumId w:val="30"/>
  </w:num>
  <w:num w:numId="3" w16cid:durableId="1279415074">
    <w:abstractNumId w:val="8"/>
  </w:num>
  <w:num w:numId="4" w16cid:durableId="951132352">
    <w:abstractNumId w:val="10"/>
  </w:num>
  <w:num w:numId="5" w16cid:durableId="967666551">
    <w:abstractNumId w:val="16"/>
  </w:num>
  <w:num w:numId="6" w16cid:durableId="1310095727">
    <w:abstractNumId w:val="14"/>
  </w:num>
  <w:num w:numId="7" w16cid:durableId="332026955">
    <w:abstractNumId w:val="15"/>
  </w:num>
  <w:num w:numId="8" w16cid:durableId="668872760">
    <w:abstractNumId w:val="1"/>
  </w:num>
  <w:num w:numId="9" w16cid:durableId="396589202">
    <w:abstractNumId w:val="4"/>
  </w:num>
  <w:num w:numId="10" w16cid:durableId="1800805194">
    <w:abstractNumId w:val="27"/>
  </w:num>
  <w:num w:numId="11" w16cid:durableId="969432829">
    <w:abstractNumId w:val="19"/>
  </w:num>
  <w:num w:numId="12" w16cid:durableId="1960334834">
    <w:abstractNumId w:val="13"/>
  </w:num>
  <w:num w:numId="13" w16cid:durableId="311712606">
    <w:abstractNumId w:val="18"/>
  </w:num>
  <w:num w:numId="14" w16cid:durableId="699940238">
    <w:abstractNumId w:val="28"/>
  </w:num>
  <w:num w:numId="15" w16cid:durableId="279190994">
    <w:abstractNumId w:val="22"/>
  </w:num>
  <w:num w:numId="16" w16cid:durableId="1435905092">
    <w:abstractNumId w:val="12"/>
  </w:num>
  <w:num w:numId="17" w16cid:durableId="784467983">
    <w:abstractNumId w:val="2"/>
  </w:num>
  <w:num w:numId="18" w16cid:durableId="23095295">
    <w:abstractNumId w:val="0"/>
  </w:num>
  <w:num w:numId="19" w16cid:durableId="1274095566">
    <w:abstractNumId w:val="17"/>
  </w:num>
  <w:num w:numId="20" w16cid:durableId="1440760168">
    <w:abstractNumId w:val="23"/>
  </w:num>
  <w:num w:numId="21" w16cid:durableId="2068334151">
    <w:abstractNumId w:val="11"/>
  </w:num>
  <w:num w:numId="22" w16cid:durableId="813066612">
    <w:abstractNumId w:val="29"/>
  </w:num>
  <w:num w:numId="23" w16cid:durableId="1925258702">
    <w:abstractNumId w:val="6"/>
  </w:num>
  <w:num w:numId="24" w16cid:durableId="1116171061">
    <w:abstractNumId w:val="5"/>
  </w:num>
  <w:num w:numId="25" w16cid:durableId="174419013">
    <w:abstractNumId w:val="7"/>
  </w:num>
  <w:num w:numId="26" w16cid:durableId="2057195503">
    <w:abstractNumId w:val="20"/>
  </w:num>
  <w:num w:numId="27" w16cid:durableId="984311475">
    <w:abstractNumId w:val="9"/>
  </w:num>
  <w:num w:numId="28" w16cid:durableId="1752657332">
    <w:abstractNumId w:val="21"/>
  </w:num>
  <w:num w:numId="29" w16cid:durableId="815878478">
    <w:abstractNumId w:val="24"/>
  </w:num>
  <w:num w:numId="30" w16cid:durableId="2007325152">
    <w:abstractNumId w:val="26"/>
  </w:num>
  <w:num w:numId="31" w16cid:durableId="1416053977">
    <w:abstractNumId w:val="2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29FF"/>
    <w:rsid w:val="000000C6"/>
    <w:rsid w:val="000071E8"/>
    <w:rsid w:val="00011345"/>
    <w:rsid w:val="00017586"/>
    <w:rsid w:val="00026851"/>
    <w:rsid w:val="00031C6E"/>
    <w:rsid w:val="00032CBF"/>
    <w:rsid w:val="00043F9D"/>
    <w:rsid w:val="00044A93"/>
    <w:rsid w:val="000455B7"/>
    <w:rsid w:val="00045D44"/>
    <w:rsid w:val="0004755B"/>
    <w:rsid w:val="000732DA"/>
    <w:rsid w:val="0007384A"/>
    <w:rsid w:val="00095C7B"/>
    <w:rsid w:val="000A2204"/>
    <w:rsid w:val="000B4E05"/>
    <w:rsid w:val="000D39BA"/>
    <w:rsid w:val="000D6796"/>
    <w:rsid w:val="000E2891"/>
    <w:rsid w:val="000E3B12"/>
    <w:rsid w:val="000E499B"/>
    <w:rsid w:val="000E571B"/>
    <w:rsid w:val="000F3015"/>
    <w:rsid w:val="000F3E78"/>
    <w:rsid w:val="000F52DD"/>
    <w:rsid w:val="00101742"/>
    <w:rsid w:val="00111188"/>
    <w:rsid w:val="001159C8"/>
    <w:rsid w:val="001166AF"/>
    <w:rsid w:val="001166C1"/>
    <w:rsid w:val="00126146"/>
    <w:rsid w:val="00140E48"/>
    <w:rsid w:val="0014159B"/>
    <w:rsid w:val="00141EBC"/>
    <w:rsid w:val="001421BD"/>
    <w:rsid w:val="00150828"/>
    <w:rsid w:val="00157041"/>
    <w:rsid w:val="00170B10"/>
    <w:rsid w:val="001734BE"/>
    <w:rsid w:val="00191A3B"/>
    <w:rsid w:val="001939F9"/>
    <w:rsid w:val="001A11D3"/>
    <w:rsid w:val="001A474D"/>
    <w:rsid w:val="001A75E5"/>
    <w:rsid w:val="001B70DF"/>
    <w:rsid w:val="001B71F8"/>
    <w:rsid w:val="001C3866"/>
    <w:rsid w:val="001D2EB9"/>
    <w:rsid w:val="001D7927"/>
    <w:rsid w:val="001E2425"/>
    <w:rsid w:val="001E4224"/>
    <w:rsid w:val="001E495F"/>
    <w:rsid w:val="001E71CB"/>
    <w:rsid w:val="001F2C9A"/>
    <w:rsid w:val="00217D1B"/>
    <w:rsid w:val="00222B11"/>
    <w:rsid w:val="00231929"/>
    <w:rsid w:val="00241EF7"/>
    <w:rsid w:val="00245E89"/>
    <w:rsid w:val="0025125C"/>
    <w:rsid w:val="002562A2"/>
    <w:rsid w:val="00260ED8"/>
    <w:rsid w:val="00267B3A"/>
    <w:rsid w:val="00271BB3"/>
    <w:rsid w:val="00284EBA"/>
    <w:rsid w:val="0029550C"/>
    <w:rsid w:val="00295A4F"/>
    <w:rsid w:val="002B2D0B"/>
    <w:rsid w:val="002B5802"/>
    <w:rsid w:val="002C248E"/>
    <w:rsid w:val="002C316F"/>
    <w:rsid w:val="002C7EF7"/>
    <w:rsid w:val="002E17D3"/>
    <w:rsid w:val="002E7023"/>
    <w:rsid w:val="002F286E"/>
    <w:rsid w:val="002F5AC5"/>
    <w:rsid w:val="00300166"/>
    <w:rsid w:val="00302667"/>
    <w:rsid w:val="00302F2C"/>
    <w:rsid w:val="00312F19"/>
    <w:rsid w:val="00313D1B"/>
    <w:rsid w:val="003268C1"/>
    <w:rsid w:val="00341312"/>
    <w:rsid w:val="0034276C"/>
    <w:rsid w:val="00345541"/>
    <w:rsid w:val="00363939"/>
    <w:rsid w:val="00366477"/>
    <w:rsid w:val="003707D8"/>
    <w:rsid w:val="0037182A"/>
    <w:rsid w:val="00372E1E"/>
    <w:rsid w:val="00372F6C"/>
    <w:rsid w:val="00375051"/>
    <w:rsid w:val="0038241C"/>
    <w:rsid w:val="003930FE"/>
    <w:rsid w:val="003A5E96"/>
    <w:rsid w:val="003C5987"/>
    <w:rsid w:val="003D1701"/>
    <w:rsid w:val="003E753A"/>
    <w:rsid w:val="004059FA"/>
    <w:rsid w:val="00410CC9"/>
    <w:rsid w:val="00413A7F"/>
    <w:rsid w:val="00415CDF"/>
    <w:rsid w:val="004204D3"/>
    <w:rsid w:val="00422C59"/>
    <w:rsid w:val="0043205E"/>
    <w:rsid w:val="00432B13"/>
    <w:rsid w:val="00440210"/>
    <w:rsid w:val="0044079C"/>
    <w:rsid w:val="00452541"/>
    <w:rsid w:val="004842CF"/>
    <w:rsid w:val="004A0FC8"/>
    <w:rsid w:val="004A1FD5"/>
    <w:rsid w:val="004A6DFF"/>
    <w:rsid w:val="004B0C48"/>
    <w:rsid w:val="004B27E5"/>
    <w:rsid w:val="004C53EE"/>
    <w:rsid w:val="004C5491"/>
    <w:rsid w:val="004D22F4"/>
    <w:rsid w:val="004D233C"/>
    <w:rsid w:val="004D6A16"/>
    <w:rsid w:val="004F1FD3"/>
    <w:rsid w:val="004F3C56"/>
    <w:rsid w:val="004F7009"/>
    <w:rsid w:val="004F7C16"/>
    <w:rsid w:val="004F7D0A"/>
    <w:rsid w:val="00502F3A"/>
    <w:rsid w:val="00505AA7"/>
    <w:rsid w:val="005063CF"/>
    <w:rsid w:val="005164CB"/>
    <w:rsid w:val="00516778"/>
    <w:rsid w:val="00517E7A"/>
    <w:rsid w:val="00531554"/>
    <w:rsid w:val="00534529"/>
    <w:rsid w:val="005351E8"/>
    <w:rsid w:val="00536114"/>
    <w:rsid w:val="00544B5C"/>
    <w:rsid w:val="005464EA"/>
    <w:rsid w:val="00551E10"/>
    <w:rsid w:val="005602D9"/>
    <w:rsid w:val="00573A48"/>
    <w:rsid w:val="005822F9"/>
    <w:rsid w:val="00586A55"/>
    <w:rsid w:val="0059148C"/>
    <w:rsid w:val="0059426F"/>
    <w:rsid w:val="005A326D"/>
    <w:rsid w:val="005A62C0"/>
    <w:rsid w:val="005A688D"/>
    <w:rsid w:val="005B4B84"/>
    <w:rsid w:val="005C0B6F"/>
    <w:rsid w:val="005C292F"/>
    <w:rsid w:val="005C7C83"/>
    <w:rsid w:val="005D402F"/>
    <w:rsid w:val="005D6DD2"/>
    <w:rsid w:val="005E10B3"/>
    <w:rsid w:val="005F6548"/>
    <w:rsid w:val="005F7B49"/>
    <w:rsid w:val="006011B3"/>
    <w:rsid w:val="006114E4"/>
    <w:rsid w:val="00611791"/>
    <w:rsid w:val="00616E98"/>
    <w:rsid w:val="006258E3"/>
    <w:rsid w:val="00626E46"/>
    <w:rsid w:val="0063265D"/>
    <w:rsid w:val="00636027"/>
    <w:rsid w:val="00651344"/>
    <w:rsid w:val="00651433"/>
    <w:rsid w:val="0066715F"/>
    <w:rsid w:val="006705E6"/>
    <w:rsid w:val="00672E68"/>
    <w:rsid w:val="00682E17"/>
    <w:rsid w:val="00691E07"/>
    <w:rsid w:val="00691E24"/>
    <w:rsid w:val="006937A8"/>
    <w:rsid w:val="006B2117"/>
    <w:rsid w:val="006B214F"/>
    <w:rsid w:val="006B7730"/>
    <w:rsid w:val="006C2A63"/>
    <w:rsid w:val="006C6A2A"/>
    <w:rsid w:val="006C740D"/>
    <w:rsid w:val="006D3CCB"/>
    <w:rsid w:val="006D61B9"/>
    <w:rsid w:val="006E0702"/>
    <w:rsid w:val="006E08C2"/>
    <w:rsid w:val="006E22FA"/>
    <w:rsid w:val="006F21A6"/>
    <w:rsid w:val="006F7738"/>
    <w:rsid w:val="00704E5D"/>
    <w:rsid w:val="007066E6"/>
    <w:rsid w:val="00716BE2"/>
    <w:rsid w:val="00722295"/>
    <w:rsid w:val="00722646"/>
    <w:rsid w:val="00725D0D"/>
    <w:rsid w:val="0073605A"/>
    <w:rsid w:val="00736110"/>
    <w:rsid w:val="007421C0"/>
    <w:rsid w:val="00742A46"/>
    <w:rsid w:val="00750E34"/>
    <w:rsid w:val="00754E49"/>
    <w:rsid w:val="00760D72"/>
    <w:rsid w:val="007634F7"/>
    <w:rsid w:val="00765C47"/>
    <w:rsid w:val="00765EDB"/>
    <w:rsid w:val="007664B6"/>
    <w:rsid w:val="00781D9E"/>
    <w:rsid w:val="0079153A"/>
    <w:rsid w:val="00792EEE"/>
    <w:rsid w:val="007A3E33"/>
    <w:rsid w:val="007A6F7F"/>
    <w:rsid w:val="007B126D"/>
    <w:rsid w:val="007B232A"/>
    <w:rsid w:val="007B2BDC"/>
    <w:rsid w:val="007B4ABD"/>
    <w:rsid w:val="007B6EC1"/>
    <w:rsid w:val="007C29F8"/>
    <w:rsid w:val="007D1176"/>
    <w:rsid w:val="007E3A17"/>
    <w:rsid w:val="007E3C00"/>
    <w:rsid w:val="007E6FDE"/>
    <w:rsid w:val="007F4613"/>
    <w:rsid w:val="00800241"/>
    <w:rsid w:val="00801BA1"/>
    <w:rsid w:val="00802FC5"/>
    <w:rsid w:val="00803630"/>
    <w:rsid w:val="00807148"/>
    <w:rsid w:val="00811A57"/>
    <w:rsid w:val="008121B4"/>
    <w:rsid w:val="00814D7F"/>
    <w:rsid w:val="00815734"/>
    <w:rsid w:val="00817E47"/>
    <w:rsid w:val="008236CC"/>
    <w:rsid w:val="0082485C"/>
    <w:rsid w:val="008349F4"/>
    <w:rsid w:val="00836A25"/>
    <w:rsid w:val="00837575"/>
    <w:rsid w:val="00841C7D"/>
    <w:rsid w:val="00845460"/>
    <w:rsid w:val="00847C7D"/>
    <w:rsid w:val="00847E0D"/>
    <w:rsid w:val="0085046E"/>
    <w:rsid w:val="00866083"/>
    <w:rsid w:val="00872947"/>
    <w:rsid w:val="008742DA"/>
    <w:rsid w:val="00883657"/>
    <w:rsid w:val="00892389"/>
    <w:rsid w:val="00893400"/>
    <w:rsid w:val="00897FE2"/>
    <w:rsid w:val="008A08BA"/>
    <w:rsid w:val="008A1C47"/>
    <w:rsid w:val="008A2040"/>
    <w:rsid w:val="008C5D64"/>
    <w:rsid w:val="008E1263"/>
    <w:rsid w:val="008E15DB"/>
    <w:rsid w:val="008E30F2"/>
    <w:rsid w:val="008E4ECF"/>
    <w:rsid w:val="008E67B0"/>
    <w:rsid w:val="008F4456"/>
    <w:rsid w:val="009140D2"/>
    <w:rsid w:val="00921B47"/>
    <w:rsid w:val="009370F6"/>
    <w:rsid w:val="0094193B"/>
    <w:rsid w:val="00945C2D"/>
    <w:rsid w:val="009526F7"/>
    <w:rsid w:val="00954999"/>
    <w:rsid w:val="00966EB0"/>
    <w:rsid w:val="00977392"/>
    <w:rsid w:val="00984D87"/>
    <w:rsid w:val="009870DF"/>
    <w:rsid w:val="00993C50"/>
    <w:rsid w:val="009A41DB"/>
    <w:rsid w:val="009A5C5B"/>
    <w:rsid w:val="009A6C2E"/>
    <w:rsid w:val="009B425E"/>
    <w:rsid w:val="009C39D3"/>
    <w:rsid w:val="009D2EF7"/>
    <w:rsid w:val="009E13AE"/>
    <w:rsid w:val="009E1507"/>
    <w:rsid w:val="009E1946"/>
    <w:rsid w:val="009F16DB"/>
    <w:rsid w:val="00A0385F"/>
    <w:rsid w:val="00A10847"/>
    <w:rsid w:val="00A12BCA"/>
    <w:rsid w:val="00A12C41"/>
    <w:rsid w:val="00A15A68"/>
    <w:rsid w:val="00A23A2F"/>
    <w:rsid w:val="00A27A31"/>
    <w:rsid w:val="00A3012C"/>
    <w:rsid w:val="00A37375"/>
    <w:rsid w:val="00A4229E"/>
    <w:rsid w:val="00A42F13"/>
    <w:rsid w:val="00A45E9C"/>
    <w:rsid w:val="00A606A3"/>
    <w:rsid w:val="00A606B5"/>
    <w:rsid w:val="00A60C22"/>
    <w:rsid w:val="00A7182A"/>
    <w:rsid w:val="00A7252A"/>
    <w:rsid w:val="00A7262D"/>
    <w:rsid w:val="00A7733A"/>
    <w:rsid w:val="00A81150"/>
    <w:rsid w:val="00A84F2B"/>
    <w:rsid w:val="00A94C3A"/>
    <w:rsid w:val="00A966BD"/>
    <w:rsid w:val="00AA0028"/>
    <w:rsid w:val="00AA0D75"/>
    <w:rsid w:val="00AB2EE7"/>
    <w:rsid w:val="00AB7E18"/>
    <w:rsid w:val="00AC5C45"/>
    <w:rsid w:val="00AC7CCB"/>
    <w:rsid w:val="00AD1A09"/>
    <w:rsid w:val="00AD42D0"/>
    <w:rsid w:val="00AD7163"/>
    <w:rsid w:val="00AE3010"/>
    <w:rsid w:val="00AE5657"/>
    <w:rsid w:val="00AE7AC4"/>
    <w:rsid w:val="00B00F2C"/>
    <w:rsid w:val="00B10D50"/>
    <w:rsid w:val="00B31179"/>
    <w:rsid w:val="00B40EC3"/>
    <w:rsid w:val="00B474C8"/>
    <w:rsid w:val="00B50FD4"/>
    <w:rsid w:val="00B67CDB"/>
    <w:rsid w:val="00B706C8"/>
    <w:rsid w:val="00B73AD2"/>
    <w:rsid w:val="00B815B4"/>
    <w:rsid w:val="00B854A4"/>
    <w:rsid w:val="00B93BA7"/>
    <w:rsid w:val="00B9799C"/>
    <w:rsid w:val="00BA0587"/>
    <w:rsid w:val="00BA142F"/>
    <w:rsid w:val="00BA3303"/>
    <w:rsid w:val="00BA52F7"/>
    <w:rsid w:val="00BA6FDE"/>
    <w:rsid w:val="00BB326E"/>
    <w:rsid w:val="00BB3874"/>
    <w:rsid w:val="00BB45D3"/>
    <w:rsid w:val="00BC13F8"/>
    <w:rsid w:val="00BD7DB2"/>
    <w:rsid w:val="00BE4954"/>
    <w:rsid w:val="00BF0751"/>
    <w:rsid w:val="00BF4CF7"/>
    <w:rsid w:val="00BF7960"/>
    <w:rsid w:val="00C02C42"/>
    <w:rsid w:val="00C1094D"/>
    <w:rsid w:val="00C122B4"/>
    <w:rsid w:val="00C15808"/>
    <w:rsid w:val="00C23854"/>
    <w:rsid w:val="00C35CD9"/>
    <w:rsid w:val="00C44185"/>
    <w:rsid w:val="00C5161F"/>
    <w:rsid w:val="00C53735"/>
    <w:rsid w:val="00C5373E"/>
    <w:rsid w:val="00C56F77"/>
    <w:rsid w:val="00C6457F"/>
    <w:rsid w:val="00C70A15"/>
    <w:rsid w:val="00C75533"/>
    <w:rsid w:val="00C75CE8"/>
    <w:rsid w:val="00C76042"/>
    <w:rsid w:val="00C95F3D"/>
    <w:rsid w:val="00CA3902"/>
    <w:rsid w:val="00CA46E4"/>
    <w:rsid w:val="00CA736F"/>
    <w:rsid w:val="00CB5ACD"/>
    <w:rsid w:val="00CB5CD2"/>
    <w:rsid w:val="00CB7DAF"/>
    <w:rsid w:val="00CD1F23"/>
    <w:rsid w:val="00CD45CD"/>
    <w:rsid w:val="00CE6F49"/>
    <w:rsid w:val="00CF05BA"/>
    <w:rsid w:val="00CF1774"/>
    <w:rsid w:val="00D06356"/>
    <w:rsid w:val="00D33AEB"/>
    <w:rsid w:val="00D42CB3"/>
    <w:rsid w:val="00D431ED"/>
    <w:rsid w:val="00D6197B"/>
    <w:rsid w:val="00D61BC5"/>
    <w:rsid w:val="00D6647A"/>
    <w:rsid w:val="00D711EE"/>
    <w:rsid w:val="00D767EC"/>
    <w:rsid w:val="00D76DF3"/>
    <w:rsid w:val="00D838AF"/>
    <w:rsid w:val="00D84FC3"/>
    <w:rsid w:val="00D854CA"/>
    <w:rsid w:val="00D92AF9"/>
    <w:rsid w:val="00DA1CF8"/>
    <w:rsid w:val="00DA4BA8"/>
    <w:rsid w:val="00DA6693"/>
    <w:rsid w:val="00DA6D8B"/>
    <w:rsid w:val="00DA7051"/>
    <w:rsid w:val="00DA73FE"/>
    <w:rsid w:val="00DB1E59"/>
    <w:rsid w:val="00DB2285"/>
    <w:rsid w:val="00DB7A1A"/>
    <w:rsid w:val="00DC13F1"/>
    <w:rsid w:val="00DC2D43"/>
    <w:rsid w:val="00DD0161"/>
    <w:rsid w:val="00DD0F33"/>
    <w:rsid w:val="00DD30A9"/>
    <w:rsid w:val="00DD3BA2"/>
    <w:rsid w:val="00DE4C6A"/>
    <w:rsid w:val="00DF68C2"/>
    <w:rsid w:val="00E01654"/>
    <w:rsid w:val="00E01BF3"/>
    <w:rsid w:val="00E03B7B"/>
    <w:rsid w:val="00E0560B"/>
    <w:rsid w:val="00E129FF"/>
    <w:rsid w:val="00E15F78"/>
    <w:rsid w:val="00E25D9C"/>
    <w:rsid w:val="00E3170E"/>
    <w:rsid w:val="00E361F5"/>
    <w:rsid w:val="00E4122F"/>
    <w:rsid w:val="00E4523C"/>
    <w:rsid w:val="00E45B68"/>
    <w:rsid w:val="00E46615"/>
    <w:rsid w:val="00E522B6"/>
    <w:rsid w:val="00E540E7"/>
    <w:rsid w:val="00E56BF9"/>
    <w:rsid w:val="00E61024"/>
    <w:rsid w:val="00E67A5D"/>
    <w:rsid w:val="00E7445D"/>
    <w:rsid w:val="00E766A3"/>
    <w:rsid w:val="00E76B40"/>
    <w:rsid w:val="00E94302"/>
    <w:rsid w:val="00EB4713"/>
    <w:rsid w:val="00EC299E"/>
    <w:rsid w:val="00ED4197"/>
    <w:rsid w:val="00ED5D88"/>
    <w:rsid w:val="00EE3B7E"/>
    <w:rsid w:val="00EF3628"/>
    <w:rsid w:val="00EF5523"/>
    <w:rsid w:val="00EF5E2A"/>
    <w:rsid w:val="00EF748A"/>
    <w:rsid w:val="00F01815"/>
    <w:rsid w:val="00F01852"/>
    <w:rsid w:val="00F17D28"/>
    <w:rsid w:val="00F338F0"/>
    <w:rsid w:val="00F35351"/>
    <w:rsid w:val="00F353AB"/>
    <w:rsid w:val="00F406C9"/>
    <w:rsid w:val="00F4269C"/>
    <w:rsid w:val="00F46073"/>
    <w:rsid w:val="00F51EC7"/>
    <w:rsid w:val="00F54E0A"/>
    <w:rsid w:val="00F611D7"/>
    <w:rsid w:val="00F623FE"/>
    <w:rsid w:val="00FA21B3"/>
    <w:rsid w:val="00FA392F"/>
    <w:rsid w:val="00FA40E0"/>
    <w:rsid w:val="00FA43AF"/>
    <w:rsid w:val="00FA4873"/>
    <w:rsid w:val="00FC1EFA"/>
    <w:rsid w:val="00FC1F05"/>
    <w:rsid w:val="00FC57AF"/>
    <w:rsid w:val="00FD6292"/>
    <w:rsid w:val="00FD6942"/>
    <w:rsid w:val="00FE27A5"/>
    <w:rsid w:val="00FF5EAE"/>
    <w:rsid w:val="00FF71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2050"/>
    <o:shapelayout v:ext="edit">
      <o:idmap v:ext="edit" data="2"/>
    </o:shapelayout>
  </w:shapeDefaults>
  <w:decimalSymbol w:val="."/>
  <w:listSeparator w:val=","/>
  <w14:docId w14:val="7219FB5E"/>
  <w15:docId w15:val="{B059588C-C50B-4ED0-BAEE-F67186D035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C13F8"/>
    <w:pPr>
      <w:spacing w:after="200" w:line="276" w:lineRule="auto"/>
    </w:pPr>
    <w:rPr>
      <w:sz w:val="22"/>
      <w:szCs w:val="22"/>
    </w:rPr>
  </w:style>
  <w:style w:type="paragraph" w:styleId="Heading1">
    <w:name w:val="heading 1"/>
    <w:basedOn w:val="Normal"/>
    <w:link w:val="Heading1Char"/>
    <w:uiPriority w:val="9"/>
    <w:qFormat/>
    <w:rsid w:val="00AE3010"/>
    <w:pPr>
      <w:spacing w:before="100" w:beforeAutospacing="1" w:after="100" w:afterAutospacing="1" w:line="240" w:lineRule="auto"/>
      <w:outlineLvl w:val="0"/>
    </w:pPr>
    <w:rPr>
      <w:rFonts w:ascii="Times New Roman" w:hAnsi="Times New Roman"/>
      <w:b/>
      <w:bCs/>
      <w:kern w:val="36"/>
      <w:sz w:val="48"/>
      <w:szCs w:val="48"/>
    </w:rPr>
  </w:style>
  <w:style w:type="paragraph" w:styleId="Heading2">
    <w:name w:val="heading 2"/>
    <w:basedOn w:val="Normal"/>
    <w:next w:val="Normal"/>
    <w:link w:val="Heading2Char"/>
    <w:uiPriority w:val="9"/>
    <w:unhideWhenUsed/>
    <w:qFormat/>
    <w:rsid w:val="00A4229E"/>
    <w:pPr>
      <w:keepNext/>
      <w:keepLines/>
      <w:spacing w:before="40" w:after="0"/>
      <w:outlineLvl w:val="1"/>
    </w:pPr>
    <w:rPr>
      <w:rFonts w:asciiTheme="minorHAnsi" w:eastAsiaTheme="majorEastAsia" w:hAnsiTheme="minorHAnsi" w:cstheme="majorBidi"/>
      <w:b/>
      <w:color w:val="002060"/>
      <w:sz w:val="26"/>
      <w:szCs w:val="26"/>
    </w:rPr>
  </w:style>
  <w:style w:type="paragraph" w:styleId="Heading3">
    <w:name w:val="heading 3"/>
    <w:basedOn w:val="Normal"/>
    <w:next w:val="Normal"/>
    <w:link w:val="Heading3Char"/>
    <w:uiPriority w:val="9"/>
    <w:unhideWhenUsed/>
    <w:qFormat/>
    <w:rsid w:val="001D2EB9"/>
    <w:pPr>
      <w:keepNext/>
      <w:keepLines/>
      <w:spacing w:before="40" w:after="0"/>
      <w:outlineLvl w:val="2"/>
    </w:pPr>
    <w:rPr>
      <w:rFonts w:asciiTheme="minorHAnsi" w:eastAsiaTheme="majorEastAsia" w:hAnsiTheme="minorHAnsi" w:cstheme="majorBidi"/>
      <w:b/>
      <w:color w:val="002060"/>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129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29FF"/>
    <w:rPr>
      <w:rFonts w:ascii="Tahoma" w:hAnsi="Tahoma" w:cs="Tahoma"/>
      <w:sz w:val="16"/>
      <w:szCs w:val="16"/>
    </w:rPr>
  </w:style>
  <w:style w:type="table" w:styleId="TableGrid">
    <w:name w:val="Table Grid"/>
    <w:basedOn w:val="TableNormal"/>
    <w:uiPriority w:val="59"/>
    <w:rsid w:val="00B40EC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unhideWhenUsed/>
    <w:rsid w:val="00E7445D"/>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445D"/>
  </w:style>
  <w:style w:type="paragraph" w:styleId="Footer">
    <w:name w:val="footer"/>
    <w:basedOn w:val="Normal"/>
    <w:link w:val="FooterChar"/>
    <w:unhideWhenUsed/>
    <w:rsid w:val="00E7445D"/>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445D"/>
  </w:style>
  <w:style w:type="paragraph" w:styleId="ListParagraph">
    <w:name w:val="List Paragraph"/>
    <w:basedOn w:val="Normal"/>
    <w:uiPriority w:val="34"/>
    <w:qFormat/>
    <w:rsid w:val="00841C7D"/>
    <w:pPr>
      <w:ind w:left="720"/>
      <w:contextualSpacing/>
    </w:pPr>
  </w:style>
  <w:style w:type="character" w:styleId="CommentReference">
    <w:name w:val="annotation reference"/>
    <w:basedOn w:val="DefaultParagraphFont"/>
    <w:uiPriority w:val="99"/>
    <w:semiHidden/>
    <w:unhideWhenUsed/>
    <w:rsid w:val="00432B13"/>
    <w:rPr>
      <w:sz w:val="16"/>
      <w:szCs w:val="16"/>
    </w:rPr>
  </w:style>
  <w:style w:type="paragraph" w:styleId="CommentText">
    <w:name w:val="annotation text"/>
    <w:basedOn w:val="Normal"/>
    <w:link w:val="CommentTextChar"/>
    <w:uiPriority w:val="99"/>
    <w:semiHidden/>
    <w:unhideWhenUsed/>
    <w:rsid w:val="00432B13"/>
    <w:pPr>
      <w:spacing w:line="240" w:lineRule="auto"/>
    </w:pPr>
    <w:rPr>
      <w:sz w:val="20"/>
      <w:szCs w:val="20"/>
    </w:rPr>
  </w:style>
  <w:style w:type="character" w:customStyle="1" w:styleId="CommentTextChar">
    <w:name w:val="Comment Text Char"/>
    <w:basedOn w:val="DefaultParagraphFont"/>
    <w:link w:val="CommentText"/>
    <w:uiPriority w:val="99"/>
    <w:semiHidden/>
    <w:rsid w:val="00432B13"/>
    <w:rPr>
      <w:sz w:val="20"/>
      <w:szCs w:val="20"/>
    </w:rPr>
  </w:style>
  <w:style w:type="paragraph" w:styleId="CommentSubject">
    <w:name w:val="annotation subject"/>
    <w:basedOn w:val="CommentText"/>
    <w:next w:val="CommentText"/>
    <w:link w:val="CommentSubjectChar"/>
    <w:uiPriority w:val="99"/>
    <w:semiHidden/>
    <w:unhideWhenUsed/>
    <w:rsid w:val="00432B13"/>
    <w:rPr>
      <w:b/>
      <w:bCs/>
    </w:rPr>
  </w:style>
  <w:style w:type="character" w:customStyle="1" w:styleId="CommentSubjectChar">
    <w:name w:val="Comment Subject Char"/>
    <w:basedOn w:val="CommentTextChar"/>
    <w:link w:val="CommentSubject"/>
    <w:uiPriority w:val="99"/>
    <w:semiHidden/>
    <w:rsid w:val="00432B13"/>
    <w:rPr>
      <w:b/>
      <w:bCs/>
      <w:sz w:val="20"/>
      <w:szCs w:val="20"/>
    </w:rPr>
  </w:style>
  <w:style w:type="table" w:styleId="LightList-Accent2">
    <w:name w:val="Light List Accent 2"/>
    <w:basedOn w:val="TableNormal"/>
    <w:uiPriority w:val="61"/>
    <w:rsid w:val="00FF71B0"/>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Shading-Accent2">
    <w:name w:val="Light Shading Accent 2"/>
    <w:basedOn w:val="TableNormal"/>
    <w:uiPriority w:val="60"/>
    <w:rsid w:val="00FF71B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styleId="Hyperlink">
    <w:name w:val="Hyperlink"/>
    <w:basedOn w:val="DefaultParagraphFont"/>
    <w:uiPriority w:val="99"/>
    <w:unhideWhenUsed/>
    <w:rsid w:val="00DB2285"/>
    <w:rPr>
      <w:color w:val="0000FF" w:themeColor="hyperlink"/>
      <w:u w:val="single"/>
    </w:rPr>
  </w:style>
  <w:style w:type="character" w:customStyle="1" w:styleId="Heading1Char">
    <w:name w:val="Heading 1 Char"/>
    <w:basedOn w:val="DefaultParagraphFont"/>
    <w:link w:val="Heading1"/>
    <w:uiPriority w:val="9"/>
    <w:rsid w:val="00AE3010"/>
    <w:rPr>
      <w:rFonts w:ascii="Times New Roman" w:hAnsi="Times New Roman"/>
      <w:b/>
      <w:bCs/>
      <w:kern w:val="36"/>
      <w:sz w:val="48"/>
      <w:szCs w:val="48"/>
    </w:rPr>
  </w:style>
  <w:style w:type="character" w:customStyle="1" w:styleId="Heading2Char">
    <w:name w:val="Heading 2 Char"/>
    <w:basedOn w:val="DefaultParagraphFont"/>
    <w:link w:val="Heading2"/>
    <w:uiPriority w:val="9"/>
    <w:rsid w:val="00A4229E"/>
    <w:rPr>
      <w:rFonts w:asciiTheme="minorHAnsi" w:eastAsiaTheme="majorEastAsia" w:hAnsiTheme="minorHAnsi" w:cstheme="majorBidi"/>
      <w:b/>
      <w:color w:val="002060"/>
      <w:sz w:val="26"/>
      <w:szCs w:val="26"/>
    </w:rPr>
  </w:style>
  <w:style w:type="paragraph" w:styleId="TOCHeading">
    <w:name w:val="TOC Heading"/>
    <w:basedOn w:val="Heading1"/>
    <w:next w:val="Normal"/>
    <w:uiPriority w:val="39"/>
    <w:unhideWhenUsed/>
    <w:qFormat/>
    <w:rsid w:val="00AB2EE7"/>
    <w:pPr>
      <w:keepNext/>
      <w:keepLines/>
      <w:spacing w:before="240" w:beforeAutospacing="0" w:after="0" w:afterAutospacing="0" w:line="259" w:lineRule="auto"/>
      <w:outlineLvl w:val="9"/>
    </w:pPr>
    <w:rPr>
      <w:rFonts w:asciiTheme="majorHAnsi" w:eastAsiaTheme="majorEastAsia" w:hAnsiTheme="majorHAnsi" w:cstheme="majorBidi"/>
      <w:b w:val="0"/>
      <w:bCs w:val="0"/>
      <w:color w:val="365F91" w:themeColor="accent1" w:themeShade="BF"/>
      <w:kern w:val="0"/>
      <w:sz w:val="32"/>
      <w:szCs w:val="32"/>
      <w:lang w:val="en-US" w:eastAsia="en-US"/>
    </w:rPr>
  </w:style>
  <w:style w:type="paragraph" w:styleId="TOC2">
    <w:name w:val="toc 2"/>
    <w:basedOn w:val="Normal"/>
    <w:next w:val="Normal"/>
    <w:autoRedefine/>
    <w:uiPriority w:val="39"/>
    <w:unhideWhenUsed/>
    <w:rsid w:val="00FD6292"/>
    <w:pPr>
      <w:tabs>
        <w:tab w:val="left" w:pos="426"/>
        <w:tab w:val="right" w:leader="dot" w:pos="9016"/>
      </w:tabs>
      <w:spacing w:after="100"/>
    </w:pPr>
  </w:style>
  <w:style w:type="paragraph" w:styleId="TOC1">
    <w:name w:val="toc 1"/>
    <w:basedOn w:val="Normal"/>
    <w:next w:val="Normal"/>
    <w:autoRedefine/>
    <w:uiPriority w:val="39"/>
    <w:unhideWhenUsed/>
    <w:rsid w:val="00AE5657"/>
    <w:pPr>
      <w:tabs>
        <w:tab w:val="left" w:pos="426"/>
        <w:tab w:val="right" w:leader="dot" w:pos="9016"/>
      </w:tabs>
      <w:spacing w:after="100"/>
    </w:pPr>
  </w:style>
  <w:style w:type="paragraph" w:styleId="NormalWeb">
    <w:name w:val="Normal (Web)"/>
    <w:basedOn w:val="Normal"/>
    <w:uiPriority w:val="99"/>
    <w:semiHidden/>
    <w:unhideWhenUsed/>
    <w:rsid w:val="001D2EB9"/>
    <w:pPr>
      <w:spacing w:before="100" w:beforeAutospacing="1" w:after="100" w:afterAutospacing="1" w:line="240" w:lineRule="auto"/>
    </w:pPr>
    <w:rPr>
      <w:rFonts w:ascii="Times New Roman" w:hAnsi="Times New Roman"/>
      <w:sz w:val="24"/>
      <w:szCs w:val="24"/>
    </w:rPr>
  </w:style>
  <w:style w:type="character" w:customStyle="1" w:styleId="Heading3Char">
    <w:name w:val="Heading 3 Char"/>
    <w:basedOn w:val="DefaultParagraphFont"/>
    <w:link w:val="Heading3"/>
    <w:uiPriority w:val="9"/>
    <w:rsid w:val="001D2EB9"/>
    <w:rPr>
      <w:rFonts w:asciiTheme="minorHAnsi" w:eastAsiaTheme="majorEastAsia" w:hAnsiTheme="minorHAnsi" w:cstheme="majorBidi"/>
      <w:b/>
      <w:color w:val="002060"/>
      <w:sz w:val="24"/>
      <w:szCs w:val="24"/>
    </w:rPr>
  </w:style>
  <w:style w:type="paragraph" w:styleId="TOC3">
    <w:name w:val="toc 3"/>
    <w:basedOn w:val="Normal"/>
    <w:next w:val="Normal"/>
    <w:autoRedefine/>
    <w:uiPriority w:val="39"/>
    <w:unhideWhenUsed/>
    <w:rsid w:val="0043205E"/>
    <w:pPr>
      <w:spacing w:after="100"/>
      <w:ind w:left="440"/>
    </w:pPr>
  </w:style>
  <w:style w:type="character" w:styleId="Strong">
    <w:name w:val="Strong"/>
    <w:basedOn w:val="DefaultParagraphFont"/>
    <w:uiPriority w:val="22"/>
    <w:qFormat/>
    <w:rsid w:val="00672E68"/>
    <w:rPr>
      <w:b/>
      <w:bCs/>
    </w:rPr>
  </w:style>
  <w:style w:type="character" w:styleId="FollowedHyperlink">
    <w:name w:val="FollowedHyperlink"/>
    <w:basedOn w:val="DefaultParagraphFont"/>
    <w:uiPriority w:val="99"/>
    <w:semiHidden/>
    <w:unhideWhenUsed/>
    <w:rsid w:val="00FD6942"/>
    <w:rPr>
      <w:color w:val="800080" w:themeColor="followedHyperlink"/>
      <w:u w:val="single"/>
    </w:rPr>
  </w:style>
  <w:style w:type="paragraph" w:styleId="Revision">
    <w:name w:val="Revision"/>
    <w:hidden/>
    <w:uiPriority w:val="99"/>
    <w:semiHidden/>
    <w:rsid w:val="00814D7F"/>
    <w:rPr>
      <w:sz w:val="22"/>
      <w:szCs w:val="22"/>
    </w:rPr>
  </w:style>
  <w:style w:type="paragraph" w:styleId="Title">
    <w:name w:val="Title"/>
    <w:basedOn w:val="Normal"/>
    <w:link w:val="TitleChar"/>
    <w:qFormat/>
    <w:rsid w:val="00BF4CF7"/>
    <w:pPr>
      <w:keepNext/>
      <w:spacing w:before="60" w:after="60" w:line="240" w:lineRule="auto"/>
      <w:contextualSpacing/>
      <w:jc w:val="center"/>
      <w:outlineLvl w:val="0"/>
    </w:pPr>
    <w:rPr>
      <w:rFonts w:ascii="Arial" w:hAnsi="Arial"/>
      <w:b/>
      <w:kern w:val="28"/>
      <w:sz w:val="72"/>
      <w:szCs w:val="72"/>
      <w:lang w:eastAsia="en-US"/>
    </w:rPr>
  </w:style>
  <w:style w:type="character" w:customStyle="1" w:styleId="TitleChar">
    <w:name w:val="Title Char"/>
    <w:basedOn w:val="DefaultParagraphFont"/>
    <w:link w:val="Title"/>
    <w:rsid w:val="00BF4CF7"/>
    <w:rPr>
      <w:rFonts w:ascii="Arial" w:hAnsi="Arial"/>
      <w:b/>
      <w:kern w:val="28"/>
      <w:sz w:val="72"/>
      <w:szCs w:val="72"/>
      <w:lang w:eastAsia="en-US"/>
    </w:rPr>
  </w:style>
  <w:style w:type="paragraph" w:customStyle="1" w:styleId="CoverSheet">
    <w:name w:val="Cover Sheet"/>
    <w:basedOn w:val="Normal"/>
    <w:rsid w:val="00BF4CF7"/>
    <w:pPr>
      <w:spacing w:before="120" w:after="0" w:line="240" w:lineRule="auto"/>
    </w:pPr>
    <w:rPr>
      <w:rFonts w:ascii="Arial" w:hAnsi="Arial" w:cs="Arial"/>
      <w:sz w:val="24"/>
      <w:szCs w:val="20"/>
      <w:lang w:eastAsia="en-US"/>
    </w:rPr>
  </w:style>
  <w:style w:type="character" w:styleId="PageNumber">
    <w:name w:val="page number"/>
    <w:basedOn w:val="DefaultParagraphFont"/>
    <w:rsid w:val="00BF4CF7"/>
  </w:style>
  <w:style w:type="character" w:customStyle="1" w:styleId="ui-provider">
    <w:name w:val="ui-provider"/>
    <w:basedOn w:val="DefaultParagraphFont"/>
    <w:rsid w:val="00B706C8"/>
  </w:style>
  <w:style w:type="character" w:styleId="UnresolvedMention">
    <w:name w:val="Unresolved Mention"/>
    <w:basedOn w:val="DefaultParagraphFont"/>
    <w:uiPriority w:val="99"/>
    <w:semiHidden/>
    <w:unhideWhenUsed/>
    <w:rsid w:val="0038241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5424161">
      <w:bodyDiv w:val="1"/>
      <w:marLeft w:val="0"/>
      <w:marRight w:val="0"/>
      <w:marTop w:val="0"/>
      <w:marBottom w:val="0"/>
      <w:divBdr>
        <w:top w:val="none" w:sz="0" w:space="0" w:color="auto"/>
        <w:left w:val="none" w:sz="0" w:space="0" w:color="auto"/>
        <w:bottom w:val="none" w:sz="0" w:space="0" w:color="auto"/>
        <w:right w:val="none" w:sz="0" w:space="0" w:color="auto"/>
      </w:divBdr>
    </w:div>
    <w:div w:id="458496746">
      <w:bodyDiv w:val="1"/>
      <w:marLeft w:val="0"/>
      <w:marRight w:val="0"/>
      <w:marTop w:val="0"/>
      <w:marBottom w:val="0"/>
      <w:divBdr>
        <w:top w:val="none" w:sz="0" w:space="0" w:color="auto"/>
        <w:left w:val="none" w:sz="0" w:space="0" w:color="auto"/>
        <w:bottom w:val="none" w:sz="0" w:space="0" w:color="auto"/>
        <w:right w:val="none" w:sz="0" w:space="0" w:color="auto"/>
      </w:divBdr>
    </w:div>
    <w:div w:id="517621399">
      <w:bodyDiv w:val="1"/>
      <w:marLeft w:val="0"/>
      <w:marRight w:val="0"/>
      <w:marTop w:val="0"/>
      <w:marBottom w:val="0"/>
      <w:divBdr>
        <w:top w:val="none" w:sz="0" w:space="0" w:color="auto"/>
        <w:left w:val="none" w:sz="0" w:space="0" w:color="auto"/>
        <w:bottom w:val="none" w:sz="0" w:space="0" w:color="auto"/>
        <w:right w:val="none" w:sz="0" w:space="0" w:color="auto"/>
      </w:divBdr>
    </w:div>
    <w:div w:id="843783538">
      <w:bodyDiv w:val="1"/>
      <w:marLeft w:val="0"/>
      <w:marRight w:val="0"/>
      <w:marTop w:val="0"/>
      <w:marBottom w:val="0"/>
      <w:divBdr>
        <w:top w:val="none" w:sz="0" w:space="0" w:color="auto"/>
        <w:left w:val="none" w:sz="0" w:space="0" w:color="auto"/>
        <w:bottom w:val="none" w:sz="0" w:space="0" w:color="auto"/>
        <w:right w:val="none" w:sz="0" w:space="0" w:color="auto"/>
      </w:divBdr>
    </w:div>
    <w:div w:id="911280485">
      <w:bodyDiv w:val="1"/>
      <w:marLeft w:val="0"/>
      <w:marRight w:val="0"/>
      <w:marTop w:val="0"/>
      <w:marBottom w:val="0"/>
      <w:divBdr>
        <w:top w:val="none" w:sz="0" w:space="0" w:color="auto"/>
        <w:left w:val="none" w:sz="0" w:space="0" w:color="auto"/>
        <w:bottom w:val="none" w:sz="0" w:space="0" w:color="auto"/>
        <w:right w:val="none" w:sz="0" w:space="0" w:color="auto"/>
      </w:divBdr>
      <w:divsChild>
        <w:div w:id="135149668">
          <w:marLeft w:val="0"/>
          <w:marRight w:val="0"/>
          <w:marTop w:val="540"/>
          <w:marBottom w:val="540"/>
          <w:divBdr>
            <w:top w:val="none" w:sz="0" w:space="0" w:color="auto"/>
            <w:left w:val="none" w:sz="0" w:space="0" w:color="auto"/>
            <w:bottom w:val="none" w:sz="0" w:space="0" w:color="auto"/>
            <w:right w:val="none" w:sz="0" w:space="0" w:color="auto"/>
          </w:divBdr>
        </w:div>
        <w:div w:id="1880698578">
          <w:marLeft w:val="0"/>
          <w:marRight w:val="0"/>
          <w:marTop w:val="0"/>
          <w:marBottom w:val="540"/>
          <w:divBdr>
            <w:top w:val="none" w:sz="0" w:space="0" w:color="auto"/>
            <w:left w:val="none" w:sz="0" w:space="0" w:color="auto"/>
            <w:bottom w:val="none" w:sz="0" w:space="0" w:color="auto"/>
            <w:right w:val="none" w:sz="0" w:space="0" w:color="auto"/>
          </w:divBdr>
        </w:div>
      </w:divsChild>
    </w:div>
    <w:div w:id="1059397444">
      <w:bodyDiv w:val="1"/>
      <w:marLeft w:val="0"/>
      <w:marRight w:val="0"/>
      <w:marTop w:val="0"/>
      <w:marBottom w:val="0"/>
      <w:divBdr>
        <w:top w:val="none" w:sz="0" w:space="0" w:color="auto"/>
        <w:left w:val="none" w:sz="0" w:space="0" w:color="auto"/>
        <w:bottom w:val="none" w:sz="0" w:space="0" w:color="auto"/>
        <w:right w:val="none" w:sz="0" w:space="0" w:color="auto"/>
      </w:divBdr>
    </w:div>
    <w:div w:id="1133866797">
      <w:bodyDiv w:val="1"/>
      <w:marLeft w:val="0"/>
      <w:marRight w:val="0"/>
      <w:marTop w:val="0"/>
      <w:marBottom w:val="0"/>
      <w:divBdr>
        <w:top w:val="none" w:sz="0" w:space="0" w:color="auto"/>
        <w:left w:val="none" w:sz="0" w:space="0" w:color="auto"/>
        <w:bottom w:val="none" w:sz="0" w:space="0" w:color="auto"/>
        <w:right w:val="none" w:sz="0" w:space="0" w:color="auto"/>
      </w:divBdr>
    </w:div>
    <w:div w:id="1186477874">
      <w:bodyDiv w:val="1"/>
      <w:marLeft w:val="0"/>
      <w:marRight w:val="0"/>
      <w:marTop w:val="0"/>
      <w:marBottom w:val="0"/>
      <w:divBdr>
        <w:top w:val="none" w:sz="0" w:space="0" w:color="auto"/>
        <w:left w:val="none" w:sz="0" w:space="0" w:color="auto"/>
        <w:bottom w:val="none" w:sz="0" w:space="0" w:color="auto"/>
        <w:right w:val="none" w:sz="0" w:space="0" w:color="auto"/>
      </w:divBdr>
    </w:div>
    <w:div w:id="1493374876">
      <w:bodyDiv w:val="1"/>
      <w:marLeft w:val="0"/>
      <w:marRight w:val="0"/>
      <w:marTop w:val="0"/>
      <w:marBottom w:val="0"/>
      <w:divBdr>
        <w:top w:val="none" w:sz="0" w:space="0" w:color="auto"/>
        <w:left w:val="none" w:sz="0" w:space="0" w:color="auto"/>
        <w:bottom w:val="none" w:sz="0" w:space="0" w:color="auto"/>
        <w:right w:val="none" w:sz="0" w:space="0" w:color="auto"/>
      </w:divBdr>
    </w:div>
    <w:div w:id="1630892591">
      <w:bodyDiv w:val="1"/>
      <w:marLeft w:val="0"/>
      <w:marRight w:val="0"/>
      <w:marTop w:val="0"/>
      <w:marBottom w:val="0"/>
      <w:divBdr>
        <w:top w:val="none" w:sz="0" w:space="0" w:color="auto"/>
        <w:left w:val="none" w:sz="0" w:space="0" w:color="auto"/>
        <w:bottom w:val="none" w:sz="0" w:space="0" w:color="auto"/>
        <w:right w:val="none" w:sz="0" w:space="0" w:color="auto"/>
      </w:divBdr>
    </w:div>
    <w:div w:id="1634017518">
      <w:bodyDiv w:val="1"/>
      <w:marLeft w:val="0"/>
      <w:marRight w:val="0"/>
      <w:marTop w:val="0"/>
      <w:marBottom w:val="0"/>
      <w:divBdr>
        <w:top w:val="none" w:sz="0" w:space="0" w:color="auto"/>
        <w:left w:val="none" w:sz="0" w:space="0" w:color="auto"/>
        <w:bottom w:val="none" w:sz="0" w:space="0" w:color="auto"/>
        <w:right w:val="none" w:sz="0" w:space="0" w:color="auto"/>
      </w:divBdr>
    </w:div>
    <w:div w:id="1687516274">
      <w:bodyDiv w:val="1"/>
      <w:marLeft w:val="0"/>
      <w:marRight w:val="0"/>
      <w:marTop w:val="0"/>
      <w:marBottom w:val="0"/>
      <w:divBdr>
        <w:top w:val="none" w:sz="0" w:space="0" w:color="auto"/>
        <w:left w:val="none" w:sz="0" w:space="0" w:color="auto"/>
        <w:bottom w:val="none" w:sz="0" w:space="0" w:color="auto"/>
        <w:right w:val="none" w:sz="0" w:space="0" w:color="auto"/>
      </w:divBdr>
    </w:div>
    <w:div w:id="1870028144">
      <w:bodyDiv w:val="1"/>
      <w:marLeft w:val="0"/>
      <w:marRight w:val="0"/>
      <w:marTop w:val="0"/>
      <w:marBottom w:val="0"/>
      <w:divBdr>
        <w:top w:val="none" w:sz="0" w:space="0" w:color="auto"/>
        <w:left w:val="none" w:sz="0" w:space="0" w:color="auto"/>
        <w:bottom w:val="none" w:sz="0" w:space="0" w:color="auto"/>
        <w:right w:val="none" w:sz="0" w:space="0" w:color="auto"/>
      </w:divBdr>
    </w:div>
    <w:div w:id="19024476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www.gov.uk/government/uploads/system/uploads/attachment_data/file/573782/FGM_Mandatory_Reporting_-_procedural_information_nov16_FINAL.pdf" TargetMode="External"/><Relationship Id="rId26" Type="http://schemas.openxmlformats.org/officeDocument/2006/relationships/footer" Target="footer2.xml"/><Relationship Id="rId39" Type="http://schemas.openxmlformats.org/officeDocument/2006/relationships/image" Target="media/image6.jpeg"/><Relationship Id="rId21" Type="http://schemas.openxmlformats.org/officeDocument/2006/relationships/hyperlink" Target="https://www.nspcc.org.uk/what-is-child-abuse/types-of-abuse/female-genital-mutilation-fgm/" TargetMode="External"/><Relationship Id="rId34" Type="http://schemas.openxmlformats.org/officeDocument/2006/relationships/image" Target="cid:image001.png@01D10735.51D28FB0" TargetMode="External"/><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legislation.gov.uk/ukpga/2003/31/pdfs/ukpga_20030031_en.pdf" TargetMode="External"/><Relationship Id="rId20" Type="http://schemas.openxmlformats.org/officeDocument/2006/relationships/hyperlink" Target="https://www.nice.org.uk/guidance/ng201/chapter/Recommendations" TargetMode="External"/><Relationship Id="rId29" Type="http://schemas.openxmlformats.org/officeDocument/2006/relationships/hyperlink" Target="mailto:help@nspcc.org.uk"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www.legislation.gov.uk/anaw/2014/4/pdfs/anaw_20140004_en.pdf" TargetMode="External"/><Relationship Id="rId32" Type="http://schemas.openxmlformats.org/officeDocument/2006/relationships/hyperlink" Target="http://nationalfgmcentre.org.uk/wp-content/uploads/2018/02/FGM-Terminology-for-Website.pdf" TargetMode="External"/><Relationship Id="rId37" Type="http://schemas.openxmlformats.org/officeDocument/2006/relationships/image" Target="media/image5.png"/><Relationship Id="rId40" Type="http://schemas.openxmlformats.org/officeDocument/2006/relationships/image" Target="cid:image006.jpg@01D10735.51D28FB0" TargetMode="External"/><Relationship Id="rId5" Type="http://schemas.openxmlformats.org/officeDocument/2006/relationships/numbering" Target="numbering.xml"/><Relationship Id="rId15" Type="http://schemas.openxmlformats.org/officeDocument/2006/relationships/hyperlink" Target="https://assets.publishing.service.gov.uk/government/uploads/system/uploads/attachment_data/file/576051/FGM_risk_assessment_templates.pdf" TargetMode="External"/><Relationship Id="rId23" Type="http://schemas.openxmlformats.org/officeDocument/2006/relationships/hyperlink" Target="http://www.legislation.gov.uk/ukpga/2015/9/pdfs/ukpga_20150009_en.pdf" TargetMode="External"/><Relationship Id="rId28" Type="http://schemas.openxmlformats.org/officeDocument/2006/relationships/hyperlink" Target="https://assets.publishing.service.gov.uk/government/uploads/system/uploads/attachment_data/file/576051/FGM_risk_assessment_templates.pdf" TargetMode="External"/><Relationship Id="rId36" Type="http://schemas.openxmlformats.org/officeDocument/2006/relationships/image" Target="cid:image002.jpg@01D10735.51D28FB0" TargetMode="External"/><Relationship Id="rId10" Type="http://schemas.openxmlformats.org/officeDocument/2006/relationships/endnotes" Target="endnotes.xml"/><Relationship Id="rId19" Type="http://schemas.openxmlformats.org/officeDocument/2006/relationships/hyperlink" Target="http://nationalfgmcentre.org.uk/wp-content/uploads/2018/02/FGM-Terminology-for-Website.pdf" TargetMode="External"/><Relationship Id="rId31" Type="http://schemas.openxmlformats.org/officeDocument/2006/relationships/hyperlink" Target="https://gov.wales/live-fear-free-helpline/female-genital-mutilation"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assets.publishing.service.gov.uk/government/uploads/system/uploads/attachment_data/file/585083/FGM_safeguarding_and_risk_assessment.pdf" TargetMode="External"/><Relationship Id="rId22" Type="http://schemas.openxmlformats.org/officeDocument/2006/relationships/hyperlink" Target="https://www.rcog.org.uk/globalassets/documents/guidelines/gtg-53-fgm.pdf" TargetMode="External"/><Relationship Id="rId27" Type="http://schemas.openxmlformats.org/officeDocument/2006/relationships/hyperlink" Target="https://assets.publishing.service.gov.uk/government/uploads/system/uploads/attachment_data/file/576051/FGM_risk_assessment_templates.pdf" TargetMode="External"/><Relationship Id="rId30" Type="http://schemas.openxmlformats.org/officeDocument/2006/relationships/hyperlink" Target="mailto:help@nspcc.org.uk" TargetMode="External"/><Relationship Id="rId35" Type="http://schemas.openxmlformats.org/officeDocument/2006/relationships/image" Target="media/image4.jpeg"/><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www.gov.uk/government/publications/multi-agency-statutory-guidance-on-female-genital-mutilation" TargetMode="External"/><Relationship Id="rId25" Type="http://schemas.openxmlformats.org/officeDocument/2006/relationships/header" Target="header2.xml"/><Relationship Id="rId33" Type="http://schemas.openxmlformats.org/officeDocument/2006/relationships/image" Target="media/image3.png"/><Relationship Id="rId38" Type="http://schemas.openxmlformats.org/officeDocument/2006/relationships/image" Target="cid:image005.png@01D10735.51D28FB0"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435931FBF01466408B5F30BEE3631E26" ma:contentTypeVersion="23" ma:contentTypeDescription="Create a new document." ma:contentTypeScope="" ma:versionID="6d8a33e1557c27f1824bf75bdd0a5332">
  <xsd:schema xmlns:xsd="http://www.w3.org/2001/XMLSchema" xmlns:xs="http://www.w3.org/2001/XMLSchema" xmlns:p="http://schemas.microsoft.com/office/2006/metadata/properties" xmlns:ns2="ce0d0b99-cef3-495a-b858-afddd20f0667" xmlns:ns3="f5361f9d-944f-448b-8bba-98d1613e6103" targetNamespace="http://schemas.microsoft.com/office/2006/metadata/properties" ma:root="true" ma:fieldsID="e0e70e24dd17df874597164612648f5e" ns2:_="" ns3:_="">
    <xsd:import namespace="ce0d0b99-cef3-495a-b858-afddd20f0667"/>
    <xsd:import namespace="f5361f9d-944f-448b-8bba-98d1613e6103"/>
    <xsd:element name="properties">
      <xsd:complexType>
        <xsd:sequence>
          <xsd:element name="documentManagement">
            <xsd:complexType>
              <xsd:all>
                <xsd:element ref="ns2:DocumentType"/>
                <xsd:element ref="ns2:Topic"/>
                <xsd:element ref="ns2:Collaboration" minOccurs="0"/>
                <xsd:element ref="ns2:FinanceYear" minOccurs="0"/>
                <xsd:element ref="ns2:Directorate" minOccurs="0"/>
                <xsd:element ref="ns2:MeetingDate" minOccurs="0"/>
                <xsd:element ref="ns2:Retentionend" minOccurs="0"/>
                <xsd:element ref="ns2:Owner" minOccurs="0"/>
                <xsd:element ref="ns2:Language" minOccurs="0"/>
                <xsd:element ref="ns2:MediaServiceObjectDetectorVersions" minOccurs="0"/>
                <xsd:element ref="ns2:MediaServiceSearchProperties" minOccurs="0"/>
                <xsd:element ref="ns2:MediaServiceMetadata"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e0d0b99-cef3-495a-b858-afddd20f0667" elementFormDefault="qualified">
    <xsd:import namespace="http://schemas.microsoft.com/office/2006/documentManagement/types"/>
    <xsd:import namespace="http://schemas.microsoft.com/office/infopath/2007/PartnerControls"/>
    <xsd:element name="DocumentType" ma:index="2" ma:displayName="Document Type" ma:format="Dropdown" ma:internalName="DocumentType">
      <xsd:simpleType>
        <xsd:restriction base="dms:Choice">
          <xsd:enumeration value="Report"/>
          <xsd:enumeration value="Publication"/>
          <xsd:enumeration value="Guidance"/>
          <xsd:enumeration value="Communication"/>
          <xsd:enumeration value="Template"/>
          <xsd:enumeration value="Form"/>
          <xsd:enumeration value="Policies/Strategies"/>
          <xsd:enumeration value="Framework"/>
          <xsd:enumeration value="Organisational Charts"/>
          <xsd:enumeration value="Evaluation"/>
          <xsd:enumeration value="Minutes"/>
          <xsd:enumeration value="Action log"/>
          <xsd:enumeration value="Letter"/>
          <xsd:enumeration value="Certification"/>
          <xsd:enumeration value="Audits"/>
          <xsd:enumeration value="Invoice"/>
          <xsd:enumeration value="Surveys"/>
          <xsd:enumeration value="Agenda"/>
          <xsd:enumeration value="Process Map"/>
          <xsd:enumeration value="Org Charts"/>
          <xsd:enumeration value="Spreadsheet"/>
          <xsd:enumeration value="JDs"/>
          <xsd:enumeration value="Person Spec"/>
          <xsd:enumeration value="Adverts"/>
          <xsd:enumeration value="Database"/>
          <xsd:enumeration value="Inventory"/>
          <xsd:enumeration value="Presentations"/>
          <xsd:enumeration value="Check list"/>
          <xsd:enumeration value="Programme"/>
          <xsd:enumeration value="Flyer"/>
          <xsd:enumeration value="7MB"/>
          <xsd:enumeration value="SBAR"/>
          <xsd:enumeration value="SOP"/>
          <xsd:enumeration value="MOU"/>
          <xsd:enumeration value="Tracker"/>
          <xsd:enumeration value="Work Plan"/>
          <xsd:enumeration value="TOR"/>
          <xsd:enumeration value="Inventory"/>
          <xsd:enumeration value="Business Case"/>
          <xsd:enumeration value="Register"/>
          <xsd:enumeration value="Pathway"/>
          <xsd:enumeration value="Bite Size"/>
          <xsd:enumeration value="SLA"/>
        </xsd:restriction>
      </xsd:simpleType>
    </xsd:element>
    <xsd:element name="Topic" ma:index="3" ma:displayName="Subject" ma:format="Dropdown" ma:internalName="Topic">
      <xsd:simpleType>
        <xsd:restriction base="dms:Choice">
          <xsd:enumeration value="DATIX"/>
          <xsd:enumeration value="VAWDASV"/>
          <xsd:enumeration value="Network"/>
          <xsd:enumeration value="SMM"/>
          <xsd:enumeration value="LAC"/>
          <xsd:enumeration value="MCA/DoLS"/>
          <xsd:enumeration value="FGM"/>
          <xsd:enumeration value="AWNDDSG"/>
          <xsd:enumeration value="CNO"/>
          <xsd:enumeration value="SMT"/>
          <xsd:enumeration value="SBET"/>
          <xsd:enumeration value="IMTP"/>
          <xsd:enumeration value="Quality and Safety"/>
          <xsd:enumeration value="Safeguarding"/>
          <xsd:enumeration value="Supervision"/>
          <xsd:enumeration value="Welsh"/>
          <xsd:enumeration value="Finance"/>
          <xsd:enumeration value="APR and CPR"/>
          <xsd:enumeration value="Process"/>
          <xsd:enumeration value="Work Plan"/>
          <xsd:enumeration value="Welsh"/>
          <xsd:enumeration value="NMC Registration"/>
          <xsd:enumeration value="Web Site"/>
          <xsd:enumeration value="New Starter"/>
          <xsd:enumeration value="IT"/>
          <xsd:enumeration value="Leadership"/>
          <xsd:enumeration value="Projects"/>
          <xsd:enumeration value="Conference and events"/>
          <xsd:enumeration value="SUSR"/>
          <xsd:enumeration value="Meeting"/>
          <xsd:enumeration value="NSS Professional"/>
          <xsd:enumeration value="PRUDiC"/>
          <xsd:enumeration value="Learning and Development"/>
          <xsd:enumeration value="Eye Test"/>
          <xsd:enumeration value="Sickness"/>
          <xsd:enumeration value="My Contribution"/>
          <xsd:enumeration value="Risk Register"/>
          <xsd:enumeration value="Work Plan Change"/>
          <xsd:enumeration value="External Stakeholder"/>
          <xsd:enumeration value="PHW Team Background"/>
          <xsd:enumeration value="Powerpoint Presentation"/>
          <xsd:enumeration value="SBAR"/>
          <xsd:enumeration value="Training &amp; Learning"/>
          <xsd:enumeration value="7MB"/>
          <xsd:enumeration value="WNCR"/>
          <xsd:enumeration value="Duty of Quality"/>
          <xsd:enumeration value="Training Tracker"/>
          <xsd:enumeration value="Reflective Account"/>
          <xsd:enumeration value="Termination"/>
          <xsd:enumeration value="SLA"/>
        </xsd:restriction>
      </xsd:simpleType>
    </xsd:element>
    <xsd:element name="Collaboration" ma:index="4" nillable="true" ma:displayName="Quarter" ma:format="Dropdown" ma:internalName="Collaboration" ma:readOnly="false">
      <xsd:simpleType>
        <xsd:restriction base="dms:Choice">
          <xsd:enumeration value="1"/>
          <xsd:enumeration value="2"/>
          <xsd:enumeration value="3"/>
          <xsd:enumeration value="4"/>
        </xsd:restriction>
      </xsd:simpleType>
    </xsd:element>
    <xsd:element name="FinanceYear" ma:index="5" nillable="true" ma:displayName="Year " ma:format="Dropdown" ma:internalName="FinanceYear">
      <xsd:simpleType>
        <xsd:restriction base="dms:Choice">
          <xsd:enumeration value="2023"/>
          <xsd:enumeration value="2024"/>
          <xsd:enumeration value="2025"/>
          <xsd:enumeration value="2023-2024"/>
          <xsd:enumeration value="2024-2025"/>
          <xsd:enumeration value="2025-2026"/>
          <xsd:enumeration value="2017"/>
          <xsd:enumeration value="2019"/>
          <xsd:enumeration value="2022"/>
          <xsd:enumeration value="2022-2023"/>
        </xsd:restriction>
      </xsd:simpleType>
    </xsd:element>
    <xsd:element name="Directorate" ma:index="6" nillable="true" ma:displayName="Directorate " ma:format="Dropdown" ma:internalName="Directorate" ma:readOnly="false">
      <xsd:simpleType>
        <xsd:restriction base="dms:Choice">
          <xsd:enumeration value="Finance"/>
          <xsd:enumeration value="People &amp; OD"/>
          <xsd:enumeration value="OPC"/>
          <xsd:enumeration value="CCFW"/>
          <xsd:enumeration value="NISB"/>
          <xsd:enumeration value="RSB"/>
          <xsd:enumeration value="Comms"/>
          <xsd:enumeration value="WG"/>
          <xsd:enumeration value="HB/Trust"/>
          <xsd:enumeration value="NSS Professional"/>
          <xsd:enumeration value="IT"/>
          <xsd:enumeration value="PHW"/>
        </xsd:restriction>
      </xsd:simpleType>
    </xsd:element>
    <xsd:element name="MeetingDate" ma:index="7" nillable="true" ma:displayName="Meeting Date" ma:format="DateOnly" ma:internalName="MeetingDate" ma:readOnly="false">
      <xsd:simpleType>
        <xsd:restriction base="dms:DateTime"/>
      </xsd:simpleType>
    </xsd:element>
    <xsd:element name="Retentionend" ma:index="8" nillable="true" ma:displayName="Retention end" ma:format="DateOnly" ma:internalName="Retentionend" ma:readOnly="false">
      <xsd:simpleType>
        <xsd:restriction base="dms:DateTime"/>
      </xsd:simpleType>
    </xsd:element>
    <xsd:element name="Owner" ma:index="9" nillable="true" ma:displayName="Owner " ma:format="Dropdown" ma:list="UserInfo" ma:SharePointGroup="0" ma:internalName="Owne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nguage" ma:index="11" nillable="true" ma:displayName="Language" ma:format="Dropdown" ma:internalName="Language" ma:readOnly="false">
      <xsd:simpleType>
        <xsd:restriction base="dms:Choice">
          <xsd:enumeration value="English"/>
          <xsd:enumeration value="Welsh"/>
          <xsd:enumeration value="Choice 3"/>
        </xsd:restriction>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Metadata" ma:index="20" nillable="true" ma:displayName="MediaServiceMetadata" ma:hidden="true" ma:internalName="MediaServiceMetadata" ma:readOnly="true">
      <xsd:simpleType>
        <xsd:restriction base="dms:Note"/>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23" nillable="true" ma:displayName="MediaServiceDateTaken" ma:hidden="true" ma:indexed="true" ma:internalName="MediaServiceDateTaken" ma:readOnly="true">
      <xsd:simpleType>
        <xsd:restriction base="dms:Text"/>
      </xsd:simpleType>
    </xsd:element>
    <xsd:element name="MediaServiceOCR" ma:index="24" nillable="true" ma:displayName="Extracted Text" ma:hidden="true" ma:internalName="MediaServiceOCR" ma:readOnly="true">
      <xsd:simpleType>
        <xsd:restriction base="dms:Note"/>
      </xsd:simpleType>
    </xsd:element>
    <xsd:element name="MediaServiceGenerationTime" ma:index="25" nillable="true" ma:displayName="MediaServiceGenerationTime" ma:hidden="true" ma:internalName="MediaServiceGenerationTime" ma:readOnly="true">
      <xsd:simpleType>
        <xsd:restriction base="dms:Text"/>
      </xsd:simpleType>
    </xsd:element>
    <xsd:element name="MediaServiceEventHashCode" ma:index="26" nillable="true" ma:displayName="MediaServiceEventHashCode" ma:hidden="true" ma:internalName="MediaServiceEventHashCode" ma:readOnly="true">
      <xsd:simpleType>
        <xsd:restriction base="dms:Text"/>
      </xsd:simpleType>
    </xsd:element>
    <xsd:element name="MediaServiceFastMetadata" ma:index="27"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5361f9d-944f-448b-8bba-98d1613e6103"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bd5268bc-a475-4568-9cda-ea07ebdc9061}" ma:internalName="TaxCatchAll" ma:readOnly="false" ma:showField="CatchAllData" ma:web="f5361f9d-944f-448b-8bba-98d1613e6103">
      <xsd:complexType>
        <xsd:complexContent>
          <xsd:extension base="dms:MultiChoiceLookup">
            <xsd:sequence>
              <xsd:element name="Value" type="dms:Lookup" maxOccurs="unbounded" minOccurs="0" nillable="true"/>
            </xsd:sequence>
          </xsd:extension>
        </xsd:complexContent>
      </xsd:complexType>
    </xsd:element>
    <xsd:element name="SharedWithUsers" ma:index="2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anguage xmlns="ce0d0b99-cef3-495a-b858-afddd20f0667" xsi:nil="true"/>
    <FinanceYear xmlns="ce0d0b99-cef3-495a-b858-afddd20f0667">2024</FinanceYear>
    <Collaboration xmlns="ce0d0b99-cef3-495a-b858-afddd20f0667" xsi:nil="true"/>
    <Owner xmlns="ce0d0b99-cef3-495a-b858-afddd20f0667">
      <UserInfo>
        <DisplayName>Carly Fall (Public Health Wales - Matrix House)</DisplayName>
        <AccountId>20</AccountId>
        <AccountType/>
      </UserInfo>
    </Owner>
    <MeetingDate xmlns="ce0d0b99-cef3-495a-b858-afddd20f0667">2024-06-25T23:00:00+00:00</MeetingDate>
    <Retentionend xmlns="ce0d0b99-cef3-495a-b858-afddd20f0667" xsi:nil="true"/>
    <DocumentType xmlns="ce0d0b99-cef3-495a-b858-afddd20f0667">Guidance</DocumentType>
    <Topic xmlns="ce0d0b99-cef3-495a-b858-afddd20f0667">FGM</Topic>
    <lcf76f155ced4ddcb4097134ff3c332f xmlns="ce0d0b99-cef3-495a-b858-afddd20f0667">
      <Terms xmlns="http://schemas.microsoft.com/office/infopath/2007/PartnerControls"/>
    </lcf76f155ced4ddcb4097134ff3c332f>
    <TaxCatchAll xmlns="f5361f9d-944f-448b-8bba-98d1613e6103" xsi:nil="true"/>
    <Directorate xmlns="ce0d0b99-cef3-495a-b858-afddd20f0667" xsi:nil="true"/>
    <SharedWithUsers xmlns="f5361f9d-944f-448b-8bba-98d1613e6103">
      <UserInfo>
        <DisplayName>Jacqueline Challenger (Public Health Wales - IP5)</DisplayName>
        <AccountId>12</AccountId>
        <AccountType/>
      </UserInfo>
      <UserInfo>
        <DisplayName>Debbie Pachu (Public Health Wales - Matrix House)</DisplayName>
        <AccountId>24</AccountId>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319EB45-3197-440F-8F9B-7D508FA4D534}">
  <ds:schemaRefs>
    <ds:schemaRef ds:uri="http://schemas.openxmlformats.org/officeDocument/2006/bibliography"/>
  </ds:schemaRefs>
</ds:datastoreItem>
</file>

<file path=customXml/itemProps2.xml><?xml version="1.0" encoding="utf-8"?>
<ds:datastoreItem xmlns:ds="http://schemas.openxmlformats.org/officeDocument/2006/customXml" ds:itemID="{AD77E2F3-9535-41F6-B830-9FF44D44ED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e0d0b99-cef3-495a-b858-afddd20f0667"/>
    <ds:schemaRef ds:uri="f5361f9d-944f-448b-8bba-98d1613e610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6CD56C-5DB9-43F6-BE1F-EB2545E4E3BF}">
  <ds:schemaRefs>
    <ds:schemaRef ds:uri="http://schemas.microsoft.com/office/2006/metadata/properties"/>
    <ds:schemaRef ds:uri="http://schemas.microsoft.com/office/infopath/2007/PartnerControls"/>
    <ds:schemaRef ds:uri="ce0d0b99-cef3-495a-b858-afddd20f0667"/>
    <ds:schemaRef ds:uri="f5361f9d-944f-448b-8bba-98d1613e6103"/>
  </ds:schemaRefs>
</ds:datastoreItem>
</file>

<file path=customXml/itemProps4.xml><?xml version="1.0" encoding="utf-8"?>
<ds:datastoreItem xmlns:ds="http://schemas.openxmlformats.org/officeDocument/2006/customXml" ds:itemID="{CAE09605-656C-4718-8F30-62C29657FE4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190</TotalTime>
  <Pages>18</Pages>
  <Words>4444</Words>
  <Characters>25333</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Cardiff &amp; Vale UHB</Company>
  <LinksUpToDate>false</LinksUpToDate>
  <CharactersWithSpaces>29718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ka089311</dc:creator>
  <cp:keywords/>
  <dc:description/>
  <cp:lastModifiedBy>Carly Fall (Public Health Wales - Matrix House)</cp:lastModifiedBy>
  <cp:revision>35</cp:revision>
  <cp:lastPrinted>2017-12-20T13:26:00Z</cp:lastPrinted>
  <dcterms:created xsi:type="dcterms:W3CDTF">2024-07-22T16:31:00Z</dcterms:created>
  <dcterms:modified xsi:type="dcterms:W3CDTF">2024-09-11T12:59:00Z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0x010100435931FBF01466408B5F30BEE3631E26</vt:lpwstr>
  </property>
  <property fmtid="{D5CDD505-2E9C-101B-9397-08002B2CF9AE}" pid="3" name="MediaServiceImageTags">
    <vt:lpwstr/>
  </property>
</Properties>
</file>