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17C42" w14:paraId="0AF48C29" w14:textId="77777777" w:rsidTr="00017C42">
        <w:tc>
          <w:tcPr>
            <w:tcW w:w="9016" w:type="dxa"/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395"/>
              <w:gridCol w:w="4395"/>
            </w:tblGrid>
            <w:tr w:rsidR="000B28E7" w14:paraId="4AC421EC" w14:textId="77777777" w:rsidTr="00A3362E">
              <w:tc>
                <w:tcPr>
                  <w:tcW w:w="8790" w:type="dxa"/>
                  <w:gridSpan w:val="2"/>
                  <w:shd w:val="clear" w:color="auto" w:fill="175867"/>
                </w:tcPr>
                <w:p w14:paraId="454813F8" w14:textId="77777777" w:rsidR="000B28E7" w:rsidRPr="000B28E7" w:rsidRDefault="000B28E7" w:rsidP="000B28E7">
                  <w:pPr>
                    <w:jc w:val="center"/>
                    <w:rPr>
                      <w:rFonts w:ascii="Arial" w:hAnsi="Arial" w:cs="Arial"/>
                      <w:color w:val="FFFFFF" w:themeColor="background1"/>
                      <w:sz w:val="44"/>
                      <w:szCs w:val="44"/>
                    </w:rPr>
                  </w:pPr>
                  <w:r w:rsidRPr="000B28E7">
                    <w:rPr>
                      <w:rFonts w:ascii="Arial" w:hAnsi="Arial" w:cs="Arial"/>
                      <w:color w:val="FFFFFF" w:themeColor="background1"/>
                      <w:sz w:val="44"/>
                      <w:szCs w:val="44"/>
                    </w:rPr>
                    <w:t>Man sy’n llesol i adferiad</w:t>
                  </w:r>
                </w:p>
                <w:p w14:paraId="7932E28A" w14:textId="77777777" w:rsidR="000B28E7" w:rsidRPr="000B28E7" w:rsidRDefault="000B28E7" w:rsidP="000B28E7">
                  <w:pPr>
                    <w:jc w:val="center"/>
                    <w:rPr>
                      <w:rFonts w:ascii="Arial" w:hAnsi="Arial" w:cs="Arial"/>
                      <w:color w:val="FFFFFF" w:themeColor="background1"/>
                      <w:sz w:val="44"/>
                      <w:szCs w:val="44"/>
                    </w:rPr>
                  </w:pPr>
                  <w:r w:rsidRPr="000B28E7">
                    <w:rPr>
                      <w:rFonts w:ascii="Arial" w:hAnsi="Arial" w:cs="Arial"/>
                      <w:color w:val="FFFFFF" w:themeColor="background1"/>
                      <w:sz w:val="44"/>
                      <w:szCs w:val="44"/>
                    </w:rPr>
                    <w:t>Recovery Friendly Space</w:t>
                  </w:r>
                </w:p>
                <w:p w14:paraId="3029B2FB" w14:textId="77777777" w:rsidR="000B28E7" w:rsidRPr="000B28E7" w:rsidRDefault="000B28E7"/>
              </w:tc>
            </w:tr>
            <w:tr w:rsidR="00017C42" w14:paraId="2D545327" w14:textId="77777777" w:rsidTr="00A3362E">
              <w:tc>
                <w:tcPr>
                  <w:tcW w:w="4395" w:type="dxa"/>
                </w:tcPr>
                <w:p w14:paraId="6156334C" w14:textId="77777777" w:rsidR="00017C42" w:rsidRDefault="00017C42">
                  <w:r w:rsidRPr="00017C42">
                    <w:t>Recovery friendly spaces are here to support a positive experience when getting back out in the community. This may include spaces of safe seated areas supported by understanding and kindness</w:t>
                  </w:r>
                  <w:r w:rsidR="00264496">
                    <w:t>.</w:t>
                  </w:r>
                </w:p>
              </w:tc>
              <w:tc>
                <w:tcPr>
                  <w:tcW w:w="4395" w:type="dxa"/>
                </w:tcPr>
                <w:p w14:paraId="42FADF46" w14:textId="77777777" w:rsidR="00017C42" w:rsidRPr="000B28E7" w:rsidRDefault="000B28E7">
                  <w:pPr>
                    <w:rPr>
                      <w:color w:val="1F497D"/>
                    </w:rPr>
                  </w:pPr>
                  <w:r w:rsidRPr="000B28E7">
                    <w:rPr>
                      <w:color w:val="1F497D"/>
                    </w:rPr>
                    <w:t>Mae mannau sy’n llesol i adferiad yma i gynnig profiad cadarnhaol wrth fynd allan i’r gymuned unwaith eto.  Gall hyn gynnwys mannau gydag ardaloedd diogel i eistedd sy’n cael eu cynnal gan ddealltwriaeth a charedigrwydd.</w:t>
                  </w:r>
                </w:p>
              </w:tc>
            </w:tr>
            <w:tr w:rsidR="000B28E7" w14:paraId="08E623B0" w14:textId="77777777" w:rsidTr="00A3362E">
              <w:tc>
                <w:tcPr>
                  <w:tcW w:w="4395" w:type="dxa"/>
                </w:tcPr>
                <w:p w14:paraId="1706C707" w14:textId="77777777" w:rsidR="000B28E7" w:rsidRPr="00017C42" w:rsidRDefault="000B28E7"/>
              </w:tc>
              <w:tc>
                <w:tcPr>
                  <w:tcW w:w="4395" w:type="dxa"/>
                </w:tcPr>
                <w:p w14:paraId="7A0E126F" w14:textId="77777777" w:rsidR="000B28E7" w:rsidRPr="000B28E7" w:rsidRDefault="000B28E7">
                  <w:pPr>
                    <w:rPr>
                      <w:color w:val="1F497D"/>
                    </w:rPr>
                  </w:pPr>
                </w:p>
              </w:tc>
            </w:tr>
            <w:tr w:rsidR="000B28E7" w14:paraId="45D40433" w14:textId="77777777" w:rsidTr="00A3362E">
              <w:tc>
                <w:tcPr>
                  <w:tcW w:w="4395" w:type="dxa"/>
                </w:tcPr>
                <w:p w14:paraId="7FF3D80C" w14:textId="77777777" w:rsidR="000B28E7" w:rsidRPr="00017C42" w:rsidRDefault="000B28E7" w:rsidP="000B28E7">
                  <w:r>
                    <w:rPr>
                      <w:color w:val="1F497D"/>
                    </w:rPr>
                    <w:t>Shops and business will display the following signs when:</w:t>
                  </w:r>
                </w:p>
              </w:tc>
              <w:tc>
                <w:tcPr>
                  <w:tcW w:w="4395" w:type="dxa"/>
                </w:tcPr>
                <w:p w14:paraId="48B43EA4" w14:textId="77777777" w:rsidR="000B28E7" w:rsidRPr="000B28E7" w:rsidRDefault="000B28E7" w:rsidP="000B28E7">
                  <w:pPr>
                    <w:rPr>
                      <w:color w:val="1F497D"/>
                    </w:rPr>
                  </w:pPr>
                  <w:r w:rsidRPr="000B28E7">
                    <w:rPr>
                      <w:color w:val="1F497D"/>
                    </w:rPr>
                    <w:t>Bydd siopau a busnesau yn arddangos yr arwyddion canlynol pan:</w:t>
                  </w:r>
                </w:p>
              </w:tc>
            </w:tr>
            <w:tr w:rsidR="000B28E7" w14:paraId="5C9B7856" w14:textId="77777777" w:rsidTr="00A3362E">
              <w:tc>
                <w:tcPr>
                  <w:tcW w:w="4395" w:type="dxa"/>
                </w:tcPr>
                <w:p w14:paraId="71B20492" w14:textId="77777777" w:rsidR="000B28E7" w:rsidRDefault="00934888" w:rsidP="000B28E7">
                  <w:pPr>
                    <w:jc w:val="center"/>
                    <w:rPr>
                      <w:color w:val="1F497D"/>
                    </w:rPr>
                  </w:pPr>
                  <w:r>
                    <w:rPr>
                      <w:noProof/>
                      <w:color w:val="1F497D"/>
                      <w:lang w:eastAsia="en-GB"/>
                    </w:rPr>
                    <w:drawing>
                      <wp:inline distT="0" distB="0" distL="0" distR="0" wp14:anchorId="651D2929" wp14:editId="2AC0EFCC">
                        <wp:extent cx="1377950" cy="1987550"/>
                        <wp:effectExtent l="0" t="0" r="0" b="0"/>
                        <wp:docPr id="4" name="Pictur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77950" cy="1987550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55665265" w14:textId="77777777" w:rsidR="000B28E7" w:rsidRDefault="000B28E7" w:rsidP="000B28E7">
                  <w:pPr>
                    <w:jc w:val="center"/>
                    <w:rPr>
                      <w:color w:val="1F497D"/>
                    </w:rPr>
                  </w:pPr>
                </w:p>
                <w:p w14:paraId="5173C22F" w14:textId="77777777" w:rsidR="000B28E7" w:rsidRPr="00017C42" w:rsidRDefault="000B28E7" w:rsidP="000B28E7">
                  <w:r w:rsidRPr="000B28E7">
                    <w:rPr>
                      <w:color w:val="1F497D"/>
                    </w:rPr>
                    <w:t>Fydd mannau sy’n llesol i adferiad ar gael</w:t>
                  </w:r>
                  <w:r>
                    <w:rPr>
                      <w:color w:val="1F497D"/>
                    </w:rPr>
                    <w:t xml:space="preserve"> Recovery friendly spaces are available</w:t>
                  </w:r>
                </w:p>
              </w:tc>
              <w:tc>
                <w:tcPr>
                  <w:tcW w:w="4395" w:type="dxa"/>
                </w:tcPr>
                <w:p w14:paraId="60ED6894" w14:textId="47DE994C" w:rsidR="000B28E7" w:rsidRDefault="00E55448" w:rsidP="000B28E7">
                  <w:pPr>
                    <w:jc w:val="center"/>
                    <w:rPr>
                      <w:color w:val="1F497D"/>
                    </w:rPr>
                  </w:pPr>
                  <w:r w:rsidRPr="00934888">
                    <w:rPr>
                      <w:noProof/>
                      <w:color w:val="1F497D"/>
                      <w:lang w:eastAsia="en-GB"/>
                    </w:rPr>
                    <w:drawing>
                      <wp:inline distT="0" distB="0" distL="0" distR="0" wp14:anchorId="41ABCD21" wp14:editId="76E940A1">
                        <wp:extent cx="1320868" cy="1949550"/>
                        <wp:effectExtent l="0" t="0" r="0" b="0"/>
                        <wp:docPr id="1" name="Pictur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20868" cy="19495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bookmarkStart w:id="0" w:name="_GoBack"/>
                  <w:bookmarkEnd w:id="0"/>
                </w:p>
                <w:p w14:paraId="0ED1D800" w14:textId="1D176D5D" w:rsidR="000B28E7" w:rsidRDefault="000B28E7" w:rsidP="000B28E7">
                  <w:pPr>
                    <w:jc w:val="center"/>
                    <w:rPr>
                      <w:color w:val="1F497D"/>
                    </w:rPr>
                  </w:pPr>
                </w:p>
                <w:p w14:paraId="2358307F" w14:textId="77777777" w:rsidR="000B28E7" w:rsidRDefault="000B28E7" w:rsidP="000B28E7">
                  <w:pPr>
                    <w:rPr>
                      <w:color w:val="1F497D"/>
                    </w:rPr>
                  </w:pPr>
                  <w:r>
                    <w:rPr>
                      <w:color w:val="1F497D"/>
                    </w:rPr>
                    <w:t>N</w:t>
                  </w:r>
                  <w:r w:rsidRPr="000B28E7">
                    <w:rPr>
                      <w:color w:val="1F497D"/>
                    </w:rPr>
                    <w:t>a fydd mannau sy’n llesol i adferiad ar gael</w:t>
                  </w:r>
                </w:p>
                <w:p w14:paraId="09495055" w14:textId="77777777" w:rsidR="000B28E7" w:rsidRPr="000B28E7" w:rsidRDefault="000B28E7" w:rsidP="000B28E7">
                  <w:r>
                    <w:rPr>
                      <w:color w:val="1F497D"/>
                    </w:rPr>
                    <w:t>Recovery friendly spaces are not available</w:t>
                  </w:r>
                </w:p>
              </w:tc>
            </w:tr>
            <w:tr w:rsidR="000B28E7" w14:paraId="4792B182" w14:textId="77777777" w:rsidTr="00A3362E">
              <w:tc>
                <w:tcPr>
                  <w:tcW w:w="8790" w:type="dxa"/>
                  <w:gridSpan w:val="2"/>
                </w:tcPr>
                <w:p w14:paraId="53646291" w14:textId="77777777" w:rsidR="000B28E7" w:rsidRPr="00A3362E" w:rsidRDefault="000B28E7" w:rsidP="000B28E7">
                  <w:pPr>
                    <w:jc w:val="center"/>
                    <w:rPr>
                      <w:b/>
                    </w:rPr>
                  </w:pPr>
                  <w:r w:rsidRPr="00A3362E">
                    <w:rPr>
                      <w:b/>
                    </w:rPr>
                    <w:t>Initiative activities / Gweithgareddau menter</w:t>
                  </w:r>
                </w:p>
                <w:p w14:paraId="4D264106" w14:textId="77777777" w:rsidR="00A3362E" w:rsidRPr="00017C42" w:rsidRDefault="00A3362E" w:rsidP="000B28E7">
                  <w:pPr>
                    <w:jc w:val="center"/>
                  </w:pPr>
                  <w:r>
                    <w:t xml:space="preserve">Extra Cleaning Measures - </w:t>
                  </w:r>
                  <w:r w:rsidRPr="00A3362E">
                    <w:t>Mesurau glanhau ychwanegol</w:t>
                  </w:r>
                </w:p>
                <w:p w14:paraId="4F994FAE" w14:textId="77777777" w:rsidR="000B28E7" w:rsidRPr="000B28E7" w:rsidRDefault="000B28E7" w:rsidP="000B28E7"/>
              </w:tc>
            </w:tr>
            <w:tr w:rsidR="000B28E7" w14:paraId="50408319" w14:textId="77777777" w:rsidTr="00A3362E">
              <w:tc>
                <w:tcPr>
                  <w:tcW w:w="8790" w:type="dxa"/>
                  <w:gridSpan w:val="2"/>
                </w:tcPr>
                <w:p w14:paraId="61B0A643" w14:textId="77777777" w:rsidR="000B28E7" w:rsidRPr="00A3362E" w:rsidRDefault="000B28E7" w:rsidP="000B28E7">
                  <w:pPr>
                    <w:jc w:val="center"/>
                    <w:rPr>
                      <w:b/>
                    </w:rPr>
                  </w:pPr>
                  <w:r w:rsidRPr="00A3362E">
                    <w:rPr>
                      <w:b/>
                    </w:rPr>
                    <w:t>List of business and shops</w:t>
                  </w:r>
                  <w:r w:rsidRPr="00A3362E">
                    <w:rPr>
                      <w:b/>
                    </w:rPr>
                    <w:tab/>
                    <w:t>Rhestr o fusnesau a siopao</w:t>
                  </w:r>
                </w:p>
                <w:p w14:paraId="50E7309B" w14:textId="77777777" w:rsidR="000B28E7" w:rsidRPr="000B28E7" w:rsidRDefault="000B28E7" w:rsidP="000B28E7">
                  <w:pPr>
                    <w:jc w:val="center"/>
                  </w:pPr>
                </w:p>
              </w:tc>
            </w:tr>
            <w:tr w:rsidR="0050389F" w14:paraId="651FB48E" w14:textId="77777777" w:rsidTr="00A3362E">
              <w:tc>
                <w:tcPr>
                  <w:tcW w:w="8790" w:type="dxa"/>
                  <w:gridSpan w:val="2"/>
                </w:tcPr>
                <w:p w14:paraId="55F23949" w14:textId="77777777" w:rsidR="0050389F" w:rsidRPr="0050389F" w:rsidRDefault="0050389F" w:rsidP="000B28E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Iceland </w:t>
                  </w:r>
                </w:p>
                <w:p w14:paraId="488C923E" w14:textId="77777777" w:rsidR="0050389F" w:rsidRDefault="0050389F" w:rsidP="0050389F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Display materia</w:t>
                  </w:r>
                  <w:r w:rsidR="00A679C7">
                    <w:rPr>
                      <w:rFonts w:ascii="Calibri" w:hAnsi="Calibri" w:cs="Calibri"/>
                    </w:rPr>
                    <w:t>ls to support social distancing</w:t>
                  </w:r>
                  <w:r>
                    <w:rPr>
                      <w:rFonts w:ascii="Calibri" w:hAnsi="Calibri" w:cs="Calibri"/>
                    </w:rPr>
                    <w:t xml:space="preserve"> </w:t>
                  </w:r>
                </w:p>
                <w:p w14:paraId="53D31D81" w14:textId="77777777" w:rsidR="0050389F" w:rsidRPr="000B28E7" w:rsidRDefault="0050389F" w:rsidP="00A679C7">
                  <w:pPr>
                    <w:ind w:firstLineChars="100" w:firstLine="220"/>
                    <w:jc w:val="center"/>
                  </w:pPr>
                  <w:r>
                    <w:rPr>
                      <w:rFonts w:ascii="Calibri" w:hAnsi="Calibri" w:cs="Calibri"/>
                    </w:rPr>
                    <w:t>Monday’s are their quietest times</w:t>
                  </w:r>
                </w:p>
              </w:tc>
            </w:tr>
            <w:tr w:rsidR="0050389F" w14:paraId="76323C92" w14:textId="77777777" w:rsidTr="00A3362E">
              <w:tc>
                <w:tcPr>
                  <w:tcW w:w="8790" w:type="dxa"/>
                  <w:gridSpan w:val="2"/>
                </w:tcPr>
                <w:p w14:paraId="0C5E8B7F" w14:textId="77777777" w:rsidR="0050389F" w:rsidRPr="0050389F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Little Rose Café </w:t>
                  </w:r>
                </w:p>
                <w:p w14:paraId="221A4DCC" w14:textId="77777777" w:rsidR="0050389F" w:rsidRDefault="0050389F" w:rsidP="0050389F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  <w:p w14:paraId="66274999" w14:textId="77777777" w:rsidR="0050389F" w:rsidRPr="0050389F" w:rsidRDefault="0050389F" w:rsidP="0050389F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>Safe Resting Areas</w:t>
                  </w:r>
                </w:p>
                <w:p w14:paraId="0C3F5F28" w14:textId="77777777" w:rsidR="0050389F" w:rsidRDefault="0050389F" w:rsidP="0050389F">
                  <w:pPr>
                    <w:ind w:firstLineChars="100" w:firstLine="220"/>
                    <w:jc w:val="center"/>
                  </w:pPr>
                  <w:r w:rsidRPr="0050389F">
                    <w:t>Priority tables and services</w:t>
                  </w:r>
                </w:p>
              </w:tc>
            </w:tr>
            <w:tr w:rsidR="0050389F" w14:paraId="745658FD" w14:textId="77777777" w:rsidTr="00A3362E">
              <w:tc>
                <w:tcPr>
                  <w:tcW w:w="8790" w:type="dxa"/>
                  <w:gridSpan w:val="2"/>
                </w:tcPr>
                <w:p w14:paraId="004AB257" w14:textId="77777777" w:rsidR="0050389F" w:rsidRPr="0050389F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Post Office </w:t>
                  </w:r>
                </w:p>
                <w:p w14:paraId="4CA86C7A" w14:textId="77777777" w:rsidR="0050389F" w:rsidRDefault="0050389F" w:rsidP="00A679C7">
                  <w:pPr>
                    <w:ind w:firstLineChars="100" w:firstLine="220"/>
                    <w:jc w:val="center"/>
                    <w:rPr>
                      <w:rFonts w:ascii="Arial" w:hAnsi="Arial" w:cs="Arial"/>
                      <w:color w:val="000000"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</w:tc>
            </w:tr>
            <w:tr w:rsidR="0050389F" w14:paraId="5FB30B8A" w14:textId="77777777" w:rsidTr="00A3362E">
              <w:tc>
                <w:tcPr>
                  <w:tcW w:w="8790" w:type="dxa"/>
                  <w:gridSpan w:val="2"/>
                </w:tcPr>
                <w:p w14:paraId="2FA0D3E1" w14:textId="77777777" w:rsidR="0050389F" w:rsidRPr="0050389F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lastRenderedPageBreak/>
                    <w:t>Best Wishes Card Shop</w:t>
                  </w:r>
                </w:p>
                <w:p w14:paraId="47ED1CDB" w14:textId="77777777" w:rsidR="0050389F" w:rsidRPr="0050389F" w:rsidRDefault="0050389F" w:rsidP="0050389F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  <w:p w14:paraId="6E78C749" w14:textId="77777777" w:rsidR="0050389F" w:rsidRPr="0050389F" w:rsidRDefault="0050389F" w:rsidP="0050389F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 xml:space="preserve">Considering priority times </w:t>
                  </w:r>
                </w:p>
                <w:p w14:paraId="2A823189" w14:textId="77777777" w:rsidR="0050389F" w:rsidRPr="0050389F" w:rsidRDefault="0050389F" w:rsidP="00A679C7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Safe Resting Areas</w:t>
                  </w:r>
                </w:p>
              </w:tc>
            </w:tr>
            <w:tr w:rsidR="0050389F" w14:paraId="7CD7474F" w14:textId="77777777" w:rsidTr="00A3362E">
              <w:tc>
                <w:tcPr>
                  <w:tcW w:w="8790" w:type="dxa"/>
                  <w:gridSpan w:val="2"/>
                </w:tcPr>
                <w:p w14:paraId="72CEA4DE" w14:textId="77777777" w:rsidR="0050389F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>Mad Images Hair &amp; Beauty</w:t>
                  </w:r>
                </w:p>
                <w:p w14:paraId="7C97BC86" w14:textId="77777777" w:rsidR="0050389F" w:rsidRDefault="0050389F" w:rsidP="0050389F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  <w:p w14:paraId="642865D3" w14:textId="77777777" w:rsidR="0050389F" w:rsidRPr="0050389F" w:rsidRDefault="00A679C7" w:rsidP="00A679C7">
                  <w:pPr>
                    <w:ind w:firstLineChars="100" w:firstLine="220"/>
                    <w:jc w:val="center"/>
                    <w:rPr>
                      <w:b/>
                    </w:rPr>
                  </w:pPr>
                  <w:r>
                    <w:rPr>
                      <w:rFonts w:ascii="Calibri" w:hAnsi="Calibri" w:cs="Calibri"/>
                    </w:rPr>
                    <w:t>P</w:t>
                  </w:r>
                  <w:r w:rsidR="00A3362E" w:rsidRPr="0050389F">
                    <w:rPr>
                      <w:rFonts w:ascii="Calibri" w:hAnsi="Calibri" w:cs="Calibri"/>
                    </w:rPr>
                    <w:t xml:space="preserve">riority times for </w:t>
                  </w:r>
                  <w:r>
                    <w:rPr>
                      <w:rFonts w:ascii="Calibri" w:hAnsi="Calibri" w:cs="Calibri"/>
                    </w:rPr>
                    <w:t xml:space="preserve">people </w:t>
                  </w:r>
                </w:p>
              </w:tc>
            </w:tr>
            <w:tr w:rsidR="0050389F" w14:paraId="1A4A2BC4" w14:textId="77777777" w:rsidTr="00A3362E">
              <w:tc>
                <w:tcPr>
                  <w:tcW w:w="8790" w:type="dxa"/>
                  <w:gridSpan w:val="2"/>
                </w:tcPr>
                <w:p w14:paraId="69D7A4F9" w14:textId="77777777" w:rsidR="0050389F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>Kalan Café Tak</w:t>
                  </w:r>
                  <w:r w:rsidR="00A3362E">
                    <w:rPr>
                      <w:b/>
                    </w:rPr>
                    <w:t>e</w:t>
                  </w:r>
                  <w:r w:rsidRPr="0050389F">
                    <w:rPr>
                      <w:b/>
                    </w:rPr>
                    <w:t>out</w:t>
                  </w:r>
                </w:p>
                <w:p w14:paraId="10E0C74A" w14:textId="77777777" w:rsidR="0050389F" w:rsidRPr="0050389F" w:rsidRDefault="0050389F" w:rsidP="00A679C7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</w:tc>
            </w:tr>
            <w:tr w:rsidR="0050389F" w14:paraId="7F453305" w14:textId="77777777" w:rsidTr="00A3362E">
              <w:tc>
                <w:tcPr>
                  <w:tcW w:w="8790" w:type="dxa"/>
                  <w:gridSpan w:val="2"/>
                </w:tcPr>
                <w:p w14:paraId="2A7DB56D" w14:textId="77777777" w:rsidR="00A3362E" w:rsidRDefault="00A3362E" w:rsidP="0050389F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Howells Me</w:t>
                  </w:r>
                  <w:r w:rsidR="0050389F" w:rsidRPr="0050389F">
                    <w:rPr>
                      <w:b/>
                    </w:rPr>
                    <w:t xml:space="preserve">nswear </w:t>
                  </w:r>
                </w:p>
                <w:p w14:paraId="33A5EB6B" w14:textId="77777777" w:rsidR="0050389F" w:rsidRPr="0050389F" w:rsidRDefault="00A3362E" w:rsidP="00A679C7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</w:tc>
            </w:tr>
            <w:tr w:rsidR="0050389F" w14:paraId="50771DBE" w14:textId="77777777" w:rsidTr="00A3362E">
              <w:tc>
                <w:tcPr>
                  <w:tcW w:w="8790" w:type="dxa"/>
                  <w:gridSpan w:val="2"/>
                </w:tcPr>
                <w:p w14:paraId="1CC34E24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A T Davies Newsagents </w:t>
                  </w:r>
                </w:p>
                <w:p w14:paraId="0B99705B" w14:textId="77777777" w:rsidR="00A3362E" w:rsidRDefault="00A3362E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  <w:p w14:paraId="18780C28" w14:textId="77777777" w:rsidR="0050389F" w:rsidRPr="0050389F" w:rsidRDefault="00A3362E" w:rsidP="00A3362E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Safe Resting Areas</w:t>
                  </w:r>
                </w:p>
              </w:tc>
            </w:tr>
            <w:tr w:rsidR="0050389F" w14:paraId="195A37D3" w14:textId="77777777" w:rsidTr="00A3362E">
              <w:tc>
                <w:tcPr>
                  <w:tcW w:w="8790" w:type="dxa"/>
                  <w:gridSpan w:val="2"/>
                </w:tcPr>
                <w:p w14:paraId="04BCD93E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ABC Domestics </w:t>
                  </w:r>
                </w:p>
                <w:p w14:paraId="5BE6E37B" w14:textId="77777777" w:rsidR="00A3362E" w:rsidRDefault="00A3362E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  <w:p w14:paraId="43B1DC38" w14:textId="77777777" w:rsidR="0050389F" w:rsidRPr="0050389F" w:rsidRDefault="00A3362E" w:rsidP="00A3362E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Safe Resting Areas</w:t>
                  </w:r>
                </w:p>
              </w:tc>
            </w:tr>
            <w:tr w:rsidR="0050389F" w14:paraId="16E2CB6D" w14:textId="77777777" w:rsidTr="00A3362E">
              <w:tc>
                <w:tcPr>
                  <w:tcW w:w="8790" w:type="dxa"/>
                  <w:gridSpan w:val="2"/>
                </w:tcPr>
                <w:p w14:paraId="351C4736" w14:textId="77777777" w:rsidR="00A3362E" w:rsidRDefault="00A3362E" w:rsidP="0050389F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L</w:t>
                  </w:r>
                  <w:r w:rsidR="0050389F" w:rsidRPr="0050389F">
                    <w:rPr>
                      <w:b/>
                    </w:rPr>
                    <w:t xml:space="preserve">loyds Chemist </w:t>
                  </w:r>
                </w:p>
                <w:p w14:paraId="18E4A6E1" w14:textId="77777777" w:rsidR="0050389F" w:rsidRPr="0050389F" w:rsidRDefault="00A3362E" w:rsidP="00A679C7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</w:tc>
            </w:tr>
            <w:tr w:rsidR="0050389F" w14:paraId="4712F2F2" w14:textId="77777777" w:rsidTr="00A3362E">
              <w:tc>
                <w:tcPr>
                  <w:tcW w:w="8790" w:type="dxa"/>
                  <w:gridSpan w:val="2"/>
                </w:tcPr>
                <w:p w14:paraId="15A2C53B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Sheppards Chemist </w:t>
                  </w:r>
                </w:p>
                <w:p w14:paraId="2075177E" w14:textId="77777777" w:rsidR="0050389F" w:rsidRPr="0050389F" w:rsidRDefault="00A3362E" w:rsidP="00A679C7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</w:tc>
            </w:tr>
            <w:tr w:rsidR="0050389F" w14:paraId="4C34C8E3" w14:textId="77777777" w:rsidTr="00A3362E">
              <w:tc>
                <w:tcPr>
                  <w:tcW w:w="8790" w:type="dxa"/>
                  <w:gridSpan w:val="2"/>
                </w:tcPr>
                <w:p w14:paraId="3CFF1444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>Hair By Sian 46 Oxford Street</w:t>
                  </w:r>
                </w:p>
                <w:p w14:paraId="20B95331" w14:textId="77777777" w:rsidR="00A3362E" w:rsidRDefault="00A3362E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  <w:p w14:paraId="00B93427" w14:textId="77777777" w:rsidR="00A3362E" w:rsidRDefault="00A679C7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P</w:t>
                  </w:r>
                  <w:r w:rsidR="00A3362E" w:rsidRPr="0050389F">
                    <w:rPr>
                      <w:rFonts w:ascii="Calibri" w:hAnsi="Calibri" w:cs="Calibri"/>
                    </w:rPr>
                    <w:t xml:space="preserve">riority times for </w:t>
                  </w:r>
                  <w:r>
                    <w:rPr>
                      <w:rFonts w:ascii="Calibri" w:hAnsi="Calibri" w:cs="Calibri"/>
                    </w:rPr>
                    <w:t xml:space="preserve">people </w:t>
                  </w:r>
                </w:p>
                <w:p w14:paraId="5C127C3B" w14:textId="77777777" w:rsidR="0050389F" w:rsidRPr="0050389F" w:rsidRDefault="00A3362E" w:rsidP="00A3362E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Safe Resting Areas</w:t>
                  </w:r>
                </w:p>
              </w:tc>
            </w:tr>
            <w:tr w:rsidR="0050389F" w14:paraId="370F76AB" w14:textId="77777777" w:rsidTr="00A3362E">
              <w:tc>
                <w:tcPr>
                  <w:tcW w:w="8790" w:type="dxa"/>
                  <w:gridSpan w:val="2"/>
                </w:tcPr>
                <w:p w14:paraId="200B8F86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Pet Shop 42 Oxford Street </w:t>
                  </w:r>
                </w:p>
                <w:p w14:paraId="768DC019" w14:textId="77777777" w:rsidR="0050389F" w:rsidRPr="0050389F" w:rsidRDefault="00A3362E" w:rsidP="00A679C7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</w:tc>
            </w:tr>
            <w:tr w:rsidR="0050389F" w14:paraId="3EDC5959" w14:textId="77777777" w:rsidTr="00A3362E">
              <w:tc>
                <w:tcPr>
                  <w:tcW w:w="8790" w:type="dxa"/>
                  <w:gridSpan w:val="2"/>
                </w:tcPr>
                <w:p w14:paraId="67485410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CJ Barber 36 Oxford </w:t>
                  </w:r>
                  <w:r w:rsidR="00A3362E">
                    <w:rPr>
                      <w:b/>
                    </w:rPr>
                    <w:t>Street</w:t>
                  </w:r>
                </w:p>
                <w:p w14:paraId="5CCDD0C3" w14:textId="77777777" w:rsidR="00A3362E" w:rsidRDefault="00A3362E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materials to support social distancin</w:t>
                  </w:r>
                  <w:r w:rsidR="00A679C7">
                    <w:rPr>
                      <w:rFonts w:ascii="Calibri" w:hAnsi="Calibri" w:cs="Calibri"/>
                    </w:rPr>
                    <w:t>g</w:t>
                  </w:r>
                </w:p>
                <w:p w14:paraId="5ECEB8B5" w14:textId="77777777" w:rsidR="00A3362E" w:rsidRDefault="00A679C7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P</w:t>
                  </w:r>
                  <w:r w:rsidR="00A3362E" w:rsidRPr="0050389F">
                    <w:rPr>
                      <w:rFonts w:ascii="Calibri" w:hAnsi="Calibri" w:cs="Calibri"/>
                    </w:rPr>
                    <w:t xml:space="preserve">riority times for </w:t>
                  </w:r>
                  <w:r>
                    <w:rPr>
                      <w:rFonts w:ascii="Calibri" w:hAnsi="Calibri" w:cs="Calibri"/>
                    </w:rPr>
                    <w:t>people</w:t>
                  </w:r>
                </w:p>
                <w:p w14:paraId="3B90D8DD" w14:textId="77777777" w:rsidR="0050389F" w:rsidRPr="0050389F" w:rsidRDefault="00A3362E" w:rsidP="00A3362E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Safe Resting Areas</w:t>
                  </w:r>
                </w:p>
              </w:tc>
            </w:tr>
            <w:tr w:rsidR="0050389F" w14:paraId="5868F8A6" w14:textId="77777777" w:rsidTr="00A3362E">
              <w:tc>
                <w:tcPr>
                  <w:tcW w:w="8790" w:type="dxa"/>
                  <w:gridSpan w:val="2"/>
                </w:tcPr>
                <w:p w14:paraId="265C749D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Butchers 34 Oxford Street </w:t>
                  </w:r>
                </w:p>
                <w:p w14:paraId="43F2773D" w14:textId="77777777" w:rsidR="00A3362E" w:rsidRDefault="00A3362E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  <w:p w14:paraId="47D52E96" w14:textId="77777777" w:rsidR="0050389F" w:rsidRPr="0050389F" w:rsidRDefault="00A3362E" w:rsidP="00A3362E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Safe Resting Areas</w:t>
                  </w:r>
                </w:p>
              </w:tc>
            </w:tr>
            <w:tr w:rsidR="0050389F" w14:paraId="1601E769" w14:textId="77777777" w:rsidTr="00A3362E">
              <w:tc>
                <w:tcPr>
                  <w:tcW w:w="8790" w:type="dxa"/>
                  <w:gridSpan w:val="2"/>
                </w:tcPr>
                <w:p w14:paraId="4E17CF12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Friary 30 Oxford Street </w:t>
                  </w:r>
                </w:p>
                <w:p w14:paraId="026FCC6B" w14:textId="77777777" w:rsidR="0050389F" w:rsidRPr="0050389F" w:rsidRDefault="00A3362E" w:rsidP="00A679C7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</w:tc>
            </w:tr>
            <w:tr w:rsidR="0050389F" w14:paraId="583BD3F5" w14:textId="77777777" w:rsidTr="00A3362E">
              <w:tc>
                <w:tcPr>
                  <w:tcW w:w="8790" w:type="dxa"/>
                  <w:gridSpan w:val="2"/>
                </w:tcPr>
                <w:p w14:paraId="62176603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>Fruit shop &amp; Butcher 23 Oxford</w:t>
                  </w:r>
                </w:p>
                <w:p w14:paraId="36B15AC8" w14:textId="77777777" w:rsidR="00A3362E" w:rsidRDefault="00A3362E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  <w:p w14:paraId="4CF46E64" w14:textId="77777777" w:rsidR="0050389F" w:rsidRPr="0050389F" w:rsidRDefault="00A3362E" w:rsidP="00A3362E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Safe Resting Areas</w:t>
                  </w:r>
                </w:p>
              </w:tc>
            </w:tr>
            <w:tr w:rsidR="0050389F" w14:paraId="694B6587" w14:textId="77777777" w:rsidTr="00A3362E">
              <w:tc>
                <w:tcPr>
                  <w:tcW w:w="8790" w:type="dxa"/>
                  <w:gridSpan w:val="2"/>
                </w:tcPr>
                <w:p w14:paraId="0A3F51D9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Hair Culture </w:t>
                  </w:r>
                </w:p>
                <w:p w14:paraId="3A339E44" w14:textId="77777777" w:rsidR="0050389F" w:rsidRPr="0050389F" w:rsidRDefault="00A3362E" w:rsidP="00A679C7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</w:tc>
            </w:tr>
            <w:tr w:rsidR="0050389F" w14:paraId="759ACE70" w14:textId="77777777" w:rsidTr="00A3362E">
              <w:tc>
                <w:tcPr>
                  <w:tcW w:w="8790" w:type="dxa"/>
                  <w:gridSpan w:val="2"/>
                </w:tcPr>
                <w:p w14:paraId="0C82C92F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t xml:space="preserve">Mountain Ash Embroidery 18 Oxford Street </w:t>
                  </w:r>
                </w:p>
                <w:p w14:paraId="106CBB16" w14:textId="77777777" w:rsidR="00A3362E" w:rsidRDefault="00A3362E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lastRenderedPageBreak/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  <w:p w14:paraId="3651F882" w14:textId="77777777" w:rsidR="00A3362E" w:rsidRDefault="00A679C7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P</w:t>
                  </w:r>
                  <w:r w:rsidR="00A3362E" w:rsidRPr="0050389F">
                    <w:rPr>
                      <w:rFonts w:ascii="Calibri" w:hAnsi="Calibri" w:cs="Calibri"/>
                    </w:rPr>
                    <w:t xml:space="preserve">riority times for </w:t>
                  </w:r>
                  <w:r>
                    <w:rPr>
                      <w:rFonts w:ascii="Calibri" w:hAnsi="Calibri" w:cs="Calibri"/>
                    </w:rPr>
                    <w:t xml:space="preserve">people </w:t>
                  </w:r>
                </w:p>
                <w:p w14:paraId="01B771F1" w14:textId="77777777" w:rsidR="0050389F" w:rsidRPr="0050389F" w:rsidRDefault="00A3362E" w:rsidP="00A3362E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Safe Resting Areas</w:t>
                  </w:r>
                </w:p>
              </w:tc>
            </w:tr>
            <w:tr w:rsidR="0050389F" w14:paraId="4D44C766" w14:textId="77777777" w:rsidTr="00A3362E">
              <w:tc>
                <w:tcPr>
                  <w:tcW w:w="8790" w:type="dxa"/>
                  <w:gridSpan w:val="2"/>
                </w:tcPr>
                <w:p w14:paraId="4EEE9F1E" w14:textId="77777777" w:rsidR="00A3362E" w:rsidRDefault="0050389F" w:rsidP="0050389F">
                  <w:pPr>
                    <w:jc w:val="center"/>
                    <w:rPr>
                      <w:b/>
                    </w:rPr>
                  </w:pPr>
                  <w:r w:rsidRPr="0050389F">
                    <w:rPr>
                      <w:b/>
                    </w:rPr>
                    <w:lastRenderedPageBreak/>
                    <w:t xml:space="preserve">Bazzare 17 Oxford Street </w:t>
                  </w:r>
                </w:p>
                <w:p w14:paraId="335B1931" w14:textId="77777777" w:rsidR="00A3362E" w:rsidRDefault="00A3362E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 w:rsidRPr="0050389F">
                    <w:rPr>
                      <w:rFonts w:ascii="Calibri" w:hAnsi="Calibri" w:cs="Calibri"/>
                    </w:rPr>
                    <w:t>Display material</w:t>
                  </w:r>
                  <w:r w:rsidR="00A679C7">
                    <w:rPr>
                      <w:rFonts w:ascii="Calibri" w:hAnsi="Calibri" w:cs="Calibri"/>
                    </w:rPr>
                    <w:t>s to support social distancing</w:t>
                  </w:r>
                </w:p>
                <w:p w14:paraId="48E237BB" w14:textId="77777777" w:rsidR="00A3362E" w:rsidRDefault="00A679C7" w:rsidP="00A3362E">
                  <w:pPr>
                    <w:ind w:firstLineChars="100" w:firstLine="22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P</w:t>
                  </w:r>
                  <w:r w:rsidR="00A3362E" w:rsidRPr="0050389F">
                    <w:rPr>
                      <w:rFonts w:ascii="Calibri" w:hAnsi="Calibri" w:cs="Calibri"/>
                    </w:rPr>
                    <w:t xml:space="preserve">riority times for </w:t>
                  </w:r>
                  <w:r>
                    <w:rPr>
                      <w:rFonts w:ascii="Calibri" w:hAnsi="Calibri" w:cs="Calibri"/>
                    </w:rPr>
                    <w:t xml:space="preserve">people </w:t>
                  </w:r>
                </w:p>
                <w:p w14:paraId="2980CCFD" w14:textId="77777777" w:rsidR="0050389F" w:rsidRPr="0050389F" w:rsidRDefault="00A3362E" w:rsidP="00A3362E">
                  <w:pPr>
                    <w:ind w:firstLineChars="100" w:firstLine="220"/>
                    <w:jc w:val="center"/>
                    <w:rPr>
                      <w:b/>
                    </w:rPr>
                  </w:pPr>
                  <w:r w:rsidRPr="0050389F">
                    <w:rPr>
                      <w:rFonts w:ascii="Calibri" w:hAnsi="Calibri" w:cs="Calibri"/>
                    </w:rPr>
                    <w:t>Safe Resting Areas</w:t>
                  </w:r>
                </w:p>
              </w:tc>
            </w:tr>
          </w:tbl>
          <w:p w14:paraId="62A26473" w14:textId="77777777" w:rsidR="00017C42" w:rsidRDefault="00017C42"/>
        </w:tc>
      </w:tr>
    </w:tbl>
    <w:p w14:paraId="62B1C873" w14:textId="77777777" w:rsidR="00C50F7B" w:rsidRDefault="00C50F7B"/>
    <w:p w14:paraId="5963CF86" w14:textId="77777777" w:rsidR="000B28E7" w:rsidRDefault="000B28E7"/>
    <w:sectPr w:rsidR="000B28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C42"/>
    <w:rsid w:val="00017C42"/>
    <w:rsid w:val="000B28E7"/>
    <w:rsid w:val="00264496"/>
    <w:rsid w:val="0029683C"/>
    <w:rsid w:val="004D6C5F"/>
    <w:rsid w:val="0050389F"/>
    <w:rsid w:val="00934888"/>
    <w:rsid w:val="00A3362E"/>
    <w:rsid w:val="00A679C7"/>
    <w:rsid w:val="00C50F7B"/>
    <w:rsid w:val="00E55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165197"/>
  <w15:chartTrackingRefBased/>
  <w15:docId w15:val="{B4707F5D-E8EE-4E65-B87D-8CDDBD126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17C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B28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5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6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5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2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2" ma:contentTypeDescription="Create a new document." ma:contentTypeScope="" ma:versionID="46c72e1d8acebe914fcc9e5d023688fa">
  <xsd:schema xmlns:xsd="http://www.w3.org/2001/XMLSchema" xmlns:xs="http://www.w3.org/2001/XMLSchema" xmlns:p="http://schemas.microsoft.com/office/2006/metadata/properties" xmlns:ns3="b7e247b7-cca8-429f-8688-16f83c8fba5f" xmlns:ns4="f30bebb2-c01f-48d0-81da-dc8b123879c2" targetNamespace="http://schemas.microsoft.com/office/2006/metadata/properties" ma:root="true" ma:fieldsID="2636daf5d91eb1d20b88f36be9bc60cc" ns3:_="" ns4:_="">
    <xsd:import namespace="b7e247b7-cca8-429f-8688-16f83c8fba5f"/>
    <xsd:import namespace="f30bebb2-c01f-48d0-81da-dc8b123879c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9A875A-98ED-45D4-8CC2-8ED44B1A90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C8BDB83-F47D-495A-8080-875E101C8A3D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f30bebb2-c01f-48d0-81da-dc8b123879c2"/>
    <ds:schemaRef ds:uri="b7e247b7-cca8-429f-8688-16f83c8fba5f"/>
    <ds:schemaRef ds:uri="http://purl.org/dc/terms/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3961258-2675-4E49-BE8E-0F4DA375C1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e247b7-cca8-429f-8688-16f83c8fba5f"/>
    <ds:schemaRef ds:uri="f30bebb2-c01f-48d0-81da-dc8b123879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Devereux (Public Health Wales - No. 2 Capital Quarter)</dc:creator>
  <cp:keywords/>
  <dc:description/>
  <cp:lastModifiedBy>Caroline Devereux (Public Health Wales - No. 2 Capital Quarter)</cp:lastModifiedBy>
  <cp:revision>3</cp:revision>
  <dcterms:created xsi:type="dcterms:W3CDTF">2021-04-30T08:21:00Z</dcterms:created>
  <dcterms:modified xsi:type="dcterms:W3CDTF">2021-04-30T08:21:00Z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