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1D35" w:rsidRDefault="00251D35" w:rsidP="00567551">
      <w:pPr>
        <w:jc w:val="center"/>
        <w:rPr>
          <w:rFonts w:ascii="Arial" w:hAnsi="Arial" w:cs="Arial"/>
          <w:b/>
          <w:sz w:val="28"/>
          <w:szCs w:val="28"/>
        </w:rPr>
      </w:pPr>
      <w:bookmarkStart w:id="0" w:name="_GoBack"/>
      <w:bookmarkEnd w:id="0"/>
      <w:r w:rsidRPr="0053500F">
        <w:rPr>
          <w:b/>
          <w:noProof/>
          <w:sz w:val="28"/>
          <w:szCs w:val="28"/>
          <w:lang w:eastAsia="en-GB"/>
        </w:rPr>
        <w:drawing>
          <wp:inline distT="0" distB="0" distL="0" distR="0" wp14:anchorId="71FEA5F4" wp14:editId="513184B1">
            <wp:extent cx="4676775" cy="1152525"/>
            <wp:effectExtent l="0" t="0" r="9525" b="9525"/>
            <wp:docPr id="1" name="Picture 1" descr="C:\Users\tr020998\AppData\Local\Microsoft\Windows\Temporary Internet Files\Content.Outlook\5LQ3SBIW\CEHR Logo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r020998\AppData\Local\Microsoft\Windows\Temporary Internet Files\Content.Outlook\5LQ3SBIW\CEHR Logo_RGB.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676775" cy="1152525"/>
                    </a:xfrm>
                    <a:prstGeom prst="rect">
                      <a:avLst/>
                    </a:prstGeom>
                    <a:noFill/>
                    <a:ln>
                      <a:noFill/>
                    </a:ln>
                  </pic:spPr>
                </pic:pic>
              </a:graphicData>
            </a:graphic>
          </wp:inline>
        </w:drawing>
      </w:r>
      <w:r w:rsidR="00F46B4B">
        <w:rPr>
          <w:rFonts w:ascii="Arial" w:hAnsi="Arial" w:cs="Arial"/>
          <w:b/>
          <w:sz w:val="28"/>
          <w:szCs w:val="28"/>
        </w:rPr>
        <w:t xml:space="preserve">    </w:t>
      </w:r>
    </w:p>
    <w:p w:rsidR="00251D35" w:rsidRDefault="00251D35" w:rsidP="00567551">
      <w:pPr>
        <w:jc w:val="center"/>
        <w:rPr>
          <w:rFonts w:ascii="Arial" w:hAnsi="Arial" w:cs="Arial"/>
          <w:b/>
          <w:sz w:val="28"/>
          <w:szCs w:val="28"/>
        </w:rPr>
      </w:pPr>
    </w:p>
    <w:p w:rsidR="00251D35" w:rsidRDefault="00F46B4B" w:rsidP="005B14B6">
      <w:pPr>
        <w:jc w:val="center"/>
        <w:rPr>
          <w:rFonts w:ascii="Arial" w:hAnsi="Arial" w:cs="Arial"/>
          <w:b/>
          <w:sz w:val="28"/>
          <w:szCs w:val="28"/>
        </w:rPr>
      </w:pPr>
      <w:r>
        <w:rPr>
          <w:rFonts w:ascii="Arial" w:hAnsi="Arial" w:cs="Arial"/>
          <w:b/>
          <w:sz w:val="28"/>
          <w:szCs w:val="28"/>
        </w:rPr>
        <w:t xml:space="preserve"> </w:t>
      </w:r>
      <w:r w:rsidR="00567551" w:rsidRPr="003C6824">
        <w:rPr>
          <w:rFonts w:ascii="Arial" w:hAnsi="Arial" w:cs="Arial"/>
          <w:b/>
          <w:sz w:val="28"/>
          <w:szCs w:val="28"/>
        </w:rPr>
        <w:t>Accessible Information Standard</w:t>
      </w:r>
    </w:p>
    <w:p w:rsidR="00567551" w:rsidRPr="003C6824" w:rsidRDefault="00567551" w:rsidP="005B14B6">
      <w:pPr>
        <w:jc w:val="center"/>
        <w:rPr>
          <w:rFonts w:ascii="Arial" w:hAnsi="Arial" w:cs="Arial"/>
          <w:b/>
          <w:sz w:val="28"/>
          <w:szCs w:val="28"/>
        </w:rPr>
      </w:pPr>
      <w:r w:rsidRPr="003C6824">
        <w:rPr>
          <w:rFonts w:ascii="Arial" w:hAnsi="Arial" w:cs="Arial"/>
          <w:b/>
          <w:sz w:val="28"/>
          <w:szCs w:val="28"/>
        </w:rPr>
        <w:t xml:space="preserve"> </w:t>
      </w:r>
      <w:r w:rsidR="004715BC" w:rsidRPr="003C6824">
        <w:rPr>
          <w:rFonts w:ascii="Arial" w:hAnsi="Arial" w:cs="Arial"/>
          <w:b/>
          <w:sz w:val="28"/>
          <w:szCs w:val="28"/>
        </w:rPr>
        <w:t>Final</w:t>
      </w:r>
      <w:r w:rsidR="00774D83">
        <w:rPr>
          <w:rFonts w:ascii="Arial" w:hAnsi="Arial" w:cs="Arial"/>
          <w:b/>
          <w:sz w:val="28"/>
          <w:szCs w:val="28"/>
        </w:rPr>
        <w:t xml:space="preserve"> Project</w:t>
      </w:r>
      <w:r w:rsidRPr="003C6824">
        <w:rPr>
          <w:rFonts w:ascii="Arial" w:hAnsi="Arial" w:cs="Arial"/>
          <w:b/>
          <w:sz w:val="28"/>
          <w:szCs w:val="28"/>
        </w:rPr>
        <w:t xml:space="preserve"> Report</w:t>
      </w:r>
      <w:r w:rsidR="00F46B4B">
        <w:rPr>
          <w:rFonts w:ascii="Arial" w:hAnsi="Arial" w:cs="Arial"/>
          <w:b/>
          <w:sz w:val="28"/>
          <w:szCs w:val="28"/>
        </w:rPr>
        <w:t xml:space="preserve"> </w:t>
      </w:r>
    </w:p>
    <w:p w:rsidR="00774D83" w:rsidRDefault="00774D83" w:rsidP="00EF4691">
      <w:pPr>
        <w:rPr>
          <w:rFonts w:ascii="Arial" w:hAnsi="Arial" w:cs="Arial"/>
          <w:b/>
          <w:sz w:val="28"/>
          <w:szCs w:val="28"/>
        </w:rPr>
      </w:pPr>
    </w:p>
    <w:p w:rsidR="00EF4691" w:rsidRPr="003C6824" w:rsidRDefault="003C6824" w:rsidP="00EF4691">
      <w:pPr>
        <w:rPr>
          <w:rFonts w:ascii="Arial" w:hAnsi="Arial" w:cs="Arial"/>
          <w:b/>
          <w:sz w:val="28"/>
          <w:szCs w:val="28"/>
        </w:rPr>
      </w:pPr>
      <w:r>
        <w:rPr>
          <w:rFonts w:ascii="Arial" w:hAnsi="Arial" w:cs="Arial"/>
          <w:b/>
          <w:sz w:val="28"/>
          <w:szCs w:val="28"/>
        </w:rPr>
        <w:t xml:space="preserve">1. </w:t>
      </w:r>
      <w:r w:rsidR="00842888">
        <w:rPr>
          <w:rFonts w:ascii="Arial" w:hAnsi="Arial" w:cs="Arial"/>
          <w:b/>
          <w:sz w:val="28"/>
          <w:szCs w:val="28"/>
        </w:rPr>
        <w:tab/>
      </w:r>
      <w:r w:rsidRPr="003C6824">
        <w:rPr>
          <w:rFonts w:ascii="Arial" w:hAnsi="Arial" w:cs="Arial"/>
          <w:b/>
          <w:sz w:val="28"/>
          <w:szCs w:val="28"/>
        </w:rPr>
        <w:t>Background</w:t>
      </w:r>
    </w:p>
    <w:p w:rsidR="00EF4691" w:rsidRPr="00DF7330" w:rsidRDefault="00EF4691" w:rsidP="00EF4691">
      <w:pPr>
        <w:rPr>
          <w:rFonts w:ascii="Arial" w:hAnsi="Arial" w:cs="Arial"/>
          <w:sz w:val="28"/>
          <w:szCs w:val="28"/>
        </w:rPr>
      </w:pPr>
      <w:r w:rsidRPr="00DF7330">
        <w:rPr>
          <w:rFonts w:ascii="Arial" w:hAnsi="Arial" w:cs="Arial"/>
          <w:bCs/>
          <w:sz w:val="28"/>
          <w:szCs w:val="28"/>
        </w:rPr>
        <w:t xml:space="preserve">The </w:t>
      </w:r>
      <w:hyperlink r:id="rId9" w:history="1">
        <w:r w:rsidRPr="00DF7330">
          <w:rPr>
            <w:rStyle w:val="Hyperlink"/>
            <w:rFonts w:ascii="Arial" w:hAnsi="Arial" w:cs="Arial"/>
            <w:bCs/>
            <w:sz w:val="28"/>
            <w:szCs w:val="28"/>
          </w:rPr>
          <w:t>All Wales Standards for Accessible Communication and Information for People with Sensory Loss</w:t>
        </w:r>
      </w:hyperlink>
      <w:r w:rsidRPr="00DF7330">
        <w:rPr>
          <w:rFonts w:ascii="Arial" w:hAnsi="Arial" w:cs="Arial"/>
          <w:sz w:val="28"/>
          <w:szCs w:val="28"/>
        </w:rPr>
        <w:t xml:space="preserve"> w</w:t>
      </w:r>
      <w:r w:rsidR="00774D83" w:rsidRPr="00DF7330">
        <w:rPr>
          <w:rFonts w:ascii="Arial" w:hAnsi="Arial" w:cs="Arial"/>
          <w:sz w:val="28"/>
          <w:szCs w:val="28"/>
        </w:rPr>
        <w:t>ere</w:t>
      </w:r>
      <w:r w:rsidRPr="00DF7330">
        <w:rPr>
          <w:rFonts w:ascii="Arial" w:hAnsi="Arial" w:cs="Arial"/>
          <w:sz w:val="28"/>
          <w:szCs w:val="28"/>
        </w:rPr>
        <w:t xml:space="preserve"> launched in December 2013 by the Minister for Health and Social Services, Mark Drakeford AM.   The Standards set out the level of service delivery that people with sensory loss should expect to be met </w:t>
      </w:r>
      <w:r w:rsidR="00774D83" w:rsidRPr="00DF7330">
        <w:rPr>
          <w:rFonts w:ascii="Arial" w:hAnsi="Arial" w:cs="Arial"/>
          <w:sz w:val="28"/>
          <w:szCs w:val="28"/>
        </w:rPr>
        <w:t>w</w:t>
      </w:r>
      <w:r w:rsidRPr="00DF7330">
        <w:rPr>
          <w:rFonts w:ascii="Arial" w:hAnsi="Arial" w:cs="Arial"/>
          <w:sz w:val="28"/>
          <w:szCs w:val="28"/>
        </w:rPr>
        <w:t>hen</w:t>
      </w:r>
      <w:r w:rsidR="00774D83" w:rsidRPr="00DF7330">
        <w:rPr>
          <w:rFonts w:ascii="Arial" w:hAnsi="Arial" w:cs="Arial"/>
          <w:sz w:val="28"/>
          <w:szCs w:val="28"/>
        </w:rPr>
        <w:t>ever</w:t>
      </w:r>
      <w:r w:rsidRPr="00DF7330">
        <w:rPr>
          <w:rFonts w:ascii="Arial" w:hAnsi="Arial" w:cs="Arial"/>
          <w:sz w:val="28"/>
          <w:szCs w:val="28"/>
        </w:rPr>
        <w:t xml:space="preserve"> they need healthcare.</w:t>
      </w:r>
    </w:p>
    <w:p w:rsidR="00EF4691" w:rsidRPr="00DF7330" w:rsidRDefault="00EF4691" w:rsidP="00EF4691">
      <w:pPr>
        <w:rPr>
          <w:rFonts w:ascii="Arial" w:hAnsi="Arial" w:cs="Arial"/>
          <w:sz w:val="28"/>
          <w:szCs w:val="28"/>
        </w:rPr>
      </w:pPr>
      <w:r w:rsidRPr="00DF7330">
        <w:rPr>
          <w:rFonts w:ascii="Arial" w:hAnsi="Arial" w:cs="Arial"/>
          <w:sz w:val="28"/>
          <w:szCs w:val="28"/>
        </w:rPr>
        <w:t>The Standards also require every Health Board and NHS Trust in Wales to develop an implementation plan that is led by a designated senior officer and sets out clear timescales and actions for delivery. Progress on the delivery of the plan should be monitored regularly and reported formally to the Board.</w:t>
      </w:r>
    </w:p>
    <w:p w:rsidR="00EF4691" w:rsidRPr="00DF7330" w:rsidRDefault="00EF4691" w:rsidP="00EF4691">
      <w:pPr>
        <w:rPr>
          <w:rFonts w:ascii="Arial" w:hAnsi="Arial" w:cs="Arial"/>
          <w:sz w:val="28"/>
          <w:szCs w:val="28"/>
        </w:rPr>
      </w:pPr>
      <w:r w:rsidRPr="00DF7330">
        <w:rPr>
          <w:rFonts w:ascii="Arial" w:hAnsi="Arial" w:cs="Arial"/>
          <w:sz w:val="28"/>
          <w:szCs w:val="28"/>
        </w:rPr>
        <w:t xml:space="preserve">The All Wales Standards were developed as a result of the </w:t>
      </w:r>
      <w:r w:rsidRPr="00DF7330">
        <w:rPr>
          <w:rFonts w:ascii="Arial" w:hAnsi="Arial" w:cs="Arial"/>
          <w:b/>
          <w:bCs/>
          <w:sz w:val="28"/>
          <w:szCs w:val="28"/>
        </w:rPr>
        <w:t xml:space="preserve">‘Accessible Healthcare for People with Sensory Loss in Wales’ report </w:t>
      </w:r>
      <w:r w:rsidRPr="00DF7330">
        <w:rPr>
          <w:rFonts w:ascii="Arial" w:hAnsi="Arial" w:cs="Arial"/>
          <w:sz w:val="28"/>
          <w:szCs w:val="28"/>
        </w:rPr>
        <w:t>which required all healthcare organisations to have an ‘...Accessible Information Policy outlining how the communication needs of all patients are to be met, including the needs of people with sensory loss...’.</w:t>
      </w:r>
    </w:p>
    <w:p w:rsidR="00EF4691" w:rsidRPr="00DF7330" w:rsidRDefault="00EF4691" w:rsidP="00EF4691">
      <w:pPr>
        <w:rPr>
          <w:rFonts w:ascii="Arial" w:hAnsi="Arial" w:cs="Arial"/>
          <w:sz w:val="28"/>
          <w:szCs w:val="28"/>
        </w:rPr>
      </w:pPr>
      <w:r w:rsidRPr="00DF7330">
        <w:rPr>
          <w:rFonts w:ascii="Arial" w:hAnsi="Arial" w:cs="Arial"/>
          <w:sz w:val="28"/>
          <w:szCs w:val="28"/>
        </w:rPr>
        <w:t>The Centre for Equality and Human Rights (CEHR) worked closely with Welsh Government, Action on Hearing Loss Cymru and RNIB Cymru as well as other sensory loss organisations and people with sensory loss to develop the All Wales Standards.</w:t>
      </w:r>
    </w:p>
    <w:p w:rsidR="00251D35" w:rsidRDefault="00251D35">
      <w:pPr>
        <w:rPr>
          <w:rFonts w:ascii="Arial" w:hAnsi="Arial" w:cs="Arial"/>
          <w:b/>
          <w:sz w:val="28"/>
          <w:szCs w:val="28"/>
        </w:rPr>
      </w:pPr>
    </w:p>
    <w:p w:rsidR="00251D35" w:rsidRDefault="00251D35">
      <w:pPr>
        <w:rPr>
          <w:rFonts w:ascii="Arial" w:hAnsi="Arial" w:cs="Arial"/>
          <w:b/>
          <w:sz w:val="28"/>
          <w:szCs w:val="28"/>
        </w:rPr>
      </w:pPr>
    </w:p>
    <w:p w:rsidR="00755761" w:rsidRPr="00DF7330" w:rsidRDefault="001A7BD1">
      <w:pPr>
        <w:rPr>
          <w:rFonts w:ascii="Arial" w:hAnsi="Arial" w:cs="Arial"/>
          <w:b/>
          <w:sz w:val="28"/>
          <w:szCs w:val="28"/>
        </w:rPr>
      </w:pPr>
      <w:r w:rsidRPr="00DF7330">
        <w:rPr>
          <w:rFonts w:ascii="Arial" w:hAnsi="Arial" w:cs="Arial"/>
          <w:b/>
          <w:sz w:val="28"/>
          <w:szCs w:val="28"/>
        </w:rPr>
        <w:lastRenderedPageBreak/>
        <w:t>2.</w:t>
      </w:r>
      <w:r w:rsidR="009552B8" w:rsidRPr="00DF7330">
        <w:rPr>
          <w:rFonts w:ascii="Arial" w:hAnsi="Arial" w:cs="Arial"/>
          <w:b/>
          <w:sz w:val="28"/>
          <w:szCs w:val="28"/>
        </w:rPr>
        <w:t xml:space="preserve"> </w:t>
      </w:r>
      <w:r w:rsidR="00842888" w:rsidRPr="00DF7330">
        <w:rPr>
          <w:rFonts w:ascii="Arial" w:hAnsi="Arial" w:cs="Arial"/>
          <w:b/>
          <w:sz w:val="28"/>
          <w:szCs w:val="28"/>
        </w:rPr>
        <w:tab/>
      </w:r>
      <w:r w:rsidR="003C6824" w:rsidRPr="00DF7330">
        <w:rPr>
          <w:rFonts w:ascii="Arial" w:hAnsi="Arial" w:cs="Arial"/>
          <w:b/>
          <w:sz w:val="28"/>
          <w:szCs w:val="28"/>
        </w:rPr>
        <w:t>Accessible Information Standard</w:t>
      </w:r>
    </w:p>
    <w:p w:rsidR="003C6824" w:rsidRPr="00DF7330" w:rsidRDefault="003C6824" w:rsidP="003C6824">
      <w:pPr>
        <w:rPr>
          <w:rFonts w:ascii="Arial" w:eastAsia="Calibri" w:hAnsi="Arial" w:cs="Arial"/>
          <w:sz w:val="28"/>
          <w:szCs w:val="28"/>
        </w:rPr>
      </w:pPr>
      <w:r w:rsidRPr="00DF7330">
        <w:rPr>
          <w:rFonts w:ascii="Arial" w:eastAsia="Calibri" w:hAnsi="Arial" w:cs="Arial"/>
          <w:sz w:val="28"/>
          <w:szCs w:val="28"/>
        </w:rPr>
        <w:t xml:space="preserve">As a direct result of </w:t>
      </w:r>
      <w:r w:rsidR="00774D83" w:rsidRPr="00DF7330">
        <w:rPr>
          <w:rFonts w:ascii="Arial" w:eastAsia="Calibri" w:hAnsi="Arial" w:cs="Arial"/>
          <w:sz w:val="28"/>
          <w:szCs w:val="28"/>
        </w:rPr>
        <w:t>t</w:t>
      </w:r>
      <w:r w:rsidRPr="00DF7330">
        <w:rPr>
          <w:rFonts w:ascii="Arial" w:eastAsia="Calibri" w:hAnsi="Arial" w:cs="Arial"/>
          <w:sz w:val="28"/>
          <w:szCs w:val="28"/>
        </w:rPr>
        <w:t>he</w:t>
      </w:r>
      <w:r w:rsidR="00774D83" w:rsidRPr="00DF7330">
        <w:rPr>
          <w:rFonts w:ascii="Arial" w:eastAsia="Calibri" w:hAnsi="Arial" w:cs="Arial"/>
          <w:sz w:val="28"/>
          <w:szCs w:val="28"/>
        </w:rPr>
        <w:t xml:space="preserve"> ‘All Wales</w:t>
      </w:r>
      <w:r w:rsidRPr="00DF7330">
        <w:rPr>
          <w:rFonts w:ascii="Arial" w:eastAsia="Calibri" w:hAnsi="Arial" w:cs="Arial"/>
          <w:sz w:val="28"/>
          <w:szCs w:val="28"/>
        </w:rPr>
        <w:t xml:space="preserve"> Standards</w:t>
      </w:r>
      <w:r w:rsidR="00774D83" w:rsidRPr="00DF7330">
        <w:rPr>
          <w:rFonts w:ascii="Arial" w:eastAsia="Calibri" w:hAnsi="Arial" w:cs="Arial"/>
          <w:sz w:val="28"/>
          <w:szCs w:val="28"/>
        </w:rPr>
        <w:t>’</w:t>
      </w:r>
      <w:r w:rsidRPr="00DF7330">
        <w:rPr>
          <w:rFonts w:ascii="Arial" w:eastAsia="Calibri" w:hAnsi="Arial" w:cs="Arial"/>
          <w:sz w:val="28"/>
          <w:szCs w:val="28"/>
        </w:rPr>
        <w:t>, it was clear that what was needed was an Accessible Information Standard</w:t>
      </w:r>
      <w:r w:rsidR="00774D83" w:rsidRPr="00DF7330">
        <w:rPr>
          <w:rFonts w:ascii="Arial" w:eastAsia="Calibri" w:hAnsi="Arial" w:cs="Arial"/>
          <w:sz w:val="28"/>
          <w:szCs w:val="28"/>
        </w:rPr>
        <w:t xml:space="preserve">, (‘The Standard’). </w:t>
      </w:r>
      <w:r w:rsidRPr="00DF7330">
        <w:rPr>
          <w:rFonts w:ascii="Arial" w:eastAsia="Calibri" w:hAnsi="Arial" w:cs="Arial"/>
          <w:sz w:val="28"/>
          <w:szCs w:val="28"/>
        </w:rPr>
        <w:t xml:space="preserve"> The </w:t>
      </w:r>
      <w:r w:rsidR="00774D83" w:rsidRPr="00DF7330">
        <w:rPr>
          <w:rFonts w:ascii="Arial" w:eastAsia="Calibri" w:hAnsi="Arial" w:cs="Arial"/>
          <w:sz w:val="28"/>
          <w:szCs w:val="28"/>
        </w:rPr>
        <w:t>Standard</w:t>
      </w:r>
      <w:r w:rsidRPr="00DF7330">
        <w:rPr>
          <w:rFonts w:ascii="Arial" w:eastAsia="Calibri" w:hAnsi="Arial" w:cs="Arial"/>
          <w:sz w:val="28"/>
          <w:szCs w:val="28"/>
        </w:rPr>
        <w:t xml:space="preserve"> is a national project led by Welsh Government in partnership with the Centre for Equality and Human Rights (part of P</w:t>
      </w:r>
      <w:r w:rsidR="00774D83" w:rsidRPr="00DF7330">
        <w:rPr>
          <w:rFonts w:ascii="Arial" w:eastAsia="Calibri" w:hAnsi="Arial" w:cs="Arial"/>
          <w:sz w:val="28"/>
          <w:szCs w:val="28"/>
        </w:rPr>
        <w:t xml:space="preserve">ublic </w:t>
      </w:r>
      <w:r w:rsidRPr="00DF7330">
        <w:rPr>
          <w:rFonts w:ascii="Arial" w:eastAsia="Calibri" w:hAnsi="Arial" w:cs="Arial"/>
          <w:sz w:val="28"/>
          <w:szCs w:val="28"/>
        </w:rPr>
        <w:t>H</w:t>
      </w:r>
      <w:r w:rsidR="00774D83" w:rsidRPr="00DF7330">
        <w:rPr>
          <w:rFonts w:ascii="Arial" w:eastAsia="Calibri" w:hAnsi="Arial" w:cs="Arial"/>
          <w:sz w:val="28"/>
          <w:szCs w:val="28"/>
        </w:rPr>
        <w:t xml:space="preserve">ealth </w:t>
      </w:r>
      <w:r w:rsidRPr="00DF7330">
        <w:rPr>
          <w:rFonts w:ascii="Arial" w:eastAsia="Calibri" w:hAnsi="Arial" w:cs="Arial"/>
          <w:sz w:val="28"/>
          <w:szCs w:val="28"/>
        </w:rPr>
        <w:t>W</w:t>
      </w:r>
      <w:r w:rsidR="00774D83" w:rsidRPr="00DF7330">
        <w:rPr>
          <w:rFonts w:ascii="Arial" w:eastAsia="Calibri" w:hAnsi="Arial" w:cs="Arial"/>
          <w:sz w:val="28"/>
          <w:szCs w:val="28"/>
        </w:rPr>
        <w:t>ales</w:t>
      </w:r>
      <w:r w:rsidRPr="00DF7330">
        <w:rPr>
          <w:rFonts w:ascii="Arial" w:eastAsia="Calibri" w:hAnsi="Arial" w:cs="Arial"/>
          <w:sz w:val="28"/>
          <w:szCs w:val="28"/>
        </w:rPr>
        <w:t xml:space="preserve">), health boards, NHS trusts, NHS Wales Informatics Service (NWIS) and third sector partners. The </w:t>
      </w:r>
      <w:r w:rsidR="00774D83" w:rsidRPr="00DF7330">
        <w:rPr>
          <w:rFonts w:ascii="Arial" w:eastAsia="Calibri" w:hAnsi="Arial" w:cs="Arial"/>
          <w:sz w:val="28"/>
          <w:szCs w:val="28"/>
        </w:rPr>
        <w:t>Standard requires</w:t>
      </w:r>
      <w:r w:rsidRPr="00DF7330">
        <w:rPr>
          <w:rFonts w:ascii="Arial" w:eastAsia="Calibri" w:hAnsi="Arial" w:cs="Arial"/>
          <w:sz w:val="28"/>
          <w:szCs w:val="28"/>
        </w:rPr>
        <w:t xml:space="preserve"> GP surgeries to capture, record, flag and share the communication and information needs of patients with sensory loss.</w:t>
      </w:r>
    </w:p>
    <w:p w:rsidR="00136471" w:rsidRPr="00DF7330" w:rsidRDefault="00136471" w:rsidP="003C6824">
      <w:pPr>
        <w:rPr>
          <w:rFonts w:ascii="Arial" w:eastAsia="Calibri" w:hAnsi="Arial" w:cs="Arial"/>
          <w:sz w:val="28"/>
          <w:szCs w:val="28"/>
        </w:rPr>
      </w:pPr>
      <w:r w:rsidRPr="00DF7330">
        <w:rPr>
          <w:rFonts w:ascii="Arial" w:eastAsia="Calibri" w:hAnsi="Arial" w:cs="Arial"/>
          <w:sz w:val="28"/>
          <w:szCs w:val="28"/>
        </w:rPr>
        <w:t>It is a tool and enabler</w:t>
      </w:r>
      <w:r w:rsidR="00DF7330">
        <w:rPr>
          <w:rFonts w:ascii="Arial" w:eastAsia="Calibri" w:hAnsi="Arial" w:cs="Arial"/>
          <w:sz w:val="28"/>
          <w:szCs w:val="28"/>
        </w:rPr>
        <w:t xml:space="preserve"> </w:t>
      </w:r>
      <w:r w:rsidRPr="00DF7330">
        <w:rPr>
          <w:rFonts w:ascii="Arial" w:eastAsia="Calibri" w:hAnsi="Arial" w:cs="Arial"/>
          <w:sz w:val="28"/>
          <w:szCs w:val="28"/>
        </w:rPr>
        <w:t xml:space="preserve">to help health boards meet their legal duty under the Equality Act 2010 to make reasonable adjustments for </w:t>
      </w:r>
      <w:r w:rsidR="00774D83" w:rsidRPr="00DF7330">
        <w:rPr>
          <w:rFonts w:ascii="Arial" w:eastAsia="Calibri" w:hAnsi="Arial" w:cs="Arial"/>
          <w:sz w:val="28"/>
          <w:szCs w:val="28"/>
        </w:rPr>
        <w:t>disabled patients and the public.</w:t>
      </w:r>
      <w:r w:rsidRPr="00DF7330">
        <w:rPr>
          <w:rFonts w:ascii="Arial" w:eastAsia="Calibri" w:hAnsi="Arial" w:cs="Arial"/>
          <w:sz w:val="28"/>
          <w:szCs w:val="28"/>
        </w:rPr>
        <w:t xml:space="preserve">  It also ensures that the communication and information needs of those with sensory loss are captured </w:t>
      </w:r>
      <w:r w:rsidR="009E6ECA" w:rsidRPr="00DF7330">
        <w:rPr>
          <w:rFonts w:ascii="Arial" w:eastAsia="Calibri" w:hAnsi="Arial" w:cs="Arial"/>
          <w:sz w:val="28"/>
          <w:szCs w:val="28"/>
        </w:rPr>
        <w:t>and shared consistently across all health boards</w:t>
      </w:r>
      <w:r w:rsidR="00774D83" w:rsidRPr="00DF7330">
        <w:rPr>
          <w:rFonts w:ascii="Arial" w:eastAsia="Calibri" w:hAnsi="Arial" w:cs="Arial"/>
          <w:sz w:val="28"/>
          <w:szCs w:val="28"/>
        </w:rPr>
        <w:t xml:space="preserve"> and NHS trusts.</w:t>
      </w:r>
    </w:p>
    <w:p w:rsidR="003C6824" w:rsidRPr="00DF7330" w:rsidRDefault="003C6824" w:rsidP="003C6824">
      <w:pPr>
        <w:rPr>
          <w:rFonts w:ascii="Arial" w:eastAsia="Calibri" w:hAnsi="Arial" w:cs="Arial"/>
          <w:b/>
          <w:sz w:val="28"/>
          <w:szCs w:val="28"/>
        </w:rPr>
      </w:pPr>
      <w:r w:rsidRPr="00DF7330">
        <w:rPr>
          <w:rFonts w:ascii="Arial" w:eastAsia="Calibri" w:hAnsi="Arial" w:cs="Arial"/>
          <w:b/>
          <w:sz w:val="28"/>
          <w:szCs w:val="28"/>
        </w:rPr>
        <w:t xml:space="preserve">The </w:t>
      </w:r>
      <w:r w:rsidR="00774D83" w:rsidRPr="00DF7330">
        <w:rPr>
          <w:rFonts w:ascii="Arial" w:eastAsia="Calibri" w:hAnsi="Arial" w:cs="Arial"/>
          <w:b/>
          <w:sz w:val="28"/>
          <w:szCs w:val="28"/>
        </w:rPr>
        <w:t xml:space="preserve">Project had 2 </w:t>
      </w:r>
      <w:r w:rsidRPr="00DF7330">
        <w:rPr>
          <w:rFonts w:ascii="Arial" w:eastAsia="Calibri" w:hAnsi="Arial" w:cs="Arial"/>
          <w:b/>
          <w:sz w:val="28"/>
          <w:szCs w:val="28"/>
        </w:rPr>
        <w:t>phases:</w:t>
      </w:r>
    </w:p>
    <w:p w:rsidR="003C6824" w:rsidRPr="00DF7330" w:rsidRDefault="003C6824" w:rsidP="003C6824">
      <w:pPr>
        <w:spacing w:after="160" w:line="259" w:lineRule="auto"/>
        <w:rPr>
          <w:rFonts w:ascii="Arial" w:eastAsia="Calibri" w:hAnsi="Arial" w:cs="Arial"/>
          <w:sz w:val="28"/>
          <w:szCs w:val="28"/>
        </w:rPr>
      </w:pPr>
      <w:r w:rsidRPr="00DF7330">
        <w:rPr>
          <w:rFonts w:ascii="Arial" w:eastAsia="Calibri" w:hAnsi="Arial" w:cs="Arial"/>
          <w:b/>
          <w:sz w:val="28"/>
          <w:szCs w:val="28"/>
        </w:rPr>
        <w:t>Phase 1</w:t>
      </w:r>
      <w:r w:rsidRPr="00DF7330">
        <w:rPr>
          <w:rFonts w:ascii="Arial" w:eastAsia="Calibri" w:hAnsi="Arial" w:cs="Arial"/>
          <w:sz w:val="28"/>
          <w:szCs w:val="28"/>
        </w:rPr>
        <w:t xml:space="preserve"> – capture and record the communication and/or information needs of patients who have sensory loss within the GP </w:t>
      </w:r>
      <w:r w:rsidR="00DF7330">
        <w:rPr>
          <w:rFonts w:ascii="Arial" w:eastAsia="Calibri" w:hAnsi="Arial" w:cs="Arial"/>
          <w:sz w:val="28"/>
          <w:szCs w:val="28"/>
        </w:rPr>
        <w:t xml:space="preserve">information </w:t>
      </w:r>
      <w:r w:rsidRPr="00DF7330">
        <w:rPr>
          <w:rFonts w:ascii="Arial" w:eastAsia="Calibri" w:hAnsi="Arial" w:cs="Arial"/>
          <w:sz w:val="28"/>
          <w:szCs w:val="28"/>
        </w:rPr>
        <w:t xml:space="preserve">systems.  </w:t>
      </w:r>
    </w:p>
    <w:p w:rsidR="003C6824" w:rsidRPr="00DF7330" w:rsidRDefault="003C6824" w:rsidP="003C6824">
      <w:pPr>
        <w:rPr>
          <w:rFonts w:ascii="Arial" w:eastAsia="Calibri" w:hAnsi="Arial" w:cs="Arial"/>
          <w:sz w:val="28"/>
          <w:szCs w:val="28"/>
        </w:rPr>
      </w:pPr>
      <w:r w:rsidRPr="00DF7330">
        <w:rPr>
          <w:rFonts w:ascii="Arial" w:eastAsia="Calibri" w:hAnsi="Arial" w:cs="Arial"/>
          <w:b/>
          <w:sz w:val="28"/>
          <w:szCs w:val="28"/>
        </w:rPr>
        <w:t>Phase 2</w:t>
      </w:r>
      <w:r w:rsidRPr="00DF7330">
        <w:rPr>
          <w:rFonts w:ascii="Arial" w:eastAsia="Calibri" w:hAnsi="Arial" w:cs="Arial"/>
          <w:sz w:val="28"/>
          <w:szCs w:val="28"/>
        </w:rPr>
        <w:t xml:space="preserve"> – include the recorded communication and/or information needs in all e-referrals, not just to audiology and ophthalmology but to all areas </w:t>
      </w:r>
    </w:p>
    <w:p w:rsidR="00755761" w:rsidRPr="00DF7330" w:rsidRDefault="003C6824" w:rsidP="003C6824">
      <w:pPr>
        <w:rPr>
          <w:rFonts w:ascii="Arial" w:hAnsi="Arial" w:cs="Arial"/>
          <w:sz w:val="28"/>
          <w:szCs w:val="28"/>
        </w:rPr>
      </w:pPr>
      <w:r w:rsidRPr="00DF7330">
        <w:rPr>
          <w:rFonts w:ascii="Arial" w:hAnsi="Arial" w:cs="Arial"/>
          <w:sz w:val="28"/>
          <w:szCs w:val="28"/>
        </w:rPr>
        <w:t>V</w:t>
      </w:r>
      <w:r w:rsidR="00755761" w:rsidRPr="00DF7330">
        <w:rPr>
          <w:rFonts w:ascii="Arial" w:hAnsi="Arial" w:cs="Arial"/>
          <w:sz w:val="28"/>
          <w:szCs w:val="28"/>
        </w:rPr>
        <w:t xml:space="preserve">ery little information of this kind </w:t>
      </w:r>
      <w:r w:rsidRPr="00DF7330">
        <w:rPr>
          <w:rFonts w:ascii="Arial" w:hAnsi="Arial" w:cs="Arial"/>
          <w:sz w:val="28"/>
          <w:szCs w:val="28"/>
        </w:rPr>
        <w:t xml:space="preserve">had been </w:t>
      </w:r>
      <w:r w:rsidR="00755761" w:rsidRPr="00DF7330">
        <w:rPr>
          <w:rFonts w:ascii="Arial" w:hAnsi="Arial" w:cs="Arial"/>
          <w:sz w:val="28"/>
          <w:szCs w:val="28"/>
        </w:rPr>
        <w:t>routinely captured and recorded in GP surgeries and hospital departments. This mean</w:t>
      </w:r>
      <w:r w:rsidRPr="00DF7330">
        <w:rPr>
          <w:rFonts w:ascii="Arial" w:hAnsi="Arial" w:cs="Arial"/>
          <w:sz w:val="28"/>
          <w:szCs w:val="28"/>
        </w:rPr>
        <w:t xml:space="preserve">t that </w:t>
      </w:r>
      <w:r w:rsidR="00755761" w:rsidRPr="00DF7330">
        <w:rPr>
          <w:rFonts w:ascii="Arial" w:hAnsi="Arial" w:cs="Arial"/>
          <w:sz w:val="28"/>
          <w:szCs w:val="28"/>
        </w:rPr>
        <w:t>it c</w:t>
      </w:r>
      <w:r w:rsidRPr="00DF7330">
        <w:rPr>
          <w:rFonts w:ascii="Arial" w:hAnsi="Arial" w:cs="Arial"/>
          <w:sz w:val="28"/>
          <w:szCs w:val="28"/>
        </w:rPr>
        <w:t xml:space="preserve">ould </w:t>
      </w:r>
      <w:r w:rsidR="00755761" w:rsidRPr="00DF7330">
        <w:rPr>
          <w:rFonts w:ascii="Arial" w:hAnsi="Arial" w:cs="Arial"/>
          <w:sz w:val="28"/>
          <w:szCs w:val="28"/>
        </w:rPr>
        <w:t>be difficult for information about a patient’s communication needs to be safely and effectively shared within and between GP surgeries, hospital departments and other healthcare services.</w:t>
      </w:r>
    </w:p>
    <w:p w:rsidR="00251D35" w:rsidRDefault="00C7284B" w:rsidP="00755761">
      <w:pPr>
        <w:rPr>
          <w:rFonts w:ascii="Arial" w:hAnsi="Arial" w:cs="Arial"/>
          <w:sz w:val="28"/>
          <w:szCs w:val="28"/>
        </w:rPr>
      </w:pPr>
      <w:r w:rsidRPr="00DF7330">
        <w:rPr>
          <w:rFonts w:ascii="Arial" w:hAnsi="Arial" w:cs="Arial"/>
          <w:sz w:val="28"/>
          <w:szCs w:val="28"/>
        </w:rPr>
        <w:t xml:space="preserve">Since </w:t>
      </w:r>
      <w:r w:rsidR="00755761" w:rsidRPr="00DF7330">
        <w:rPr>
          <w:rFonts w:ascii="Arial" w:hAnsi="Arial" w:cs="Arial"/>
          <w:sz w:val="28"/>
          <w:szCs w:val="28"/>
        </w:rPr>
        <w:t>November 2017, GP surgeries have had the functionality to identify and record the information and communication needs of their patients with sensory loss. The system also provides tools for GP surgery staff on how to meet a patient’s needs once identified, such as how to generate letters in large print and how to add prompts to a patient’s medical record.</w:t>
      </w:r>
      <w:r w:rsidR="00454FC1">
        <w:rPr>
          <w:rFonts w:ascii="Arial" w:hAnsi="Arial" w:cs="Arial"/>
          <w:sz w:val="28"/>
          <w:szCs w:val="28"/>
        </w:rPr>
        <w:t xml:space="preserve">  </w:t>
      </w:r>
      <w:r w:rsidRPr="00DF7330">
        <w:rPr>
          <w:rFonts w:ascii="Arial" w:hAnsi="Arial" w:cs="Arial"/>
          <w:sz w:val="28"/>
          <w:szCs w:val="28"/>
        </w:rPr>
        <w:t>Over the last year, a</w:t>
      </w:r>
      <w:r w:rsidR="00755761" w:rsidRPr="00DF7330">
        <w:rPr>
          <w:rFonts w:ascii="Arial" w:hAnsi="Arial" w:cs="Arial"/>
          <w:sz w:val="28"/>
          <w:szCs w:val="28"/>
        </w:rPr>
        <w:t xml:space="preserve">dditional work </w:t>
      </w:r>
      <w:r w:rsidR="003C6824" w:rsidRPr="00DF7330">
        <w:rPr>
          <w:rFonts w:ascii="Arial" w:hAnsi="Arial" w:cs="Arial"/>
          <w:sz w:val="28"/>
          <w:szCs w:val="28"/>
        </w:rPr>
        <w:t xml:space="preserve">has been taking place </w:t>
      </w:r>
      <w:r w:rsidRPr="00DF7330">
        <w:rPr>
          <w:rFonts w:ascii="Arial" w:hAnsi="Arial" w:cs="Arial"/>
          <w:sz w:val="28"/>
          <w:szCs w:val="28"/>
        </w:rPr>
        <w:t xml:space="preserve">on phase 2 </w:t>
      </w:r>
      <w:r w:rsidR="00755761" w:rsidRPr="00DF7330">
        <w:rPr>
          <w:rFonts w:ascii="Arial" w:hAnsi="Arial" w:cs="Arial"/>
          <w:sz w:val="28"/>
          <w:szCs w:val="28"/>
        </w:rPr>
        <w:t>to add further functionality</w:t>
      </w:r>
      <w:r w:rsidRPr="00DF7330">
        <w:rPr>
          <w:rFonts w:ascii="Arial" w:hAnsi="Arial" w:cs="Arial"/>
          <w:sz w:val="28"/>
          <w:szCs w:val="28"/>
        </w:rPr>
        <w:t>.</w:t>
      </w:r>
      <w:r w:rsidR="00755761" w:rsidRPr="00DF7330">
        <w:rPr>
          <w:rFonts w:ascii="Arial" w:hAnsi="Arial" w:cs="Arial"/>
          <w:sz w:val="28"/>
          <w:szCs w:val="28"/>
        </w:rPr>
        <w:t> </w:t>
      </w:r>
    </w:p>
    <w:p w:rsidR="009D309F" w:rsidRPr="00DF7330" w:rsidRDefault="00755761" w:rsidP="00755761">
      <w:pPr>
        <w:rPr>
          <w:rFonts w:ascii="Arial" w:hAnsi="Arial" w:cs="Arial"/>
          <w:b/>
          <w:sz w:val="28"/>
          <w:szCs w:val="28"/>
        </w:rPr>
      </w:pPr>
      <w:r w:rsidRPr="00DF7330">
        <w:rPr>
          <w:rFonts w:ascii="Arial" w:hAnsi="Arial" w:cs="Arial"/>
          <w:sz w:val="28"/>
          <w:szCs w:val="28"/>
        </w:rPr>
        <w:lastRenderedPageBreak/>
        <w:t>This additional functionality will ensure that when a GP surgery makes a referral to hospital services, a patient’s information and communication needs will be automatically sent with the referral</w:t>
      </w:r>
      <w:r w:rsidR="00454FC1">
        <w:rPr>
          <w:rFonts w:ascii="Arial" w:hAnsi="Arial" w:cs="Arial"/>
          <w:sz w:val="28"/>
          <w:szCs w:val="28"/>
        </w:rPr>
        <w:t>.</w:t>
      </w:r>
      <w:r w:rsidRPr="00DF7330">
        <w:rPr>
          <w:rFonts w:ascii="Arial" w:hAnsi="Arial" w:cs="Arial"/>
          <w:sz w:val="28"/>
          <w:szCs w:val="28"/>
        </w:rPr>
        <w:t xml:space="preserve"> </w:t>
      </w:r>
      <w:r w:rsidR="003C6824" w:rsidRPr="00DF7330">
        <w:rPr>
          <w:rFonts w:ascii="Arial" w:hAnsi="Arial" w:cs="Arial"/>
          <w:sz w:val="28"/>
          <w:szCs w:val="28"/>
        </w:rPr>
        <w:t xml:space="preserve">  This work is expected to be completed by </w:t>
      </w:r>
      <w:r w:rsidR="003C6824" w:rsidRPr="00DF7330">
        <w:rPr>
          <w:rFonts w:ascii="Arial" w:hAnsi="Arial" w:cs="Arial"/>
          <w:b/>
          <w:sz w:val="28"/>
          <w:szCs w:val="28"/>
        </w:rPr>
        <w:t>December 2018.</w:t>
      </w:r>
    </w:p>
    <w:p w:rsidR="00D07076" w:rsidRPr="00DF7330" w:rsidRDefault="001A7BD1">
      <w:pPr>
        <w:rPr>
          <w:rFonts w:ascii="Arial" w:hAnsi="Arial" w:cs="Arial"/>
          <w:b/>
          <w:sz w:val="28"/>
          <w:szCs w:val="28"/>
        </w:rPr>
      </w:pPr>
      <w:r w:rsidRPr="00DF7330">
        <w:rPr>
          <w:rFonts w:ascii="Arial" w:hAnsi="Arial" w:cs="Arial"/>
          <w:b/>
          <w:sz w:val="28"/>
          <w:szCs w:val="28"/>
        </w:rPr>
        <w:t>3.</w:t>
      </w:r>
      <w:r w:rsidR="00755761" w:rsidRPr="00DF7330">
        <w:rPr>
          <w:rFonts w:ascii="Arial" w:hAnsi="Arial" w:cs="Arial"/>
          <w:b/>
          <w:sz w:val="28"/>
          <w:szCs w:val="28"/>
        </w:rPr>
        <w:t xml:space="preserve"> </w:t>
      </w:r>
      <w:r w:rsidR="00842888" w:rsidRPr="00DF7330">
        <w:rPr>
          <w:rFonts w:ascii="Arial" w:hAnsi="Arial" w:cs="Arial"/>
          <w:b/>
          <w:sz w:val="28"/>
          <w:szCs w:val="28"/>
        </w:rPr>
        <w:tab/>
      </w:r>
      <w:r w:rsidR="00567551" w:rsidRPr="00DF7330">
        <w:rPr>
          <w:rFonts w:ascii="Arial" w:hAnsi="Arial" w:cs="Arial"/>
          <w:b/>
          <w:sz w:val="28"/>
          <w:szCs w:val="28"/>
        </w:rPr>
        <w:t>E</w:t>
      </w:r>
      <w:r w:rsidR="00D07076" w:rsidRPr="00DF7330">
        <w:rPr>
          <w:rFonts w:ascii="Arial" w:hAnsi="Arial" w:cs="Arial"/>
          <w:b/>
          <w:sz w:val="28"/>
          <w:szCs w:val="28"/>
        </w:rPr>
        <w:t>ngagement</w:t>
      </w:r>
      <w:r w:rsidR="00432D1D" w:rsidRPr="00DF7330">
        <w:rPr>
          <w:rFonts w:ascii="Arial" w:hAnsi="Arial" w:cs="Arial"/>
          <w:b/>
          <w:sz w:val="28"/>
          <w:szCs w:val="28"/>
        </w:rPr>
        <w:t xml:space="preserve"> </w:t>
      </w:r>
      <w:r w:rsidR="00DF2CA6" w:rsidRPr="00DF7330">
        <w:rPr>
          <w:rFonts w:ascii="Arial" w:hAnsi="Arial" w:cs="Arial"/>
          <w:b/>
          <w:sz w:val="28"/>
          <w:szCs w:val="28"/>
        </w:rPr>
        <w:t>with the Community and Health Professionals</w:t>
      </w:r>
      <w:r w:rsidR="00432D1D" w:rsidRPr="00DF7330">
        <w:rPr>
          <w:rFonts w:ascii="Arial" w:hAnsi="Arial" w:cs="Arial"/>
          <w:b/>
          <w:sz w:val="28"/>
          <w:szCs w:val="28"/>
        </w:rPr>
        <w:t xml:space="preserve"> </w:t>
      </w:r>
    </w:p>
    <w:p w:rsidR="00454FC1" w:rsidRDefault="00C7284B" w:rsidP="00E539B9">
      <w:pPr>
        <w:rPr>
          <w:rFonts w:ascii="Arial" w:eastAsia="Calibri" w:hAnsi="Arial" w:cs="Arial"/>
          <w:sz w:val="28"/>
          <w:szCs w:val="28"/>
        </w:rPr>
      </w:pPr>
      <w:r w:rsidRPr="00DF7330">
        <w:rPr>
          <w:rFonts w:ascii="Arial" w:eastAsia="Calibri" w:hAnsi="Arial" w:cs="Arial"/>
          <w:sz w:val="28"/>
          <w:szCs w:val="28"/>
        </w:rPr>
        <w:t>I</w:t>
      </w:r>
      <w:r w:rsidR="00E539B9" w:rsidRPr="00DF7330">
        <w:rPr>
          <w:rFonts w:ascii="Arial" w:eastAsia="Calibri" w:hAnsi="Arial" w:cs="Arial"/>
          <w:sz w:val="28"/>
          <w:szCs w:val="28"/>
        </w:rPr>
        <w:t xml:space="preserve">t was identified early on in the project that IT functionality was only ever going to be a small part of ensuring </w:t>
      </w:r>
      <w:r w:rsidRPr="00DF7330">
        <w:rPr>
          <w:rFonts w:ascii="Arial" w:eastAsia="Calibri" w:hAnsi="Arial" w:cs="Arial"/>
          <w:sz w:val="28"/>
          <w:szCs w:val="28"/>
        </w:rPr>
        <w:t>its</w:t>
      </w:r>
      <w:r w:rsidR="00E539B9" w:rsidRPr="00DF7330">
        <w:rPr>
          <w:rFonts w:ascii="Arial" w:eastAsia="Calibri" w:hAnsi="Arial" w:cs="Arial"/>
          <w:sz w:val="28"/>
          <w:szCs w:val="28"/>
        </w:rPr>
        <w:t xml:space="preserve"> success</w:t>
      </w:r>
      <w:r w:rsidRPr="00DF7330">
        <w:rPr>
          <w:rFonts w:ascii="Arial" w:eastAsia="Calibri" w:hAnsi="Arial" w:cs="Arial"/>
          <w:sz w:val="28"/>
          <w:szCs w:val="28"/>
        </w:rPr>
        <w:t>.</w:t>
      </w:r>
      <w:r w:rsidR="00454FC1">
        <w:rPr>
          <w:rFonts w:ascii="Arial" w:eastAsia="Calibri" w:hAnsi="Arial" w:cs="Arial"/>
          <w:sz w:val="28"/>
          <w:szCs w:val="28"/>
        </w:rPr>
        <w:t xml:space="preserve">  </w:t>
      </w:r>
      <w:r w:rsidR="00E539B9" w:rsidRPr="00DF7330">
        <w:rPr>
          <w:rFonts w:ascii="Arial" w:eastAsia="Calibri" w:hAnsi="Arial" w:cs="Arial"/>
          <w:sz w:val="28"/>
          <w:szCs w:val="28"/>
        </w:rPr>
        <w:t xml:space="preserve">The success of </w:t>
      </w:r>
      <w:r w:rsidRPr="00DF7330">
        <w:rPr>
          <w:rFonts w:ascii="Arial" w:eastAsia="Calibri" w:hAnsi="Arial" w:cs="Arial"/>
          <w:sz w:val="28"/>
          <w:szCs w:val="28"/>
        </w:rPr>
        <w:t>T</w:t>
      </w:r>
      <w:r w:rsidR="00E539B9" w:rsidRPr="00DF7330">
        <w:rPr>
          <w:rFonts w:ascii="Arial" w:eastAsia="Calibri" w:hAnsi="Arial" w:cs="Arial"/>
          <w:sz w:val="28"/>
          <w:szCs w:val="28"/>
        </w:rPr>
        <w:t>he Standard w</w:t>
      </w:r>
      <w:r w:rsidRPr="00DF7330">
        <w:rPr>
          <w:rFonts w:ascii="Arial" w:eastAsia="Calibri" w:hAnsi="Arial" w:cs="Arial"/>
          <w:sz w:val="28"/>
          <w:szCs w:val="28"/>
        </w:rPr>
        <w:t>ill</w:t>
      </w:r>
      <w:r w:rsidR="00E539B9" w:rsidRPr="00DF7330">
        <w:rPr>
          <w:rFonts w:ascii="Arial" w:eastAsia="Calibri" w:hAnsi="Arial" w:cs="Arial"/>
          <w:sz w:val="28"/>
          <w:szCs w:val="28"/>
        </w:rPr>
        <w:t xml:space="preserve"> largely rely on the aw</w:t>
      </w:r>
      <w:r w:rsidRPr="00DF7330">
        <w:rPr>
          <w:rFonts w:ascii="Arial" w:eastAsia="Calibri" w:hAnsi="Arial" w:cs="Arial"/>
          <w:sz w:val="28"/>
          <w:szCs w:val="28"/>
        </w:rPr>
        <w:t>areness of GP surgeries of their</w:t>
      </w:r>
      <w:r w:rsidR="00E539B9" w:rsidRPr="00DF7330">
        <w:rPr>
          <w:rFonts w:ascii="Arial" w:eastAsia="Calibri" w:hAnsi="Arial" w:cs="Arial"/>
          <w:sz w:val="28"/>
          <w:szCs w:val="28"/>
        </w:rPr>
        <w:t xml:space="preserve"> responsibility to capture and record this information, and the willingness of patients to share their communications and/or information needs.</w:t>
      </w:r>
    </w:p>
    <w:p w:rsidR="00E539B9" w:rsidRPr="00DF7330" w:rsidRDefault="00454FC1" w:rsidP="00E539B9">
      <w:pPr>
        <w:rPr>
          <w:rFonts w:ascii="Arial" w:eastAsia="Calibri" w:hAnsi="Arial" w:cs="Arial"/>
          <w:sz w:val="28"/>
          <w:szCs w:val="28"/>
        </w:rPr>
      </w:pPr>
      <w:r>
        <w:rPr>
          <w:rFonts w:ascii="Arial" w:eastAsia="Calibri" w:hAnsi="Arial" w:cs="Arial"/>
          <w:sz w:val="28"/>
          <w:szCs w:val="28"/>
        </w:rPr>
        <w:t xml:space="preserve">It has to be </w:t>
      </w:r>
      <w:r w:rsidR="00E539B9" w:rsidRPr="00DF7330">
        <w:rPr>
          <w:rFonts w:ascii="Arial" w:eastAsia="Calibri" w:hAnsi="Arial" w:cs="Arial"/>
          <w:sz w:val="28"/>
          <w:szCs w:val="28"/>
        </w:rPr>
        <w:t xml:space="preserve">a two-way process if it </w:t>
      </w:r>
      <w:r>
        <w:rPr>
          <w:rFonts w:ascii="Arial" w:eastAsia="Calibri" w:hAnsi="Arial" w:cs="Arial"/>
          <w:sz w:val="28"/>
          <w:szCs w:val="28"/>
        </w:rPr>
        <w:t>is</w:t>
      </w:r>
      <w:r w:rsidR="00E539B9" w:rsidRPr="00DF7330">
        <w:rPr>
          <w:rFonts w:ascii="Arial" w:eastAsia="Calibri" w:hAnsi="Arial" w:cs="Arial"/>
          <w:sz w:val="28"/>
          <w:szCs w:val="28"/>
        </w:rPr>
        <w:t xml:space="preserve"> to be a success for both </w:t>
      </w:r>
      <w:r w:rsidR="00C7284B" w:rsidRPr="00DF7330">
        <w:rPr>
          <w:rFonts w:ascii="Arial" w:eastAsia="Calibri" w:hAnsi="Arial" w:cs="Arial"/>
          <w:sz w:val="28"/>
          <w:szCs w:val="28"/>
        </w:rPr>
        <w:t xml:space="preserve">general practices </w:t>
      </w:r>
      <w:r w:rsidR="00E539B9" w:rsidRPr="00DF7330">
        <w:rPr>
          <w:rFonts w:ascii="Arial" w:eastAsia="Calibri" w:hAnsi="Arial" w:cs="Arial"/>
          <w:sz w:val="28"/>
          <w:szCs w:val="28"/>
        </w:rPr>
        <w:t>and the sensory loss community.</w:t>
      </w:r>
      <w:r>
        <w:rPr>
          <w:rFonts w:ascii="Arial" w:eastAsia="Calibri" w:hAnsi="Arial" w:cs="Arial"/>
          <w:sz w:val="28"/>
          <w:szCs w:val="28"/>
        </w:rPr>
        <w:t xml:space="preserve"> </w:t>
      </w:r>
      <w:r w:rsidR="00C7284B" w:rsidRPr="00DF7330">
        <w:rPr>
          <w:rFonts w:ascii="Arial" w:eastAsia="Calibri" w:hAnsi="Arial" w:cs="Arial"/>
          <w:sz w:val="28"/>
          <w:szCs w:val="28"/>
        </w:rPr>
        <w:t xml:space="preserve">Alongside a mandate from Welsh Government, there was a need for extensive </w:t>
      </w:r>
      <w:r w:rsidR="00E539B9" w:rsidRPr="00DF7330">
        <w:rPr>
          <w:rFonts w:ascii="Arial" w:eastAsia="Calibri" w:hAnsi="Arial" w:cs="Arial"/>
          <w:sz w:val="28"/>
          <w:szCs w:val="28"/>
        </w:rPr>
        <w:t xml:space="preserve">engagement with both health professionals and the sensory loss community to </w:t>
      </w:r>
      <w:r w:rsidR="00C7284B" w:rsidRPr="00DF7330">
        <w:rPr>
          <w:rFonts w:ascii="Arial" w:eastAsia="Calibri" w:hAnsi="Arial" w:cs="Arial"/>
          <w:sz w:val="28"/>
          <w:szCs w:val="28"/>
        </w:rPr>
        <w:t>explain the purpose of The Standard and to encourage and support</w:t>
      </w:r>
      <w:r w:rsidR="00E539B9" w:rsidRPr="00DF7330">
        <w:rPr>
          <w:rFonts w:ascii="Arial" w:eastAsia="Calibri" w:hAnsi="Arial" w:cs="Arial"/>
          <w:sz w:val="28"/>
          <w:szCs w:val="28"/>
        </w:rPr>
        <w:t xml:space="preserve"> </w:t>
      </w:r>
      <w:r w:rsidR="00C7284B" w:rsidRPr="00DF7330">
        <w:rPr>
          <w:rFonts w:ascii="Arial" w:eastAsia="Calibri" w:hAnsi="Arial" w:cs="Arial"/>
          <w:sz w:val="28"/>
          <w:szCs w:val="28"/>
        </w:rPr>
        <w:t>GP surgeries and the sensory loss community to share and capture communication needs.</w:t>
      </w:r>
      <w:r w:rsidR="00E539B9" w:rsidRPr="00DF7330">
        <w:rPr>
          <w:rFonts w:ascii="Arial" w:eastAsia="Calibri" w:hAnsi="Arial" w:cs="Arial"/>
          <w:sz w:val="28"/>
          <w:szCs w:val="28"/>
        </w:rPr>
        <w:t>  </w:t>
      </w:r>
    </w:p>
    <w:p w:rsidR="000A34E3" w:rsidRPr="00DF7330" w:rsidRDefault="001A7BD1">
      <w:pPr>
        <w:rPr>
          <w:rFonts w:ascii="Arial" w:hAnsi="Arial" w:cs="Arial"/>
          <w:b/>
          <w:sz w:val="28"/>
          <w:szCs w:val="28"/>
        </w:rPr>
      </w:pPr>
      <w:r w:rsidRPr="00DF7330">
        <w:rPr>
          <w:rFonts w:ascii="Arial" w:hAnsi="Arial" w:cs="Arial"/>
          <w:b/>
          <w:sz w:val="28"/>
          <w:szCs w:val="28"/>
        </w:rPr>
        <w:t>3</w:t>
      </w:r>
      <w:r w:rsidR="009552B8" w:rsidRPr="00DF7330">
        <w:rPr>
          <w:rFonts w:ascii="Arial" w:hAnsi="Arial" w:cs="Arial"/>
          <w:b/>
          <w:sz w:val="28"/>
          <w:szCs w:val="28"/>
        </w:rPr>
        <w:t xml:space="preserve">.1 </w:t>
      </w:r>
      <w:r w:rsidR="00842888" w:rsidRPr="00DF7330">
        <w:rPr>
          <w:rFonts w:ascii="Arial" w:hAnsi="Arial" w:cs="Arial"/>
          <w:b/>
          <w:sz w:val="28"/>
          <w:szCs w:val="28"/>
        </w:rPr>
        <w:tab/>
      </w:r>
      <w:r w:rsidR="000A34E3" w:rsidRPr="00DF7330">
        <w:rPr>
          <w:rFonts w:ascii="Arial" w:hAnsi="Arial" w:cs="Arial"/>
          <w:b/>
          <w:sz w:val="28"/>
          <w:szCs w:val="28"/>
        </w:rPr>
        <w:t>Community Engagement</w:t>
      </w:r>
    </w:p>
    <w:p w:rsidR="00C01DC2" w:rsidRPr="00DF7330" w:rsidRDefault="00567551">
      <w:pPr>
        <w:rPr>
          <w:rFonts w:ascii="Arial" w:hAnsi="Arial" w:cs="Arial"/>
          <w:sz w:val="28"/>
          <w:szCs w:val="28"/>
        </w:rPr>
      </w:pPr>
      <w:r w:rsidRPr="00DF7330">
        <w:rPr>
          <w:rFonts w:ascii="Arial" w:hAnsi="Arial" w:cs="Arial"/>
          <w:sz w:val="28"/>
          <w:szCs w:val="28"/>
        </w:rPr>
        <w:t xml:space="preserve">Engagement </w:t>
      </w:r>
      <w:r w:rsidR="00D835E1" w:rsidRPr="00DF7330">
        <w:rPr>
          <w:rFonts w:ascii="Arial" w:hAnsi="Arial" w:cs="Arial"/>
          <w:sz w:val="28"/>
          <w:szCs w:val="28"/>
        </w:rPr>
        <w:t xml:space="preserve">began in October 2017 with </w:t>
      </w:r>
      <w:r w:rsidR="00C7284B" w:rsidRPr="00DF7330">
        <w:rPr>
          <w:rFonts w:ascii="Arial" w:hAnsi="Arial" w:cs="Arial"/>
          <w:sz w:val="28"/>
          <w:szCs w:val="28"/>
        </w:rPr>
        <w:t xml:space="preserve">visits to </w:t>
      </w:r>
      <w:r w:rsidR="00D835E1" w:rsidRPr="00DF7330">
        <w:rPr>
          <w:rFonts w:ascii="Arial" w:hAnsi="Arial" w:cs="Arial"/>
          <w:sz w:val="28"/>
          <w:szCs w:val="28"/>
        </w:rPr>
        <w:t>audiology and ophthalmology outpatient departments</w:t>
      </w:r>
      <w:r w:rsidR="00C7284B" w:rsidRPr="00DF7330">
        <w:rPr>
          <w:rFonts w:ascii="Arial" w:hAnsi="Arial" w:cs="Arial"/>
          <w:sz w:val="28"/>
          <w:szCs w:val="28"/>
        </w:rPr>
        <w:t xml:space="preserve">.  The Standard was the central theme of </w:t>
      </w:r>
      <w:r w:rsidR="00702FB5" w:rsidRPr="00DF7330">
        <w:rPr>
          <w:rFonts w:ascii="Arial" w:hAnsi="Arial" w:cs="Arial"/>
          <w:sz w:val="28"/>
          <w:szCs w:val="28"/>
        </w:rPr>
        <w:t xml:space="preserve">the </w:t>
      </w:r>
      <w:r w:rsidR="00D835E1" w:rsidRPr="00DF7330">
        <w:rPr>
          <w:rFonts w:ascii="Arial" w:hAnsi="Arial" w:cs="Arial"/>
          <w:sz w:val="28"/>
          <w:szCs w:val="28"/>
        </w:rPr>
        <w:t>‘It Makes Sense</w:t>
      </w:r>
      <w:r w:rsidR="00702FB5" w:rsidRPr="00DF7330">
        <w:rPr>
          <w:rFonts w:ascii="Arial" w:hAnsi="Arial" w:cs="Arial"/>
          <w:sz w:val="28"/>
          <w:szCs w:val="28"/>
        </w:rPr>
        <w:t xml:space="preserve"> – Sensory Loss Awareness</w:t>
      </w:r>
      <w:r w:rsidR="00D835E1" w:rsidRPr="00DF7330">
        <w:rPr>
          <w:rFonts w:ascii="Arial" w:hAnsi="Arial" w:cs="Arial"/>
          <w:sz w:val="28"/>
          <w:szCs w:val="28"/>
        </w:rPr>
        <w:t xml:space="preserve">’ </w:t>
      </w:r>
      <w:r w:rsidR="00702FB5" w:rsidRPr="00DF7330">
        <w:rPr>
          <w:rFonts w:ascii="Arial" w:hAnsi="Arial" w:cs="Arial"/>
          <w:sz w:val="28"/>
          <w:szCs w:val="28"/>
        </w:rPr>
        <w:t>C</w:t>
      </w:r>
      <w:r w:rsidR="00D835E1" w:rsidRPr="00DF7330">
        <w:rPr>
          <w:rFonts w:ascii="Arial" w:hAnsi="Arial" w:cs="Arial"/>
          <w:sz w:val="28"/>
          <w:szCs w:val="28"/>
        </w:rPr>
        <w:t>ampaign</w:t>
      </w:r>
      <w:r w:rsidR="00702FB5" w:rsidRPr="00DF7330">
        <w:rPr>
          <w:rFonts w:ascii="Arial" w:hAnsi="Arial" w:cs="Arial"/>
          <w:sz w:val="28"/>
          <w:szCs w:val="28"/>
        </w:rPr>
        <w:t xml:space="preserve"> run by NHS Wales throughout the month of November 2017 and</w:t>
      </w:r>
      <w:r w:rsidR="00C01DC2" w:rsidRPr="00DF7330">
        <w:rPr>
          <w:rFonts w:ascii="Arial" w:hAnsi="Arial" w:cs="Arial"/>
          <w:sz w:val="28"/>
          <w:szCs w:val="28"/>
        </w:rPr>
        <w:t xml:space="preserve"> the following key campagin messages </w:t>
      </w:r>
      <w:r w:rsidR="00144E62">
        <w:rPr>
          <w:rFonts w:ascii="Arial" w:hAnsi="Arial" w:cs="Arial"/>
          <w:sz w:val="28"/>
          <w:szCs w:val="28"/>
        </w:rPr>
        <w:t xml:space="preserve">for patients and the public </w:t>
      </w:r>
      <w:r w:rsidR="00C01DC2" w:rsidRPr="00DF7330">
        <w:rPr>
          <w:rFonts w:ascii="Arial" w:hAnsi="Arial" w:cs="Arial"/>
          <w:sz w:val="28"/>
          <w:szCs w:val="28"/>
        </w:rPr>
        <w:t>were shared to support the new Standard:</w:t>
      </w:r>
    </w:p>
    <w:p w:rsidR="003244A3" w:rsidRPr="00DF7330" w:rsidRDefault="003244A3" w:rsidP="003244A3">
      <w:pPr>
        <w:rPr>
          <w:rFonts w:ascii="Arial" w:hAnsi="Arial" w:cs="Arial"/>
          <w:sz w:val="28"/>
          <w:szCs w:val="28"/>
        </w:rPr>
      </w:pPr>
      <w:r w:rsidRPr="00DF7330">
        <w:rPr>
          <w:rFonts w:ascii="Arial" w:hAnsi="Arial" w:cs="Arial"/>
          <w:b/>
          <w:sz w:val="28"/>
          <w:szCs w:val="28"/>
        </w:rPr>
        <w:t xml:space="preserve">TELL </w:t>
      </w:r>
      <w:r w:rsidRPr="00DF7330">
        <w:rPr>
          <w:rFonts w:ascii="Arial" w:hAnsi="Arial" w:cs="Arial"/>
          <w:sz w:val="28"/>
          <w:szCs w:val="28"/>
        </w:rPr>
        <w:t xml:space="preserve">doctors, nurses, paramedics and other health professionals how </w:t>
      </w:r>
      <w:r w:rsidR="00144E62">
        <w:rPr>
          <w:rFonts w:ascii="Arial" w:hAnsi="Arial" w:cs="Arial"/>
          <w:sz w:val="28"/>
          <w:szCs w:val="28"/>
        </w:rPr>
        <w:t>you</w:t>
      </w:r>
      <w:r w:rsidRPr="00DF7330">
        <w:rPr>
          <w:rFonts w:ascii="Arial" w:hAnsi="Arial" w:cs="Arial"/>
          <w:sz w:val="28"/>
          <w:szCs w:val="28"/>
        </w:rPr>
        <w:t xml:space="preserve"> want staff to communicate with </w:t>
      </w:r>
      <w:r w:rsidR="00144E62">
        <w:rPr>
          <w:rFonts w:ascii="Arial" w:hAnsi="Arial" w:cs="Arial"/>
          <w:sz w:val="28"/>
          <w:szCs w:val="28"/>
        </w:rPr>
        <w:t>you</w:t>
      </w:r>
      <w:r w:rsidRPr="00DF7330">
        <w:rPr>
          <w:rFonts w:ascii="Arial" w:hAnsi="Arial" w:cs="Arial"/>
          <w:sz w:val="28"/>
          <w:szCs w:val="28"/>
        </w:rPr>
        <w:t>;</w:t>
      </w:r>
    </w:p>
    <w:p w:rsidR="003244A3" w:rsidRPr="00DF7330" w:rsidRDefault="003244A3" w:rsidP="003244A3">
      <w:pPr>
        <w:rPr>
          <w:rFonts w:ascii="Arial" w:hAnsi="Arial" w:cs="Arial"/>
          <w:sz w:val="28"/>
          <w:szCs w:val="28"/>
        </w:rPr>
      </w:pPr>
      <w:r w:rsidRPr="00DF7330">
        <w:rPr>
          <w:rFonts w:ascii="Arial" w:hAnsi="Arial" w:cs="Arial"/>
          <w:b/>
          <w:sz w:val="28"/>
          <w:szCs w:val="28"/>
        </w:rPr>
        <w:t xml:space="preserve">ASK </w:t>
      </w:r>
      <w:r w:rsidRPr="00DF7330">
        <w:rPr>
          <w:rFonts w:ascii="Arial" w:hAnsi="Arial" w:cs="Arial"/>
          <w:sz w:val="28"/>
          <w:szCs w:val="28"/>
        </w:rPr>
        <w:t>to receive information in an accessible format including British Sign Language (BSL), large print, audio, electronic or Braille;</w:t>
      </w:r>
    </w:p>
    <w:p w:rsidR="003244A3" w:rsidRPr="00DF7330" w:rsidRDefault="003244A3" w:rsidP="003244A3">
      <w:pPr>
        <w:rPr>
          <w:rFonts w:ascii="Arial" w:hAnsi="Arial" w:cs="Arial"/>
          <w:sz w:val="28"/>
          <w:szCs w:val="28"/>
        </w:rPr>
      </w:pPr>
      <w:r w:rsidRPr="00DF7330">
        <w:rPr>
          <w:rFonts w:ascii="Arial" w:hAnsi="Arial" w:cs="Arial"/>
          <w:b/>
          <w:sz w:val="28"/>
          <w:szCs w:val="28"/>
        </w:rPr>
        <w:t>SHARE</w:t>
      </w:r>
      <w:r w:rsidRPr="00DF7330">
        <w:rPr>
          <w:rFonts w:ascii="Arial" w:hAnsi="Arial" w:cs="Arial"/>
          <w:sz w:val="28"/>
          <w:szCs w:val="28"/>
        </w:rPr>
        <w:t xml:space="preserve"> </w:t>
      </w:r>
      <w:r w:rsidR="00144E62">
        <w:rPr>
          <w:rFonts w:ascii="Arial" w:hAnsi="Arial" w:cs="Arial"/>
          <w:sz w:val="28"/>
          <w:szCs w:val="28"/>
        </w:rPr>
        <w:t>your</w:t>
      </w:r>
      <w:r w:rsidRPr="00DF7330">
        <w:rPr>
          <w:rFonts w:ascii="Arial" w:hAnsi="Arial" w:cs="Arial"/>
          <w:sz w:val="28"/>
          <w:szCs w:val="28"/>
        </w:rPr>
        <w:t xml:space="preserve"> concerns with </w:t>
      </w:r>
      <w:r w:rsidR="00144E62">
        <w:rPr>
          <w:rFonts w:ascii="Arial" w:hAnsi="Arial" w:cs="Arial"/>
          <w:sz w:val="28"/>
          <w:szCs w:val="28"/>
        </w:rPr>
        <w:t>your</w:t>
      </w:r>
      <w:r w:rsidRPr="00DF7330">
        <w:rPr>
          <w:rFonts w:ascii="Arial" w:hAnsi="Arial" w:cs="Arial"/>
          <w:sz w:val="28"/>
          <w:szCs w:val="28"/>
        </w:rPr>
        <w:t xml:space="preserve"> GP surgery or hospital if the information </w:t>
      </w:r>
      <w:r w:rsidR="00144E62">
        <w:rPr>
          <w:rFonts w:ascii="Arial" w:hAnsi="Arial" w:cs="Arial"/>
          <w:sz w:val="28"/>
          <w:szCs w:val="28"/>
        </w:rPr>
        <w:t>you</w:t>
      </w:r>
      <w:r w:rsidRPr="00DF7330">
        <w:rPr>
          <w:rFonts w:ascii="Arial" w:hAnsi="Arial" w:cs="Arial"/>
          <w:sz w:val="28"/>
          <w:szCs w:val="28"/>
        </w:rPr>
        <w:t xml:space="preserve"> receive is not accessible to </w:t>
      </w:r>
      <w:r w:rsidR="00144E62">
        <w:rPr>
          <w:rFonts w:ascii="Arial" w:hAnsi="Arial" w:cs="Arial"/>
          <w:sz w:val="28"/>
          <w:szCs w:val="28"/>
        </w:rPr>
        <w:t>you</w:t>
      </w:r>
      <w:r w:rsidRPr="00DF7330">
        <w:rPr>
          <w:rFonts w:ascii="Arial" w:hAnsi="Arial" w:cs="Arial"/>
          <w:sz w:val="28"/>
          <w:szCs w:val="28"/>
        </w:rPr>
        <w:t xml:space="preserve">. </w:t>
      </w:r>
    </w:p>
    <w:p w:rsidR="00251D35" w:rsidRDefault="00251D35">
      <w:pPr>
        <w:rPr>
          <w:rFonts w:ascii="Arial" w:hAnsi="Arial" w:cs="Arial"/>
          <w:sz w:val="28"/>
          <w:szCs w:val="28"/>
        </w:rPr>
      </w:pPr>
    </w:p>
    <w:p w:rsidR="00702FB5" w:rsidRPr="00DF7330" w:rsidRDefault="008504C0">
      <w:pPr>
        <w:rPr>
          <w:rFonts w:ascii="Arial" w:hAnsi="Arial" w:cs="Arial"/>
          <w:sz w:val="28"/>
          <w:szCs w:val="28"/>
        </w:rPr>
      </w:pPr>
      <w:r w:rsidRPr="00DF7330">
        <w:rPr>
          <w:rFonts w:ascii="Arial" w:hAnsi="Arial" w:cs="Arial"/>
          <w:sz w:val="28"/>
          <w:szCs w:val="28"/>
        </w:rPr>
        <w:lastRenderedPageBreak/>
        <w:t xml:space="preserve">Between November 2017 </w:t>
      </w:r>
      <w:r w:rsidR="00144E62">
        <w:rPr>
          <w:rFonts w:ascii="Arial" w:hAnsi="Arial" w:cs="Arial"/>
          <w:sz w:val="28"/>
          <w:szCs w:val="28"/>
        </w:rPr>
        <w:t xml:space="preserve">and </w:t>
      </w:r>
      <w:r w:rsidRPr="00DF7330">
        <w:rPr>
          <w:rFonts w:ascii="Arial" w:hAnsi="Arial" w:cs="Arial"/>
          <w:sz w:val="28"/>
          <w:szCs w:val="28"/>
        </w:rPr>
        <w:t>February 2018 a great deal of engagement  took place with</w:t>
      </w:r>
      <w:r w:rsidR="00C01DC2" w:rsidRPr="00DF7330">
        <w:rPr>
          <w:rFonts w:ascii="Arial" w:hAnsi="Arial" w:cs="Arial"/>
          <w:sz w:val="28"/>
          <w:szCs w:val="28"/>
        </w:rPr>
        <w:t xml:space="preserve"> D</w:t>
      </w:r>
      <w:r w:rsidRPr="00DF7330">
        <w:rPr>
          <w:rFonts w:ascii="Arial" w:hAnsi="Arial" w:cs="Arial"/>
          <w:sz w:val="28"/>
          <w:szCs w:val="28"/>
        </w:rPr>
        <w:t xml:space="preserve">eaf </w:t>
      </w:r>
      <w:r w:rsidR="00C01DC2" w:rsidRPr="00DF7330">
        <w:rPr>
          <w:rFonts w:ascii="Arial" w:hAnsi="Arial" w:cs="Arial"/>
          <w:sz w:val="28"/>
          <w:szCs w:val="28"/>
        </w:rPr>
        <w:t>C</w:t>
      </w:r>
      <w:r w:rsidRPr="00DF7330">
        <w:rPr>
          <w:rFonts w:ascii="Arial" w:hAnsi="Arial" w:cs="Arial"/>
          <w:sz w:val="28"/>
          <w:szCs w:val="28"/>
        </w:rPr>
        <w:t>lubs around Wales, with Michelle Fowler-Powe o</w:t>
      </w:r>
      <w:r w:rsidR="00702FB5" w:rsidRPr="00DF7330">
        <w:rPr>
          <w:rFonts w:ascii="Arial" w:hAnsi="Arial" w:cs="Arial"/>
          <w:sz w:val="28"/>
          <w:szCs w:val="28"/>
        </w:rPr>
        <w:t xml:space="preserve">n secondment to the CEHR from </w:t>
      </w:r>
      <w:r w:rsidRPr="00DF7330">
        <w:rPr>
          <w:rFonts w:ascii="Arial" w:hAnsi="Arial" w:cs="Arial"/>
          <w:sz w:val="28"/>
          <w:szCs w:val="28"/>
        </w:rPr>
        <w:t>the British Deaf Association (BDA)</w:t>
      </w:r>
      <w:r w:rsidR="00D47FE0">
        <w:rPr>
          <w:rFonts w:ascii="Arial" w:hAnsi="Arial" w:cs="Arial"/>
          <w:sz w:val="28"/>
          <w:szCs w:val="28"/>
        </w:rPr>
        <w:t xml:space="preserve"> and Claire Sullivan from the CEHR team</w:t>
      </w:r>
      <w:r w:rsidRPr="00DF7330">
        <w:rPr>
          <w:rFonts w:ascii="Arial" w:hAnsi="Arial" w:cs="Arial"/>
          <w:sz w:val="28"/>
          <w:szCs w:val="28"/>
        </w:rPr>
        <w:t xml:space="preserve"> </w:t>
      </w:r>
      <w:r w:rsidR="00702FB5" w:rsidRPr="00DF7330">
        <w:rPr>
          <w:rFonts w:ascii="Arial" w:hAnsi="Arial" w:cs="Arial"/>
          <w:sz w:val="28"/>
          <w:szCs w:val="28"/>
        </w:rPr>
        <w:t xml:space="preserve">presenting to </w:t>
      </w:r>
      <w:r w:rsidR="00C01DC2" w:rsidRPr="00DF7330">
        <w:rPr>
          <w:rFonts w:ascii="Arial" w:hAnsi="Arial" w:cs="Arial"/>
          <w:sz w:val="28"/>
          <w:szCs w:val="28"/>
        </w:rPr>
        <w:t>D</w:t>
      </w:r>
      <w:r w:rsidR="00702FB5" w:rsidRPr="00DF7330">
        <w:rPr>
          <w:rFonts w:ascii="Arial" w:hAnsi="Arial" w:cs="Arial"/>
          <w:sz w:val="28"/>
          <w:szCs w:val="28"/>
        </w:rPr>
        <w:t xml:space="preserve">eaf </w:t>
      </w:r>
      <w:r w:rsidR="00C01DC2" w:rsidRPr="00DF7330">
        <w:rPr>
          <w:rFonts w:ascii="Arial" w:hAnsi="Arial" w:cs="Arial"/>
          <w:sz w:val="28"/>
          <w:szCs w:val="28"/>
        </w:rPr>
        <w:t>C</w:t>
      </w:r>
      <w:r w:rsidR="00702FB5" w:rsidRPr="00DF7330">
        <w:rPr>
          <w:rFonts w:ascii="Arial" w:hAnsi="Arial" w:cs="Arial"/>
          <w:sz w:val="28"/>
          <w:szCs w:val="28"/>
        </w:rPr>
        <w:t xml:space="preserve">lubs in Cardiff, Newport, </w:t>
      </w:r>
      <w:r w:rsidR="00C01DC2" w:rsidRPr="00DF7330">
        <w:rPr>
          <w:rFonts w:ascii="Arial" w:hAnsi="Arial" w:cs="Arial"/>
          <w:sz w:val="28"/>
          <w:szCs w:val="28"/>
        </w:rPr>
        <w:t>Pontypridd, S</w:t>
      </w:r>
      <w:r w:rsidR="00702FB5" w:rsidRPr="00DF7330">
        <w:rPr>
          <w:rFonts w:ascii="Arial" w:hAnsi="Arial" w:cs="Arial"/>
          <w:sz w:val="28"/>
          <w:szCs w:val="28"/>
        </w:rPr>
        <w:t xml:space="preserve">wansea, Bridgend, Neath Port Talbot, </w:t>
      </w:r>
      <w:r w:rsidR="00C01DC2" w:rsidRPr="00DF7330">
        <w:rPr>
          <w:rFonts w:ascii="Arial" w:hAnsi="Arial" w:cs="Arial"/>
          <w:sz w:val="28"/>
          <w:szCs w:val="28"/>
        </w:rPr>
        <w:t>Ebbw Vale, Narbeth</w:t>
      </w:r>
      <w:r w:rsidR="00702FB5" w:rsidRPr="00DF7330">
        <w:rPr>
          <w:rFonts w:ascii="Arial" w:hAnsi="Arial" w:cs="Arial"/>
          <w:sz w:val="28"/>
          <w:szCs w:val="28"/>
        </w:rPr>
        <w:t xml:space="preserve">, Conwy, </w:t>
      </w:r>
      <w:r w:rsidR="00C01DC2" w:rsidRPr="00DF7330">
        <w:rPr>
          <w:rFonts w:ascii="Arial" w:hAnsi="Arial" w:cs="Arial"/>
          <w:sz w:val="28"/>
          <w:szCs w:val="28"/>
        </w:rPr>
        <w:t>Mold</w:t>
      </w:r>
      <w:r w:rsidR="00702FB5" w:rsidRPr="00DF7330">
        <w:rPr>
          <w:rFonts w:ascii="Arial" w:hAnsi="Arial" w:cs="Arial"/>
          <w:sz w:val="28"/>
          <w:szCs w:val="28"/>
        </w:rPr>
        <w:t xml:space="preserve"> and </w:t>
      </w:r>
      <w:r w:rsidR="00C01DC2" w:rsidRPr="00DF7330">
        <w:rPr>
          <w:rFonts w:ascii="Arial" w:hAnsi="Arial" w:cs="Arial"/>
          <w:sz w:val="28"/>
          <w:szCs w:val="28"/>
        </w:rPr>
        <w:t>Wrexham</w:t>
      </w:r>
      <w:r w:rsidR="00702FB5" w:rsidRPr="00DF7330">
        <w:rPr>
          <w:rFonts w:ascii="Arial" w:hAnsi="Arial" w:cs="Arial"/>
          <w:sz w:val="28"/>
          <w:szCs w:val="28"/>
        </w:rPr>
        <w:t xml:space="preserve">. </w:t>
      </w:r>
    </w:p>
    <w:p w:rsidR="00EF4691" w:rsidRPr="00DF7330" w:rsidRDefault="00702FB5">
      <w:pPr>
        <w:rPr>
          <w:rFonts w:ascii="Arial" w:hAnsi="Arial" w:cs="Arial"/>
          <w:sz w:val="28"/>
          <w:szCs w:val="28"/>
        </w:rPr>
      </w:pPr>
      <w:r w:rsidRPr="00DF7330">
        <w:rPr>
          <w:rFonts w:ascii="Arial" w:hAnsi="Arial" w:cs="Arial"/>
          <w:sz w:val="28"/>
          <w:szCs w:val="28"/>
        </w:rPr>
        <w:t>From</w:t>
      </w:r>
      <w:r w:rsidR="00EF4691" w:rsidRPr="00DF7330">
        <w:rPr>
          <w:rFonts w:ascii="Arial" w:hAnsi="Arial" w:cs="Arial"/>
          <w:sz w:val="28"/>
          <w:szCs w:val="28"/>
        </w:rPr>
        <w:t xml:space="preserve"> January 2018 Marcia Morgan, Welsh Government, was seconded to the CEHR to lead on </w:t>
      </w:r>
      <w:r w:rsidR="000A34E3" w:rsidRPr="00DF7330">
        <w:rPr>
          <w:rFonts w:ascii="Arial" w:hAnsi="Arial" w:cs="Arial"/>
          <w:sz w:val="28"/>
          <w:szCs w:val="28"/>
        </w:rPr>
        <w:t>a</w:t>
      </w:r>
      <w:r w:rsidR="00EF4691" w:rsidRPr="00DF7330">
        <w:rPr>
          <w:rFonts w:ascii="Arial" w:hAnsi="Arial" w:cs="Arial"/>
          <w:sz w:val="28"/>
          <w:szCs w:val="28"/>
        </w:rPr>
        <w:t xml:space="preserve"> programme of </w:t>
      </w:r>
      <w:r w:rsidR="000A34E3" w:rsidRPr="00DF7330">
        <w:rPr>
          <w:rFonts w:ascii="Arial" w:hAnsi="Arial" w:cs="Arial"/>
          <w:sz w:val="28"/>
          <w:szCs w:val="28"/>
        </w:rPr>
        <w:t xml:space="preserve">further </w:t>
      </w:r>
      <w:r w:rsidR="00EF4691" w:rsidRPr="00DF7330">
        <w:rPr>
          <w:rFonts w:ascii="Arial" w:hAnsi="Arial" w:cs="Arial"/>
          <w:sz w:val="28"/>
          <w:szCs w:val="28"/>
        </w:rPr>
        <w:t xml:space="preserve">engagement with both the community and health professionals to raise awareness </w:t>
      </w:r>
      <w:r w:rsidRPr="00DF7330">
        <w:rPr>
          <w:rFonts w:ascii="Arial" w:hAnsi="Arial" w:cs="Arial"/>
          <w:sz w:val="28"/>
          <w:szCs w:val="28"/>
        </w:rPr>
        <w:t xml:space="preserve">as well as </w:t>
      </w:r>
      <w:r w:rsidR="00144E62">
        <w:rPr>
          <w:rFonts w:ascii="Arial" w:hAnsi="Arial" w:cs="Arial"/>
          <w:sz w:val="28"/>
          <w:szCs w:val="28"/>
        </w:rPr>
        <w:t xml:space="preserve">asking for ideas to </w:t>
      </w:r>
      <w:r w:rsidRPr="00DF7330">
        <w:rPr>
          <w:rFonts w:ascii="Arial" w:hAnsi="Arial" w:cs="Arial"/>
          <w:sz w:val="28"/>
          <w:szCs w:val="28"/>
        </w:rPr>
        <w:t>develop</w:t>
      </w:r>
      <w:r w:rsidR="00EF4691" w:rsidRPr="00DF7330">
        <w:rPr>
          <w:rFonts w:ascii="Arial" w:hAnsi="Arial" w:cs="Arial"/>
          <w:sz w:val="28"/>
          <w:szCs w:val="28"/>
        </w:rPr>
        <w:t xml:space="preserve"> resources to help both the community and health professionals capture and record the communication and information needs of those with sensory loss.</w:t>
      </w:r>
    </w:p>
    <w:p w:rsidR="00432D1D" w:rsidRPr="00DF7330" w:rsidRDefault="001F1E23">
      <w:pPr>
        <w:rPr>
          <w:rFonts w:ascii="Arial" w:hAnsi="Arial" w:cs="Arial"/>
          <w:sz w:val="28"/>
          <w:szCs w:val="28"/>
        </w:rPr>
      </w:pPr>
      <w:r w:rsidRPr="00DF7330">
        <w:rPr>
          <w:rFonts w:ascii="Arial" w:hAnsi="Arial" w:cs="Arial"/>
          <w:sz w:val="28"/>
          <w:szCs w:val="28"/>
        </w:rPr>
        <w:t xml:space="preserve">Between January and September 2018 presentations were made to a number of local community groups organised by </w:t>
      </w:r>
      <w:r w:rsidR="00C01DC2" w:rsidRPr="00DF7330">
        <w:rPr>
          <w:rFonts w:ascii="Arial" w:hAnsi="Arial" w:cs="Arial"/>
          <w:sz w:val="28"/>
          <w:szCs w:val="28"/>
        </w:rPr>
        <w:t>Action on Hearing Loss, Cyrmu, RNIB Cymru, W</w:t>
      </w:r>
      <w:r w:rsidRPr="00DF7330">
        <w:rPr>
          <w:rFonts w:ascii="Arial" w:hAnsi="Arial" w:cs="Arial"/>
          <w:sz w:val="28"/>
          <w:szCs w:val="28"/>
        </w:rPr>
        <w:t xml:space="preserve">ales Council for Deaf People, </w:t>
      </w:r>
      <w:r w:rsidR="00C01DC2" w:rsidRPr="00DF7330">
        <w:rPr>
          <w:rFonts w:ascii="Arial" w:hAnsi="Arial" w:cs="Arial"/>
          <w:sz w:val="28"/>
          <w:szCs w:val="28"/>
        </w:rPr>
        <w:t xml:space="preserve">Wales Council of the Blind, </w:t>
      </w:r>
      <w:r w:rsidRPr="00DF7330">
        <w:rPr>
          <w:rFonts w:ascii="Arial" w:hAnsi="Arial" w:cs="Arial"/>
          <w:sz w:val="28"/>
          <w:szCs w:val="28"/>
        </w:rPr>
        <w:t>Sight Cymru, RNIB Cymru and Deafblind Cymru.  D</w:t>
      </w:r>
      <w:r w:rsidR="00D835E1" w:rsidRPr="00DF7330">
        <w:rPr>
          <w:rFonts w:ascii="Arial" w:hAnsi="Arial" w:cs="Arial"/>
          <w:sz w:val="28"/>
          <w:szCs w:val="28"/>
        </w:rPr>
        <w:t xml:space="preserve">uring the </w:t>
      </w:r>
      <w:r w:rsidRPr="00DF7330">
        <w:rPr>
          <w:rFonts w:ascii="Arial" w:hAnsi="Arial" w:cs="Arial"/>
          <w:sz w:val="28"/>
          <w:szCs w:val="28"/>
        </w:rPr>
        <w:t xml:space="preserve">entire </w:t>
      </w:r>
      <w:r w:rsidR="00D835E1" w:rsidRPr="00DF7330">
        <w:rPr>
          <w:rFonts w:ascii="Arial" w:hAnsi="Arial" w:cs="Arial"/>
          <w:sz w:val="28"/>
          <w:szCs w:val="28"/>
        </w:rPr>
        <w:t xml:space="preserve">period of </w:t>
      </w:r>
      <w:r w:rsidRPr="00DF7330">
        <w:rPr>
          <w:rFonts w:ascii="Arial" w:hAnsi="Arial" w:cs="Arial"/>
          <w:sz w:val="28"/>
          <w:szCs w:val="28"/>
        </w:rPr>
        <w:t xml:space="preserve">community </w:t>
      </w:r>
      <w:r w:rsidR="00D835E1" w:rsidRPr="00DF7330">
        <w:rPr>
          <w:rFonts w:ascii="Arial" w:hAnsi="Arial" w:cs="Arial"/>
          <w:sz w:val="28"/>
          <w:szCs w:val="28"/>
        </w:rPr>
        <w:t>engagement</w:t>
      </w:r>
      <w:r w:rsidRPr="00DF7330">
        <w:rPr>
          <w:rFonts w:ascii="Arial" w:hAnsi="Arial" w:cs="Arial"/>
          <w:sz w:val="28"/>
          <w:szCs w:val="28"/>
        </w:rPr>
        <w:t>,</w:t>
      </w:r>
      <w:r w:rsidR="00D835E1" w:rsidRPr="00DF7330">
        <w:rPr>
          <w:rFonts w:ascii="Arial" w:hAnsi="Arial" w:cs="Arial"/>
          <w:sz w:val="28"/>
          <w:szCs w:val="28"/>
        </w:rPr>
        <w:t xml:space="preserve"> </w:t>
      </w:r>
      <w:r w:rsidRPr="00DF7330">
        <w:rPr>
          <w:rFonts w:ascii="Arial" w:hAnsi="Arial" w:cs="Arial"/>
          <w:sz w:val="28"/>
          <w:szCs w:val="28"/>
        </w:rPr>
        <w:t>nearly 600</w:t>
      </w:r>
      <w:r w:rsidR="00C01DC2" w:rsidRPr="00DF7330">
        <w:rPr>
          <w:rFonts w:ascii="Arial" w:hAnsi="Arial" w:cs="Arial"/>
          <w:sz w:val="28"/>
          <w:szCs w:val="28"/>
        </w:rPr>
        <w:t xml:space="preserve"> (588)</w:t>
      </w:r>
      <w:r w:rsidRPr="00DF7330">
        <w:rPr>
          <w:rFonts w:ascii="Arial" w:hAnsi="Arial" w:cs="Arial"/>
          <w:sz w:val="28"/>
          <w:szCs w:val="28"/>
        </w:rPr>
        <w:t xml:space="preserve"> members of the Sensory Loss Community were </w:t>
      </w:r>
      <w:r w:rsidR="00C01DC2" w:rsidRPr="00DF7330">
        <w:rPr>
          <w:rFonts w:ascii="Arial" w:hAnsi="Arial" w:cs="Arial"/>
          <w:sz w:val="28"/>
          <w:szCs w:val="28"/>
        </w:rPr>
        <w:t>involved.</w:t>
      </w:r>
    </w:p>
    <w:p w:rsidR="00EE4CF1" w:rsidRPr="00DF7330" w:rsidRDefault="001A7BD1" w:rsidP="00EE4CF1">
      <w:pPr>
        <w:rPr>
          <w:rFonts w:ascii="Arial" w:hAnsi="Arial" w:cs="Arial"/>
          <w:b/>
          <w:sz w:val="28"/>
          <w:szCs w:val="28"/>
        </w:rPr>
      </w:pPr>
      <w:r w:rsidRPr="00DF7330">
        <w:rPr>
          <w:rFonts w:ascii="Arial" w:hAnsi="Arial" w:cs="Arial"/>
          <w:b/>
          <w:sz w:val="28"/>
          <w:szCs w:val="28"/>
        </w:rPr>
        <w:t>3</w:t>
      </w:r>
      <w:r w:rsidR="005B14B6" w:rsidRPr="00DF7330">
        <w:rPr>
          <w:rFonts w:ascii="Arial" w:hAnsi="Arial" w:cs="Arial"/>
          <w:b/>
          <w:sz w:val="28"/>
          <w:szCs w:val="28"/>
        </w:rPr>
        <w:t>.</w:t>
      </w:r>
      <w:r w:rsidR="009552B8" w:rsidRPr="00DF7330">
        <w:rPr>
          <w:rFonts w:ascii="Arial" w:hAnsi="Arial" w:cs="Arial"/>
          <w:b/>
          <w:sz w:val="28"/>
          <w:szCs w:val="28"/>
        </w:rPr>
        <w:t xml:space="preserve">2 </w:t>
      </w:r>
      <w:r w:rsidR="00842888" w:rsidRPr="00DF7330">
        <w:rPr>
          <w:rFonts w:ascii="Arial" w:hAnsi="Arial" w:cs="Arial"/>
          <w:b/>
          <w:sz w:val="28"/>
          <w:szCs w:val="28"/>
        </w:rPr>
        <w:tab/>
      </w:r>
      <w:r w:rsidR="001F1E23" w:rsidRPr="00DF7330">
        <w:rPr>
          <w:rFonts w:ascii="Arial" w:hAnsi="Arial" w:cs="Arial"/>
          <w:b/>
          <w:sz w:val="28"/>
          <w:szCs w:val="28"/>
        </w:rPr>
        <w:t>Engagement Feedback</w:t>
      </w:r>
    </w:p>
    <w:p w:rsidR="00F1797A" w:rsidRPr="00DF7330" w:rsidRDefault="006901A4" w:rsidP="00F1797A">
      <w:pPr>
        <w:rPr>
          <w:rFonts w:ascii="Arial" w:hAnsi="Arial" w:cs="Arial"/>
          <w:b/>
          <w:sz w:val="28"/>
          <w:szCs w:val="28"/>
        </w:rPr>
      </w:pPr>
      <w:r w:rsidRPr="00DF7330">
        <w:rPr>
          <w:rFonts w:ascii="Arial" w:hAnsi="Arial" w:cs="Arial"/>
          <w:sz w:val="28"/>
          <w:szCs w:val="28"/>
        </w:rPr>
        <w:t>The groups were asked about what would help to enable them to effectively communicate with staff in their GP surgeries.  Groups included those who are Deaf and use British Sign Language as their first language, deaf</w:t>
      </w:r>
      <w:r w:rsidR="008504C0" w:rsidRPr="00DF7330">
        <w:rPr>
          <w:rFonts w:ascii="Arial" w:hAnsi="Arial" w:cs="Arial"/>
          <w:sz w:val="28"/>
          <w:szCs w:val="28"/>
        </w:rPr>
        <w:t xml:space="preserve">, </w:t>
      </w:r>
      <w:r w:rsidRPr="00DF7330">
        <w:rPr>
          <w:rFonts w:ascii="Arial" w:hAnsi="Arial" w:cs="Arial"/>
          <w:sz w:val="28"/>
          <w:szCs w:val="28"/>
        </w:rPr>
        <w:t>hard of hearing</w:t>
      </w:r>
      <w:r w:rsidR="008504C0" w:rsidRPr="00DF7330">
        <w:rPr>
          <w:rFonts w:ascii="Arial" w:hAnsi="Arial" w:cs="Arial"/>
          <w:sz w:val="28"/>
          <w:szCs w:val="28"/>
        </w:rPr>
        <w:t>,</w:t>
      </w:r>
      <w:r w:rsidR="00F1797A" w:rsidRPr="00DF7330">
        <w:rPr>
          <w:rFonts w:ascii="Arial" w:hAnsi="Arial" w:cs="Arial"/>
          <w:sz w:val="28"/>
          <w:szCs w:val="28"/>
        </w:rPr>
        <w:t xml:space="preserve"> blind, partially sighted and those with dual sensory loss.</w:t>
      </w:r>
    </w:p>
    <w:p w:rsidR="001F1E23" w:rsidRPr="00DF7330" w:rsidRDefault="001F1E23" w:rsidP="001F1E23">
      <w:pPr>
        <w:rPr>
          <w:rFonts w:ascii="Arial" w:hAnsi="Arial" w:cs="Arial"/>
          <w:sz w:val="28"/>
          <w:szCs w:val="28"/>
        </w:rPr>
      </w:pPr>
      <w:r w:rsidRPr="00DF7330">
        <w:rPr>
          <w:rFonts w:ascii="Arial" w:hAnsi="Arial" w:cs="Arial"/>
          <w:sz w:val="28"/>
          <w:szCs w:val="28"/>
        </w:rPr>
        <w:t xml:space="preserve">The sensory loss community is very diverse. Many of the </w:t>
      </w:r>
      <w:r w:rsidR="00144E62">
        <w:rPr>
          <w:rFonts w:ascii="Arial" w:hAnsi="Arial" w:cs="Arial"/>
          <w:sz w:val="28"/>
          <w:szCs w:val="28"/>
        </w:rPr>
        <w:t xml:space="preserve">communication </w:t>
      </w:r>
      <w:r w:rsidRPr="00DF7330">
        <w:rPr>
          <w:rFonts w:ascii="Arial" w:hAnsi="Arial" w:cs="Arial"/>
          <w:sz w:val="28"/>
          <w:szCs w:val="28"/>
        </w:rPr>
        <w:t xml:space="preserve">barriers and challenges for those who are blind or partially sighted are similar to those who are D/deaf or hard of hearing but the solutions may be very different. For those with dual sensory loss, the solutions </w:t>
      </w:r>
      <w:r w:rsidR="00C01DC2" w:rsidRPr="00DF7330">
        <w:rPr>
          <w:rFonts w:ascii="Arial" w:hAnsi="Arial" w:cs="Arial"/>
          <w:sz w:val="28"/>
          <w:szCs w:val="28"/>
        </w:rPr>
        <w:t>can be</w:t>
      </w:r>
      <w:r w:rsidRPr="00DF7330">
        <w:rPr>
          <w:rFonts w:ascii="Arial" w:hAnsi="Arial" w:cs="Arial"/>
          <w:sz w:val="28"/>
          <w:szCs w:val="28"/>
        </w:rPr>
        <w:t xml:space="preserve"> more challenging </w:t>
      </w:r>
      <w:r w:rsidR="00C01DC2" w:rsidRPr="00DF7330">
        <w:rPr>
          <w:rFonts w:ascii="Arial" w:hAnsi="Arial" w:cs="Arial"/>
          <w:sz w:val="28"/>
          <w:szCs w:val="28"/>
        </w:rPr>
        <w:t>because of t</w:t>
      </w:r>
      <w:r w:rsidRPr="00DF7330">
        <w:rPr>
          <w:rFonts w:ascii="Arial" w:hAnsi="Arial" w:cs="Arial"/>
          <w:sz w:val="28"/>
          <w:szCs w:val="28"/>
        </w:rPr>
        <w:t xml:space="preserve">he loss of both hearing and sight. </w:t>
      </w:r>
    </w:p>
    <w:p w:rsidR="006901A4" w:rsidRPr="00DF7330" w:rsidRDefault="006901A4" w:rsidP="006901A4">
      <w:pPr>
        <w:rPr>
          <w:rFonts w:ascii="Arial" w:hAnsi="Arial" w:cs="Arial"/>
          <w:b/>
          <w:sz w:val="28"/>
          <w:szCs w:val="28"/>
        </w:rPr>
      </w:pPr>
      <w:r w:rsidRPr="00DF7330">
        <w:rPr>
          <w:rFonts w:ascii="Arial" w:hAnsi="Arial" w:cs="Arial"/>
          <w:sz w:val="28"/>
          <w:szCs w:val="28"/>
        </w:rPr>
        <w:t>The main themes</w:t>
      </w:r>
      <w:r w:rsidR="00C01DC2" w:rsidRPr="00DF7330">
        <w:rPr>
          <w:rFonts w:ascii="Arial" w:hAnsi="Arial" w:cs="Arial"/>
          <w:sz w:val="28"/>
          <w:szCs w:val="28"/>
        </w:rPr>
        <w:t xml:space="preserve"> from engagement</w:t>
      </w:r>
      <w:r w:rsidRPr="00DF7330">
        <w:rPr>
          <w:rFonts w:ascii="Arial" w:hAnsi="Arial" w:cs="Arial"/>
          <w:sz w:val="28"/>
          <w:szCs w:val="28"/>
        </w:rPr>
        <w:t xml:space="preserve"> are summarised </w:t>
      </w:r>
      <w:r w:rsidR="001F1E23" w:rsidRPr="00DF7330">
        <w:rPr>
          <w:rFonts w:ascii="Arial" w:hAnsi="Arial" w:cs="Arial"/>
          <w:sz w:val="28"/>
          <w:szCs w:val="28"/>
        </w:rPr>
        <w:t xml:space="preserve">in </w:t>
      </w:r>
      <w:r w:rsidR="001F1E23" w:rsidRPr="00DF7330">
        <w:rPr>
          <w:rFonts w:ascii="Arial" w:hAnsi="Arial" w:cs="Arial"/>
          <w:b/>
          <w:sz w:val="28"/>
          <w:szCs w:val="28"/>
        </w:rPr>
        <w:t>Appendix 1.</w:t>
      </w:r>
    </w:p>
    <w:p w:rsidR="00251D35" w:rsidRDefault="00251D35" w:rsidP="00CF3D12">
      <w:pPr>
        <w:rPr>
          <w:rFonts w:ascii="Arial" w:hAnsi="Arial" w:cs="Arial"/>
          <w:b/>
          <w:sz w:val="28"/>
          <w:szCs w:val="28"/>
        </w:rPr>
      </w:pPr>
    </w:p>
    <w:p w:rsidR="00251D35" w:rsidRDefault="00251D35" w:rsidP="00CF3D12">
      <w:pPr>
        <w:rPr>
          <w:rFonts w:ascii="Arial" w:hAnsi="Arial" w:cs="Arial"/>
          <w:b/>
          <w:sz w:val="28"/>
          <w:szCs w:val="28"/>
        </w:rPr>
      </w:pPr>
    </w:p>
    <w:p w:rsidR="00D204A1" w:rsidRPr="00DF7330" w:rsidRDefault="00C01DC2" w:rsidP="00CF3D12">
      <w:pPr>
        <w:rPr>
          <w:rFonts w:ascii="Arial" w:hAnsi="Arial" w:cs="Arial"/>
          <w:b/>
          <w:sz w:val="28"/>
          <w:szCs w:val="28"/>
        </w:rPr>
      </w:pPr>
      <w:r w:rsidRPr="00DF7330">
        <w:rPr>
          <w:rFonts w:ascii="Arial" w:hAnsi="Arial" w:cs="Arial"/>
          <w:b/>
          <w:sz w:val="28"/>
          <w:szCs w:val="28"/>
        </w:rPr>
        <w:lastRenderedPageBreak/>
        <w:t>3.</w:t>
      </w:r>
      <w:r w:rsidR="001A7BD1" w:rsidRPr="00DF7330">
        <w:rPr>
          <w:rFonts w:ascii="Arial" w:hAnsi="Arial" w:cs="Arial"/>
          <w:b/>
          <w:sz w:val="28"/>
          <w:szCs w:val="28"/>
        </w:rPr>
        <w:t>4</w:t>
      </w:r>
      <w:r w:rsidR="005B14B6" w:rsidRPr="00DF7330">
        <w:rPr>
          <w:rFonts w:ascii="Arial" w:hAnsi="Arial" w:cs="Arial"/>
          <w:b/>
          <w:sz w:val="28"/>
          <w:szCs w:val="28"/>
        </w:rPr>
        <w:tab/>
      </w:r>
      <w:r w:rsidR="00D204A1" w:rsidRPr="00DF7330">
        <w:rPr>
          <w:rFonts w:ascii="Arial" w:hAnsi="Arial" w:cs="Arial"/>
          <w:b/>
          <w:sz w:val="28"/>
          <w:szCs w:val="28"/>
        </w:rPr>
        <w:t>H</w:t>
      </w:r>
      <w:r w:rsidR="00CF3D12" w:rsidRPr="00DF7330">
        <w:rPr>
          <w:rFonts w:ascii="Arial" w:hAnsi="Arial" w:cs="Arial"/>
          <w:b/>
          <w:sz w:val="28"/>
          <w:szCs w:val="28"/>
        </w:rPr>
        <w:t xml:space="preserve">ealth Professionals </w:t>
      </w:r>
      <w:r w:rsidR="00D204A1" w:rsidRPr="00DF7330">
        <w:rPr>
          <w:rFonts w:ascii="Arial" w:hAnsi="Arial" w:cs="Arial"/>
          <w:b/>
          <w:sz w:val="28"/>
          <w:szCs w:val="28"/>
        </w:rPr>
        <w:t>and Primary Care En</w:t>
      </w:r>
      <w:r w:rsidR="00CF3D12" w:rsidRPr="00DF7330">
        <w:rPr>
          <w:rFonts w:ascii="Arial" w:hAnsi="Arial" w:cs="Arial"/>
          <w:b/>
          <w:sz w:val="28"/>
          <w:szCs w:val="28"/>
        </w:rPr>
        <w:t xml:space="preserve">gagement </w:t>
      </w:r>
    </w:p>
    <w:p w:rsidR="009813E5" w:rsidRPr="00DF7330" w:rsidRDefault="00D204A1" w:rsidP="009813E5">
      <w:pPr>
        <w:rPr>
          <w:rFonts w:ascii="Arial" w:hAnsi="Arial" w:cs="Arial"/>
          <w:sz w:val="28"/>
          <w:szCs w:val="28"/>
        </w:rPr>
      </w:pPr>
      <w:r w:rsidRPr="00DF7330">
        <w:rPr>
          <w:rFonts w:ascii="Arial" w:hAnsi="Arial" w:cs="Arial"/>
          <w:sz w:val="28"/>
          <w:szCs w:val="28"/>
        </w:rPr>
        <w:t>Engagement with health professionals and colleagues in primary care team</w:t>
      </w:r>
      <w:r w:rsidR="00D858D1" w:rsidRPr="00DF7330">
        <w:rPr>
          <w:rFonts w:ascii="Arial" w:hAnsi="Arial" w:cs="Arial"/>
          <w:sz w:val="28"/>
          <w:szCs w:val="28"/>
        </w:rPr>
        <w:t>s</w:t>
      </w:r>
      <w:r w:rsidRPr="00DF7330">
        <w:rPr>
          <w:rFonts w:ascii="Arial" w:hAnsi="Arial" w:cs="Arial"/>
          <w:sz w:val="28"/>
          <w:szCs w:val="28"/>
        </w:rPr>
        <w:t xml:space="preserve"> </w:t>
      </w:r>
      <w:r w:rsidR="00D858D1" w:rsidRPr="00DF7330">
        <w:rPr>
          <w:rFonts w:ascii="Arial" w:hAnsi="Arial" w:cs="Arial"/>
          <w:sz w:val="28"/>
          <w:szCs w:val="28"/>
        </w:rPr>
        <w:t xml:space="preserve">began </w:t>
      </w:r>
      <w:r w:rsidR="00893B9E" w:rsidRPr="00DF7330">
        <w:rPr>
          <w:rFonts w:ascii="Arial" w:hAnsi="Arial" w:cs="Arial"/>
          <w:sz w:val="28"/>
          <w:szCs w:val="28"/>
        </w:rPr>
        <w:t>with</w:t>
      </w:r>
      <w:r w:rsidR="009813E5" w:rsidRPr="00DF7330">
        <w:rPr>
          <w:rFonts w:ascii="Arial" w:hAnsi="Arial" w:cs="Arial"/>
          <w:sz w:val="28"/>
          <w:szCs w:val="28"/>
        </w:rPr>
        <w:t xml:space="preserve"> the Eye Care conference</w:t>
      </w:r>
      <w:r w:rsidR="008A5FFB" w:rsidRPr="00DF7330">
        <w:rPr>
          <w:rFonts w:ascii="Arial" w:hAnsi="Arial" w:cs="Arial"/>
          <w:sz w:val="28"/>
          <w:szCs w:val="28"/>
        </w:rPr>
        <w:t xml:space="preserve"> </w:t>
      </w:r>
      <w:r w:rsidR="00C01DC2" w:rsidRPr="00DF7330">
        <w:rPr>
          <w:rFonts w:ascii="Arial" w:hAnsi="Arial" w:cs="Arial"/>
          <w:sz w:val="28"/>
          <w:szCs w:val="28"/>
        </w:rPr>
        <w:t xml:space="preserve">held in September </w:t>
      </w:r>
      <w:r w:rsidR="008A5FFB" w:rsidRPr="00DF7330">
        <w:rPr>
          <w:rFonts w:ascii="Arial" w:hAnsi="Arial" w:cs="Arial"/>
          <w:sz w:val="28"/>
          <w:szCs w:val="28"/>
        </w:rPr>
        <w:t>2017</w:t>
      </w:r>
      <w:r w:rsidR="00893B9E" w:rsidRPr="00DF7330">
        <w:rPr>
          <w:rFonts w:ascii="Arial" w:hAnsi="Arial" w:cs="Arial"/>
          <w:sz w:val="28"/>
          <w:szCs w:val="28"/>
        </w:rPr>
        <w:t xml:space="preserve"> followed by</w:t>
      </w:r>
      <w:r w:rsidR="00C01DC2" w:rsidRPr="00DF7330">
        <w:rPr>
          <w:rFonts w:ascii="Arial" w:hAnsi="Arial" w:cs="Arial"/>
          <w:sz w:val="28"/>
          <w:szCs w:val="28"/>
        </w:rPr>
        <w:t xml:space="preserve"> the </w:t>
      </w:r>
      <w:r w:rsidR="00230E27" w:rsidRPr="00DF7330">
        <w:rPr>
          <w:rFonts w:ascii="Arial" w:hAnsi="Arial" w:cs="Arial"/>
          <w:sz w:val="28"/>
          <w:szCs w:val="28"/>
        </w:rPr>
        <w:t>National Primary Care conference</w:t>
      </w:r>
      <w:r w:rsidR="00C01DC2" w:rsidRPr="00DF7330">
        <w:rPr>
          <w:rFonts w:ascii="Arial" w:hAnsi="Arial" w:cs="Arial"/>
          <w:sz w:val="28"/>
          <w:szCs w:val="28"/>
        </w:rPr>
        <w:t xml:space="preserve"> in November</w:t>
      </w:r>
      <w:r w:rsidR="00230E27" w:rsidRPr="00DF7330">
        <w:rPr>
          <w:rFonts w:ascii="Arial" w:hAnsi="Arial" w:cs="Arial"/>
          <w:sz w:val="28"/>
          <w:szCs w:val="28"/>
        </w:rPr>
        <w:t xml:space="preserve"> 2017</w:t>
      </w:r>
      <w:r w:rsidR="00C01DC2" w:rsidRPr="00DF7330">
        <w:rPr>
          <w:rFonts w:ascii="Arial" w:hAnsi="Arial" w:cs="Arial"/>
          <w:sz w:val="28"/>
          <w:szCs w:val="28"/>
        </w:rPr>
        <w:t xml:space="preserve">.  </w:t>
      </w:r>
      <w:r w:rsidR="00AC4ABF" w:rsidRPr="00DF7330">
        <w:rPr>
          <w:rFonts w:ascii="Arial" w:hAnsi="Arial" w:cs="Arial"/>
          <w:sz w:val="28"/>
          <w:szCs w:val="28"/>
        </w:rPr>
        <w:t xml:space="preserve"> </w:t>
      </w:r>
      <w:r w:rsidR="00893B9E" w:rsidRPr="00DF7330">
        <w:rPr>
          <w:rFonts w:ascii="Arial" w:hAnsi="Arial" w:cs="Arial"/>
          <w:sz w:val="28"/>
          <w:szCs w:val="28"/>
        </w:rPr>
        <w:t>Through the support of colleagues on the all Wales group, t</w:t>
      </w:r>
      <w:r w:rsidR="00C01DC2" w:rsidRPr="00DF7330">
        <w:rPr>
          <w:rFonts w:ascii="Arial" w:hAnsi="Arial" w:cs="Arial"/>
          <w:sz w:val="28"/>
          <w:szCs w:val="28"/>
        </w:rPr>
        <w:t xml:space="preserve">he majority of engagement was undertaken through presentations to cluster group meetings </w:t>
      </w:r>
      <w:r w:rsidR="00893B9E" w:rsidRPr="00DF7330">
        <w:rPr>
          <w:rFonts w:ascii="Arial" w:hAnsi="Arial" w:cs="Arial"/>
          <w:sz w:val="28"/>
          <w:szCs w:val="28"/>
        </w:rPr>
        <w:t xml:space="preserve">primarily </w:t>
      </w:r>
      <w:r w:rsidR="00C01DC2" w:rsidRPr="00DF7330">
        <w:rPr>
          <w:rFonts w:ascii="Arial" w:hAnsi="Arial" w:cs="Arial"/>
          <w:sz w:val="28"/>
          <w:szCs w:val="28"/>
        </w:rPr>
        <w:t xml:space="preserve">in Cardiff, Bridgend, Neath Port Talbot, </w:t>
      </w:r>
      <w:r w:rsidR="00893B9E" w:rsidRPr="00DF7330">
        <w:rPr>
          <w:rFonts w:ascii="Arial" w:hAnsi="Arial" w:cs="Arial"/>
          <w:sz w:val="28"/>
          <w:szCs w:val="28"/>
        </w:rPr>
        <w:t>Merthyr, Monmouthsire, Mid Powys, Carmarthen, North Denbighshire and Wrexham.</w:t>
      </w:r>
      <w:r w:rsidR="00B42558" w:rsidRPr="00DF7330">
        <w:rPr>
          <w:rFonts w:ascii="Arial" w:hAnsi="Arial" w:cs="Arial"/>
          <w:sz w:val="28"/>
          <w:szCs w:val="28"/>
        </w:rPr>
        <w:t xml:space="preserve"> </w:t>
      </w:r>
      <w:r w:rsidR="00AC4ABF" w:rsidRPr="00DF7330">
        <w:rPr>
          <w:rFonts w:ascii="Arial" w:hAnsi="Arial" w:cs="Arial"/>
          <w:sz w:val="28"/>
          <w:szCs w:val="28"/>
        </w:rPr>
        <w:t>Where the CEHR was unable to secure a physical slot at a meeting, a</w:t>
      </w:r>
      <w:r w:rsidR="009813E5" w:rsidRPr="00DF7330">
        <w:rPr>
          <w:rFonts w:ascii="Arial" w:hAnsi="Arial" w:cs="Arial"/>
          <w:sz w:val="28"/>
          <w:szCs w:val="28"/>
        </w:rPr>
        <w:t xml:space="preserve"> written briefing note </w:t>
      </w:r>
      <w:r w:rsidR="00AC4ABF" w:rsidRPr="00DF7330">
        <w:rPr>
          <w:rFonts w:ascii="Arial" w:hAnsi="Arial" w:cs="Arial"/>
          <w:sz w:val="28"/>
          <w:szCs w:val="28"/>
        </w:rPr>
        <w:t xml:space="preserve">was </w:t>
      </w:r>
      <w:r w:rsidR="00893B9E" w:rsidRPr="00DF7330">
        <w:rPr>
          <w:rFonts w:ascii="Arial" w:hAnsi="Arial" w:cs="Arial"/>
          <w:sz w:val="28"/>
          <w:szCs w:val="28"/>
        </w:rPr>
        <w:t>provided.</w:t>
      </w:r>
      <w:r w:rsidR="009813E5" w:rsidRPr="00DF7330">
        <w:rPr>
          <w:rFonts w:ascii="Arial" w:hAnsi="Arial" w:cs="Arial"/>
          <w:sz w:val="28"/>
          <w:szCs w:val="28"/>
        </w:rPr>
        <w:t xml:space="preserve">    </w:t>
      </w:r>
    </w:p>
    <w:p w:rsidR="00827B4A" w:rsidRPr="00DF7330" w:rsidRDefault="001A7BD1" w:rsidP="00CF3D12">
      <w:pPr>
        <w:rPr>
          <w:rFonts w:ascii="Arial" w:hAnsi="Arial" w:cs="Arial"/>
          <w:b/>
          <w:sz w:val="28"/>
          <w:szCs w:val="28"/>
        </w:rPr>
      </w:pPr>
      <w:r w:rsidRPr="00DF7330">
        <w:rPr>
          <w:rFonts w:ascii="Arial" w:hAnsi="Arial" w:cs="Arial"/>
          <w:b/>
          <w:sz w:val="28"/>
          <w:szCs w:val="28"/>
        </w:rPr>
        <w:t>3.5</w:t>
      </w:r>
      <w:r w:rsidR="00893B9E" w:rsidRPr="00DF7330">
        <w:rPr>
          <w:rFonts w:ascii="Arial" w:hAnsi="Arial" w:cs="Arial"/>
          <w:b/>
          <w:sz w:val="28"/>
          <w:szCs w:val="28"/>
        </w:rPr>
        <w:tab/>
        <w:t>Enga</w:t>
      </w:r>
      <w:r w:rsidR="00827B4A" w:rsidRPr="00DF7330">
        <w:rPr>
          <w:rFonts w:ascii="Arial" w:hAnsi="Arial" w:cs="Arial"/>
          <w:b/>
          <w:sz w:val="28"/>
          <w:szCs w:val="28"/>
        </w:rPr>
        <w:t>gement Feedback</w:t>
      </w:r>
    </w:p>
    <w:p w:rsidR="00144E62" w:rsidRDefault="00893B9E" w:rsidP="00827B4A">
      <w:pPr>
        <w:rPr>
          <w:rFonts w:ascii="Arial" w:hAnsi="Arial" w:cs="Arial"/>
          <w:sz w:val="28"/>
          <w:szCs w:val="28"/>
        </w:rPr>
      </w:pPr>
      <w:r w:rsidRPr="00DF7330">
        <w:rPr>
          <w:rFonts w:ascii="Arial" w:hAnsi="Arial" w:cs="Arial"/>
          <w:sz w:val="28"/>
          <w:szCs w:val="28"/>
        </w:rPr>
        <w:t xml:space="preserve">Overall, the feedback from cluster groups was positive with lots of ideas shared about how the resources being developed might help surgeries.  </w:t>
      </w:r>
    </w:p>
    <w:p w:rsidR="00690A2C" w:rsidRPr="00DF7330" w:rsidRDefault="007F229A" w:rsidP="00827B4A">
      <w:pPr>
        <w:rPr>
          <w:rFonts w:ascii="Arial" w:hAnsi="Arial" w:cs="Arial"/>
          <w:sz w:val="28"/>
          <w:szCs w:val="28"/>
        </w:rPr>
      </w:pPr>
      <w:r w:rsidRPr="00DF7330">
        <w:rPr>
          <w:rFonts w:ascii="Arial" w:hAnsi="Arial" w:cs="Arial"/>
          <w:sz w:val="28"/>
          <w:szCs w:val="28"/>
        </w:rPr>
        <w:t xml:space="preserve">Practice Managers </w:t>
      </w:r>
      <w:r w:rsidR="00893B9E" w:rsidRPr="00DF7330">
        <w:rPr>
          <w:rFonts w:ascii="Arial" w:hAnsi="Arial" w:cs="Arial"/>
          <w:sz w:val="28"/>
          <w:szCs w:val="28"/>
        </w:rPr>
        <w:t>liked the idea of a form to hand in to the receptionist which admin staff could use to input the data.</w:t>
      </w:r>
      <w:r w:rsidR="00690A2C" w:rsidRPr="00DF7330">
        <w:rPr>
          <w:rFonts w:ascii="Arial" w:hAnsi="Arial" w:cs="Arial"/>
          <w:sz w:val="28"/>
          <w:szCs w:val="28"/>
        </w:rPr>
        <w:t xml:space="preserve">Some practices also felt it would be useful if the patient </w:t>
      </w:r>
      <w:r w:rsidR="00893B9E" w:rsidRPr="00DF7330">
        <w:rPr>
          <w:rFonts w:ascii="Arial" w:hAnsi="Arial" w:cs="Arial"/>
          <w:sz w:val="28"/>
          <w:szCs w:val="28"/>
        </w:rPr>
        <w:t xml:space="preserve">had a card stating their </w:t>
      </w:r>
      <w:r w:rsidR="00690A2C" w:rsidRPr="00DF7330">
        <w:rPr>
          <w:rFonts w:ascii="Arial" w:hAnsi="Arial" w:cs="Arial"/>
          <w:sz w:val="28"/>
          <w:szCs w:val="28"/>
        </w:rPr>
        <w:t>communication and/or information needs.</w:t>
      </w:r>
      <w:r w:rsidR="00317B7D" w:rsidRPr="00DF7330">
        <w:rPr>
          <w:rFonts w:ascii="Arial" w:hAnsi="Arial" w:cs="Arial"/>
          <w:sz w:val="28"/>
          <w:szCs w:val="28"/>
        </w:rPr>
        <w:t xml:space="preserve"> </w:t>
      </w:r>
      <w:r w:rsidR="00FA54E0" w:rsidRPr="00DF7330">
        <w:rPr>
          <w:rFonts w:ascii="Arial" w:hAnsi="Arial" w:cs="Arial"/>
          <w:sz w:val="28"/>
          <w:szCs w:val="28"/>
        </w:rPr>
        <w:t>Several</w:t>
      </w:r>
      <w:r w:rsidR="00893B9E" w:rsidRPr="00DF7330">
        <w:rPr>
          <w:rFonts w:ascii="Arial" w:hAnsi="Arial" w:cs="Arial"/>
          <w:sz w:val="28"/>
          <w:szCs w:val="28"/>
        </w:rPr>
        <w:t xml:space="preserve"> have been developed by a number of public and third sector organisations in England and Wales.</w:t>
      </w:r>
    </w:p>
    <w:p w:rsidR="001A7BD1" w:rsidRPr="00DF7330" w:rsidRDefault="001A7BD1" w:rsidP="001A7BD1">
      <w:pPr>
        <w:rPr>
          <w:rFonts w:ascii="Arial" w:hAnsi="Arial" w:cs="Arial"/>
          <w:sz w:val="28"/>
          <w:szCs w:val="28"/>
        </w:rPr>
      </w:pPr>
      <w:r w:rsidRPr="00DF7330">
        <w:rPr>
          <w:rFonts w:ascii="Arial" w:hAnsi="Arial" w:cs="Arial"/>
          <w:sz w:val="28"/>
          <w:szCs w:val="28"/>
        </w:rPr>
        <w:t xml:space="preserve">There were three key messages </w:t>
      </w:r>
      <w:r w:rsidR="00144E62">
        <w:rPr>
          <w:rFonts w:ascii="Arial" w:hAnsi="Arial" w:cs="Arial"/>
          <w:sz w:val="28"/>
          <w:szCs w:val="28"/>
        </w:rPr>
        <w:t xml:space="preserve">shared with </w:t>
      </w:r>
      <w:r w:rsidRPr="00DF7330">
        <w:rPr>
          <w:rFonts w:ascii="Arial" w:hAnsi="Arial" w:cs="Arial"/>
          <w:sz w:val="28"/>
          <w:szCs w:val="28"/>
        </w:rPr>
        <w:t xml:space="preserve">health professionals to </w:t>
      </w:r>
      <w:r w:rsidR="00144E62">
        <w:rPr>
          <w:rFonts w:ascii="Arial" w:hAnsi="Arial" w:cs="Arial"/>
          <w:sz w:val="28"/>
          <w:szCs w:val="28"/>
        </w:rPr>
        <w:t xml:space="preserve">help </w:t>
      </w:r>
      <w:r w:rsidRPr="00DF7330">
        <w:rPr>
          <w:rFonts w:ascii="Arial" w:hAnsi="Arial" w:cs="Arial"/>
          <w:sz w:val="28"/>
          <w:szCs w:val="28"/>
        </w:rPr>
        <w:t>ensure the success of The Standard</w:t>
      </w:r>
      <w:r w:rsidR="00144E62">
        <w:rPr>
          <w:rFonts w:ascii="Arial" w:hAnsi="Arial" w:cs="Arial"/>
          <w:sz w:val="28"/>
          <w:szCs w:val="28"/>
        </w:rPr>
        <w:t xml:space="preserve"> and</w:t>
      </w:r>
      <w:r w:rsidRPr="00DF7330">
        <w:rPr>
          <w:rFonts w:ascii="Arial" w:hAnsi="Arial" w:cs="Arial"/>
          <w:sz w:val="28"/>
          <w:szCs w:val="28"/>
        </w:rPr>
        <w:t xml:space="preserve"> taken from the ‘It Makes Sense’ campaign:</w:t>
      </w:r>
    </w:p>
    <w:p w:rsidR="001A7BD1" w:rsidRPr="00DF7330" w:rsidRDefault="001A7BD1" w:rsidP="001A7BD1">
      <w:pPr>
        <w:rPr>
          <w:rFonts w:ascii="Arial" w:hAnsi="Arial" w:cs="Arial"/>
          <w:b/>
          <w:sz w:val="28"/>
          <w:szCs w:val="28"/>
        </w:rPr>
      </w:pPr>
      <w:r w:rsidRPr="00DF7330">
        <w:rPr>
          <w:rFonts w:ascii="Arial" w:hAnsi="Arial" w:cs="Arial"/>
          <w:b/>
          <w:sz w:val="28"/>
          <w:szCs w:val="28"/>
        </w:rPr>
        <w:t xml:space="preserve">Find Out </w:t>
      </w:r>
      <w:r w:rsidRPr="00DF7330">
        <w:rPr>
          <w:rFonts w:ascii="Arial" w:hAnsi="Arial" w:cs="Arial"/>
          <w:sz w:val="28"/>
          <w:szCs w:val="28"/>
        </w:rPr>
        <w:t>from the Sensory Loss e-learning module the most effective ways to communicate with people who are blind or have sight loss, who are deaf or hard of hearing or are deaf blind.</w:t>
      </w:r>
    </w:p>
    <w:p w:rsidR="001A7BD1" w:rsidRPr="00DF7330" w:rsidRDefault="001A7BD1" w:rsidP="001A7BD1">
      <w:pPr>
        <w:rPr>
          <w:rFonts w:ascii="Arial" w:hAnsi="Arial" w:cs="Arial"/>
          <w:b/>
          <w:sz w:val="28"/>
          <w:szCs w:val="28"/>
        </w:rPr>
      </w:pPr>
      <w:r w:rsidRPr="00DF7330">
        <w:rPr>
          <w:rFonts w:ascii="Arial" w:hAnsi="Arial" w:cs="Arial"/>
          <w:b/>
          <w:sz w:val="28"/>
          <w:szCs w:val="28"/>
        </w:rPr>
        <w:t xml:space="preserve">Ask </w:t>
      </w:r>
      <w:r w:rsidRPr="00DF7330">
        <w:rPr>
          <w:rFonts w:ascii="Arial" w:hAnsi="Arial" w:cs="Arial"/>
          <w:sz w:val="28"/>
          <w:szCs w:val="28"/>
        </w:rPr>
        <w:t>patients how they would like to communicate with you.</w:t>
      </w:r>
    </w:p>
    <w:p w:rsidR="001A7BD1" w:rsidRPr="00DF7330" w:rsidRDefault="001A7BD1" w:rsidP="00827B4A">
      <w:pPr>
        <w:rPr>
          <w:rFonts w:ascii="Arial" w:hAnsi="Arial" w:cs="Arial"/>
          <w:sz w:val="28"/>
          <w:szCs w:val="28"/>
        </w:rPr>
      </w:pPr>
      <w:r w:rsidRPr="00DF7330">
        <w:rPr>
          <w:rFonts w:ascii="Arial" w:hAnsi="Arial" w:cs="Arial"/>
          <w:b/>
          <w:sz w:val="28"/>
          <w:szCs w:val="28"/>
        </w:rPr>
        <w:t xml:space="preserve">Offer </w:t>
      </w:r>
      <w:r w:rsidRPr="00DF7330">
        <w:rPr>
          <w:rFonts w:ascii="Arial" w:hAnsi="Arial" w:cs="Arial"/>
          <w:sz w:val="28"/>
          <w:szCs w:val="28"/>
        </w:rPr>
        <w:t>to give the information in an accessible format, including BSL, large print, audio, electronic or Braille.</w:t>
      </w:r>
    </w:p>
    <w:p w:rsidR="00B42558" w:rsidRPr="00DF7330" w:rsidRDefault="001A7BD1" w:rsidP="00B42558">
      <w:pPr>
        <w:rPr>
          <w:rFonts w:ascii="Arial" w:hAnsi="Arial" w:cs="Arial"/>
          <w:b/>
          <w:sz w:val="28"/>
          <w:szCs w:val="28"/>
        </w:rPr>
      </w:pPr>
      <w:r w:rsidRPr="00DF7330">
        <w:rPr>
          <w:rFonts w:ascii="Arial" w:hAnsi="Arial" w:cs="Arial"/>
          <w:b/>
          <w:sz w:val="28"/>
          <w:szCs w:val="28"/>
        </w:rPr>
        <w:t>4</w:t>
      </w:r>
      <w:r w:rsidR="00B42558" w:rsidRPr="00DF7330">
        <w:rPr>
          <w:rFonts w:ascii="Arial" w:hAnsi="Arial" w:cs="Arial"/>
          <w:b/>
          <w:sz w:val="28"/>
          <w:szCs w:val="28"/>
        </w:rPr>
        <w:t>.</w:t>
      </w:r>
      <w:r w:rsidR="00B42558" w:rsidRPr="00DF7330">
        <w:rPr>
          <w:rFonts w:ascii="Arial" w:hAnsi="Arial" w:cs="Arial"/>
          <w:b/>
          <w:sz w:val="28"/>
          <w:szCs w:val="28"/>
        </w:rPr>
        <w:tab/>
        <w:t>Resources</w:t>
      </w:r>
    </w:p>
    <w:p w:rsidR="00251D35" w:rsidRDefault="00B42558" w:rsidP="00B42558">
      <w:pPr>
        <w:rPr>
          <w:rFonts w:ascii="Arial" w:hAnsi="Arial" w:cs="Arial"/>
          <w:sz w:val="28"/>
          <w:szCs w:val="28"/>
        </w:rPr>
      </w:pPr>
      <w:r w:rsidRPr="00DF7330">
        <w:rPr>
          <w:rFonts w:ascii="Arial" w:hAnsi="Arial" w:cs="Arial"/>
          <w:sz w:val="28"/>
          <w:szCs w:val="28"/>
        </w:rPr>
        <w:t xml:space="preserve">The CEHR </w:t>
      </w:r>
      <w:r w:rsidR="00FA54E0" w:rsidRPr="00DF7330">
        <w:rPr>
          <w:rFonts w:ascii="Arial" w:hAnsi="Arial" w:cs="Arial"/>
          <w:sz w:val="28"/>
          <w:szCs w:val="28"/>
        </w:rPr>
        <w:t>commissioned</w:t>
      </w:r>
      <w:r w:rsidRPr="00DF7330">
        <w:rPr>
          <w:rFonts w:ascii="Arial" w:hAnsi="Arial" w:cs="Arial"/>
          <w:sz w:val="28"/>
          <w:szCs w:val="28"/>
        </w:rPr>
        <w:t xml:space="preserve"> the Centre of Sign, Sight and Sound (C</w:t>
      </w:r>
      <w:r w:rsidR="00347E62" w:rsidRPr="00DF7330">
        <w:rPr>
          <w:rFonts w:ascii="Arial" w:hAnsi="Arial" w:cs="Arial"/>
          <w:sz w:val="28"/>
          <w:szCs w:val="28"/>
        </w:rPr>
        <w:t>O</w:t>
      </w:r>
      <w:r w:rsidRPr="00DF7330">
        <w:rPr>
          <w:rFonts w:ascii="Arial" w:hAnsi="Arial" w:cs="Arial"/>
          <w:sz w:val="28"/>
          <w:szCs w:val="28"/>
        </w:rPr>
        <w:t>S) to develop a range of resources</w:t>
      </w:r>
      <w:r w:rsidR="00FA54E0" w:rsidRPr="00DF7330">
        <w:rPr>
          <w:rFonts w:ascii="Arial" w:hAnsi="Arial" w:cs="Arial"/>
          <w:sz w:val="28"/>
          <w:szCs w:val="28"/>
        </w:rPr>
        <w:t xml:space="preserve"> to support general practices to implement the Standard.</w:t>
      </w:r>
      <w:r w:rsidRPr="00DF7330">
        <w:rPr>
          <w:rFonts w:ascii="Arial" w:hAnsi="Arial" w:cs="Arial"/>
          <w:sz w:val="28"/>
          <w:szCs w:val="28"/>
        </w:rPr>
        <w:t xml:space="preserve">  </w:t>
      </w:r>
      <w:r w:rsidR="00FA54E0" w:rsidRPr="00DF7330">
        <w:rPr>
          <w:rFonts w:ascii="Arial" w:hAnsi="Arial" w:cs="Arial"/>
          <w:sz w:val="28"/>
          <w:szCs w:val="28"/>
        </w:rPr>
        <w:t>Po</w:t>
      </w:r>
      <w:r w:rsidRPr="00DF7330">
        <w:rPr>
          <w:rFonts w:ascii="Arial" w:hAnsi="Arial" w:cs="Arial"/>
          <w:sz w:val="28"/>
          <w:szCs w:val="28"/>
        </w:rPr>
        <w:t>ster</w:t>
      </w:r>
      <w:r w:rsidR="00FA54E0" w:rsidRPr="00DF7330">
        <w:rPr>
          <w:rFonts w:ascii="Arial" w:hAnsi="Arial" w:cs="Arial"/>
          <w:sz w:val="28"/>
          <w:szCs w:val="28"/>
        </w:rPr>
        <w:t>s</w:t>
      </w:r>
      <w:r w:rsidRPr="00DF7330">
        <w:rPr>
          <w:rFonts w:ascii="Arial" w:hAnsi="Arial" w:cs="Arial"/>
          <w:sz w:val="28"/>
          <w:szCs w:val="28"/>
        </w:rPr>
        <w:t>, leaflet</w:t>
      </w:r>
      <w:r w:rsidR="00FA54E0" w:rsidRPr="00DF7330">
        <w:rPr>
          <w:rFonts w:ascii="Arial" w:hAnsi="Arial" w:cs="Arial"/>
          <w:sz w:val="28"/>
          <w:szCs w:val="28"/>
        </w:rPr>
        <w:t>s</w:t>
      </w:r>
      <w:r w:rsidRPr="00DF7330">
        <w:rPr>
          <w:rFonts w:ascii="Arial" w:hAnsi="Arial" w:cs="Arial"/>
          <w:sz w:val="28"/>
          <w:szCs w:val="28"/>
        </w:rPr>
        <w:t xml:space="preserve"> and screenshot</w:t>
      </w:r>
      <w:r w:rsidR="00FA54E0" w:rsidRPr="00DF7330">
        <w:rPr>
          <w:rFonts w:ascii="Arial" w:hAnsi="Arial" w:cs="Arial"/>
          <w:sz w:val="28"/>
          <w:szCs w:val="28"/>
        </w:rPr>
        <w:t>s</w:t>
      </w:r>
      <w:r w:rsidRPr="00DF7330">
        <w:rPr>
          <w:rFonts w:ascii="Arial" w:hAnsi="Arial" w:cs="Arial"/>
          <w:sz w:val="28"/>
          <w:szCs w:val="28"/>
        </w:rPr>
        <w:t xml:space="preserve"> for TV monitors </w:t>
      </w:r>
      <w:r w:rsidR="002C164A">
        <w:rPr>
          <w:rFonts w:ascii="Arial" w:hAnsi="Arial" w:cs="Arial"/>
          <w:sz w:val="28"/>
          <w:szCs w:val="28"/>
        </w:rPr>
        <w:t xml:space="preserve">have been produced </w:t>
      </w:r>
      <w:r w:rsidRPr="00DF7330">
        <w:rPr>
          <w:rFonts w:ascii="Arial" w:hAnsi="Arial" w:cs="Arial"/>
          <w:sz w:val="28"/>
          <w:szCs w:val="28"/>
        </w:rPr>
        <w:t>in white and yellow background</w:t>
      </w:r>
      <w:r w:rsidR="00FA54E0" w:rsidRPr="00DF7330">
        <w:rPr>
          <w:rFonts w:ascii="Arial" w:hAnsi="Arial" w:cs="Arial"/>
          <w:sz w:val="28"/>
          <w:szCs w:val="28"/>
        </w:rPr>
        <w:t>s</w:t>
      </w:r>
      <w:r w:rsidR="002C164A">
        <w:rPr>
          <w:rFonts w:ascii="Arial" w:hAnsi="Arial" w:cs="Arial"/>
          <w:sz w:val="28"/>
          <w:szCs w:val="28"/>
        </w:rPr>
        <w:t>.</w:t>
      </w:r>
      <w:r w:rsidRPr="00DF7330">
        <w:rPr>
          <w:rFonts w:ascii="Arial" w:hAnsi="Arial" w:cs="Arial"/>
          <w:sz w:val="28"/>
          <w:szCs w:val="28"/>
        </w:rPr>
        <w:t xml:space="preserve"> </w:t>
      </w:r>
    </w:p>
    <w:p w:rsidR="00B42558" w:rsidRPr="00DF7330" w:rsidRDefault="002C164A" w:rsidP="00B42558">
      <w:pPr>
        <w:rPr>
          <w:rFonts w:ascii="Arial" w:hAnsi="Arial" w:cs="Arial"/>
          <w:sz w:val="28"/>
          <w:szCs w:val="28"/>
        </w:rPr>
      </w:pPr>
      <w:r>
        <w:rPr>
          <w:rFonts w:ascii="Arial" w:hAnsi="Arial" w:cs="Arial"/>
          <w:sz w:val="28"/>
          <w:szCs w:val="28"/>
        </w:rPr>
        <w:lastRenderedPageBreak/>
        <w:t>A</w:t>
      </w:r>
      <w:r w:rsidR="00B42558" w:rsidRPr="00DF7330">
        <w:rPr>
          <w:rFonts w:ascii="Arial" w:hAnsi="Arial" w:cs="Arial"/>
          <w:sz w:val="28"/>
          <w:szCs w:val="28"/>
        </w:rPr>
        <w:t xml:space="preserve"> QR code link to a BSL version of the leaflet has been included to ensure the information is accessible to the Deaf community.  Additionally a BSL video of the poster and screenshot which includes audio and subtitles has been produced as a helpful addition to increase the ease with which people can recognise the choices being offered.</w:t>
      </w:r>
    </w:p>
    <w:p w:rsidR="00B42558" w:rsidRPr="00DF7330" w:rsidRDefault="00B42558" w:rsidP="00B42558">
      <w:pPr>
        <w:rPr>
          <w:rFonts w:ascii="Arial" w:hAnsi="Arial" w:cs="Arial"/>
          <w:sz w:val="28"/>
          <w:szCs w:val="28"/>
        </w:rPr>
      </w:pPr>
      <w:r w:rsidRPr="00DF7330">
        <w:rPr>
          <w:rFonts w:ascii="Arial" w:hAnsi="Arial" w:cs="Arial"/>
          <w:sz w:val="28"/>
          <w:szCs w:val="28"/>
        </w:rPr>
        <w:t xml:space="preserve">A BSL video resource </w:t>
      </w:r>
      <w:r w:rsidR="00FA54E0" w:rsidRPr="00DF7330">
        <w:rPr>
          <w:rFonts w:ascii="Arial" w:hAnsi="Arial" w:cs="Arial"/>
          <w:sz w:val="28"/>
          <w:szCs w:val="28"/>
        </w:rPr>
        <w:t xml:space="preserve">for reception staff </w:t>
      </w:r>
      <w:r w:rsidRPr="00DF7330">
        <w:rPr>
          <w:rFonts w:ascii="Arial" w:hAnsi="Arial" w:cs="Arial"/>
          <w:sz w:val="28"/>
          <w:szCs w:val="28"/>
        </w:rPr>
        <w:t>will</w:t>
      </w:r>
      <w:r w:rsidR="00FA54E0" w:rsidRPr="00DF7330">
        <w:rPr>
          <w:rFonts w:ascii="Arial" w:hAnsi="Arial" w:cs="Arial"/>
          <w:sz w:val="28"/>
          <w:szCs w:val="28"/>
        </w:rPr>
        <w:t xml:space="preserve"> shortly</w:t>
      </w:r>
      <w:r w:rsidRPr="00DF7330">
        <w:rPr>
          <w:rFonts w:ascii="Arial" w:hAnsi="Arial" w:cs="Arial"/>
          <w:sz w:val="28"/>
          <w:szCs w:val="28"/>
        </w:rPr>
        <w:t xml:space="preserve"> be available to all NHS Wales staff.  The video is intended to support reception staff to meet and greet Deaf patients</w:t>
      </w:r>
      <w:r w:rsidR="00FA54E0" w:rsidRPr="00DF7330">
        <w:rPr>
          <w:rFonts w:ascii="Arial" w:hAnsi="Arial" w:cs="Arial"/>
          <w:sz w:val="28"/>
          <w:szCs w:val="28"/>
        </w:rPr>
        <w:t xml:space="preserve"> and was </w:t>
      </w:r>
      <w:r w:rsidRPr="00DF7330">
        <w:rPr>
          <w:rFonts w:ascii="Arial" w:hAnsi="Arial" w:cs="Arial"/>
          <w:sz w:val="28"/>
          <w:szCs w:val="28"/>
        </w:rPr>
        <w:t xml:space="preserve">developed with support from </w:t>
      </w:r>
      <w:r w:rsidR="00FA54E0" w:rsidRPr="00DF7330">
        <w:rPr>
          <w:rFonts w:ascii="Arial" w:hAnsi="Arial" w:cs="Arial"/>
          <w:sz w:val="28"/>
          <w:szCs w:val="28"/>
        </w:rPr>
        <w:t xml:space="preserve">a general practice in </w:t>
      </w:r>
      <w:r w:rsidRPr="00DF7330">
        <w:rPr>
          <w:rFonts w:ascii="Arial" w:hAnsi="Arial" w:cs="Arial"/>
          <w:sz w:val="28"/>
          <w:szCs w:val="28"/>
        </w:rPr>
        <w:t xml:space="preserve">Cardiff and Vale UHB and Accident and Emergency staff in Cwm Taf UHB. </w:t>
      </w:r>
    </w:p>
    <w:p w:rsidR="00A675F2" w:rsidRPr="00DF7330" w:rsidRDefault="00A675F2" w:rsidP="00A675F2">
      <w:pPr>
        <w:rPr>
          <w:rFonts w:ascii="Arial" w:hAnsi="Arial" w:cs="Arial"/>
          <w:sz w:val="28"/>
          <w:szCs w:val="28"/>
        </w:rPr>
      </w:pPr>
      <w:r w:rsidRPr="00DF7330">
        <w:rPr>
          <w:rFonts w:ascii="Arial" w:hAnsi="Arial" w:cs="Arial"/>
          <w:sz w:val="28"/>
          <w:szCs w:val="28"/>
        </w:rPr>
        <w:t xml:space="preserve">A suite of e-learning modules have been developed </w:t>
      </w:r>
      <w:r w:rsidR="00FA54E0" w:rsidRPr="00DF7330">
        <w:rPr>
          <w:rFonts w:ascii="Arial" w:hAnsi="Arial" w:cs="Arial"/>
          <w:sz w:val="28"/>
          <w:szCs w:val="28"/>
        </w:rPr>
        <w:t>to complement</w:t>
      </w:r>
      <w:r w:rsidRPr="00DF7330">
        <w:rPr>
          <w:rFonts w:ascii="Arial" w:hAnsi="Arial" w:cs="Arial"/>
          <w:sz w:val="28"/>
          <w:szCs w:val="28"/>
        </w:rPr>
        <w:t xml:space="preserve"> the </w:t>
      </w:r>
      <w:r w:rsidR="00FA54E0" w:rsidRPr="00DF7330">
        <w:rPr>
          <w:rFonts w:ascii="Arial" w:hAnsi="Arial" w:cs="Arial"/>
          <w:sz w:val="28"/>
          <w:szCs w:val="28"/>
        </w:rPr>
        <w:t xml:space="preserve">statutory equality training for the NHS Wales workforce called, ‘Treat Me Fairly’. These include a </w:t>
      </w:r>
      <w:r w:rsidRPr="00DF7330">
        <w:rPr>
          <w:rFonts w:ascii="Arial" w:hAnsi="Arial" w:cs="Arial"/>
          <w:sz w:val="28"/>
          <w:szCs w:val="28"/>
        </w:rPr>
        <w:t>sensory loss</w:t>
      </w:r>
      <w:r w:rsidR="00FA54E0" w:rsidRPr="00DF7330">
        <w:rPr>
          <w:rFonts w:ascii="Arial" w:hAnsi="Arial" w:cs="Arial"/>
          <w:sz w:val="28"/>
          <w:szCs w:val="28"/>
        </w:rPr>
        <w:t xml:space="preserve"> e-learning</w:t>
      </w:r>
      <w:r w:rsidRPr="00DF7330">
        <w:rPr>
          <w:rFonts w:ascii="Arial" w:hAnsi="Arial" w:cs="Arial"/>
          <w:sz w:val="28"/>
          <w:szCs w:val="28"/>
        </w:rPr>
        <w:t xml:space="preserve"> module</w:t>
      </w:r>
      <w:r w:rsidR="00FA54E0" w:rsidRPr="00DF7330">
        <w:rPr>
          <w:rFonts w:ascii="Arial" w:hAnsi="Arial" w:cs="Arial"/>
          <w:sz w:val="28"/>
          <w:szCs w:val="28"/>
        </w:rPr>
        <w:t xml:space="preserve"> developed in collaboration with Action on Hearking Loss, Cymru and RNIB Cymru.</w:t>
      </w:r>
    </w:p>
    <w:p w:rsidR="00B42558" w:rsidRPr="00DF7330" w:rsidRDefault="00FA54E0" w:rsidP="00B42558">
      <w:pPr>
        <w:rPr>
          <w:rFonts w:ascii="Arial" w:hAnsi="Arial" w:cs="Arial"/>
          <w:sz w:val="28"/>
          <w:szCs w:val="28"/>
        </w:rPr>
      </w:pPr>
      <w:r w:rsidRPr="00DF7330">
        <w:rPr>
          <w:rFonts w:ascii="Arial" w:hAnsi="Arial" w:cs="Arial"/>
          <w:sz w:val="28"/>
          <w:szCs w:val="28"/>
        </w:rPr>
        <w:t xml:space="preserve">A communication plan </w:t>
      </w:r>
      <w:r w:rsidR="00B42558" w:rsidRPr="00DF7330">
        <w:rPr>
          <w:rFonts w:ascii="Arial" w:hAnsi="Arial" w:cs="Arial"/>
          <w:sz w:val="28"/>
          <w:szCs w:val="28"/>
        </w:rPr>
        <w:t xml:space="preserve">to </w:t>
      </w:r>
      <w:r w:rsidRPr="00DF7330">
        <w:rPr>
          <w:rFonts w:ascii="Arial" w:hAnsi="Arial" w:cs="Arial"/>
          <w:sz w:val="28"/>
          <w:szCs w:val="28"/>
        </w:rPr>
        <w:t xml:space="preserve">raise awareness and </w:t>
      </w:r>
      <w:r w:rsidR="00B42558" w:rsidRPr="00DF7330">
        <w:rPr>
          <w:rFonts w:ascii="Arial" w:hAnsi="Arial" w:cs="Arial"/>
          <w:sz w:val="28"/>
          <w:szCs w:val="28"/>
        </w:rPr>
        <w:t xml:space="preserve">share </w:t>
      </w:r>
      <w:r w:rsidRPr="00DF7330">
        <w:rPr>
          <w:rFonts w:ascii="Arial" w:hAnsi="Arial" w:cs="Arial"/>
          <w:sz w:val="28"/>
          <w:szCs w:val="28"/>
        </w:rPr>
        <w:t xml:space="preserve">the resources </w:t>
      </w:r>
      <w:r w:rsidR="00B42558" w:rsidRPr="00DF7330">
        <w:rPr>
          <w:rFonts w:ascii="Arial" w:hAnsi="Arial" w:cs="Arial"/>
          <w:sz w:val="28"/>
          <w:szCs w:val="28"/>
        </w:rPr>
        <w:t>through GP One</w:t>
      </w:r>
      <w:r w:rsidR="00234E75" w:rsidRPr="00DF7330">
        <w:rPr>
          <w:rFonts w:ascii="Arial" w:hAnsi="Arial" w:cs="Arial"/>
          <w:sz w:val="28"/>
          <w:szCs w:val="28"/>
        </w:rPr>
        <w:t xml:space="preserve"> and Primary Care One</w:t>
      </w:r>
      <w:r w:rsidRPr="00DF7330">
        <w:rPr>
          <w:rFonts w:ascii="Arial" w:hAnsi="Arial" w:cs="Arial"/>
          <w:sz w:val="28"/>
          <w:szCs w:val="28"/>
        </w:rPr>
        <w:t xml:space="preserve"> is currently being implemented.  </w:t>
      </w:r>
      <w:r w:rsidR="00B42558" w:rsidRPr="00DF7330">
        <w:rPr>
          <w:rFonts w:ascii="Arial" w:hAnsi="Arial" w:cs="Arial"/>
          <w:sz w:val="28"/>
          <w:szCs w:val="28"/>
        </w:rPr>
        <w:t xml:space="preserve">All the resources </w:t>
      </w:r>
      <w:r w:rsidRPr="00DF7330">
        <w:rPr>
          <w:rFonts w:ascii="Arial" w:hAnsi="Arial" w:cs="Arial"/>
          <w:sz w:val="28"/>
          <w:szCs w:val="28"/>
        </w:rPr>
        <w:t xml:space="preserve">will shortly be available </w:t>
      </w:r>
      <w:r w:rsidR="00B42558" w:rsidRPr="00DF7330">
        <w:rPr>
          <w:rFonts w:ascii="Arial" w:hAnsi="Arial" w:cs="Arial"/>
          <w:sz w:val="28"/>
          <w:szCs w:val="28"/>
        </w:rPr>
        <w:t xml:space="preserve">on the Centre’s website </w:t>
      </w:r>
      <w:r w:rsidRPr="00DF7330">
        <w:rPr>
          <w:rFonts w:ascii="Arial" w:hAnsi="Arial" w:cs="Arial"/>
          <w:sz w:val="28"/>
          <w:szCs w:val="28"/>
        </w:rPr>
        <w:t>at</w:t>
      </w:r>
      <w:r w:rsidR="00B42558" w:rsidRPr="00DF7330">
        <w:rPr>
          <w:rFonts w:ascii="Arial" w:hAnsi="Arial" w:cs="Arial"/>
          <w:sz w:val="28"/>
          <w:szCs w:val="28"/>
        </w:rPr>
        <w:t xml:space="preserve">: </w:t>
      </w:r>
      <w:hyperlink r:id="rId10" w:history="1">
        <w:r w:rsidR="00B42558" w:rsidRPr="00DF7330">
          <w:rPr>
            <w:rStyle w:val="Hyperlink"/>
            <w:rFonts w:ascii="Arial" w:hAnsi="Arial" w:cs="Arial"/>
            <w:sz w:val="28"/>
            <w:szCs w:val="28"/>
          </w:rPr>
          <w:t>http://www.equalityhumanrights.wales.nhs.uk/resources</w:t>
        </w:r>
      </w:hyperlink>
      <w:r w:rsidR="00B42558" w:rsidRPr="00DF7330">
        <w:rPr>
          <w:rFonts w:ascii="Arial" w:hAnsi="Arial" w:cs="Arial"/>
          <w:sz w:val="28"/>
          <w:szCs w:val="28"/>
        </w:rPr>
        <w:t xml:space="preserve"> </w:t>
      </w:r>
    </w:p>
    <w:p w:rsidR="00B42558" w:rsidRPr="00DF7330" w:rsidRDefault="001A7BD1" w:rsidP="00B42558">
      <w:pPr>
        <w:rPr>
          <w:rFonts w:ascii="Arial" w:hAnsi="Arial" w:cs="Arial"/>
          <w:b/>
          <w:sz w:val="28"/>
          <w:szCs w:val="28"/>
        </w:rPr>
      </w:pPr>
      <w:r w:rsidRPr="00DF7330">
        <w:rPr>
          <w:rFonts w:ascii="Arial" w:hAnsi="Arial" w:cs="Arial"/>
          <w:b/>
          <w:sz w:val="28"/>
          <w:szCs w:val="28"/>
        </w:rPr>
        <w:t>5</w:t>
      </w:r>
      <w:r w:rsidR="00B42558" w:rsidRPr="00DF7330">
        <w:rPr>
          <w:rFonts w:ascii="Arial" w:hAnsi="Arial" w:cs="Arial"/>
          <w:b/>
          <w:sz w:val="28"/>
          <w:szCs w:val="28"/>
        </w:rPr>
        <w:t>.</w:t>
      </w:r>
      <w:r w:rsidR="00B42558" w:rsidRPr="00DF7330">
        <w:rPr>
          <w:rFonts w:ascii="Arial" w:hAnsi="Arial" w:cs="Arial"/>
          <w:b/>
          <w:sz w:val="28"/>
          <w:szCs w:val="28"/>
        </w:rPr>
        <w:tab/>
        <w:t>Survey</w:t>
      </w:r>
      <w:r w:rsidR="004B6F92" w:rsidRPr="00DF7330">
        <w:rPr>
          <w:rFonts w:ascii="Arial" w:hAnsi="Arial" w:cs="Arial"/>
          <w:b/>
          <w:sz w:val="28"/>
          <w:szCs w:val="28"/>
        </w:rPr>
        <w:t xml:space="preserve"> of General Practices</w:t>
      </w:r>
    </w:p>
    <w:p w:rsidR="00B42558" w:rsidRPr="00DF7330" w:rsidRDefault="00B42558" w:rsidP="00B42558">
      <w:pPr>
        <w:rPr>
          <w:rFonts w:ascii="Arial" w:hAnsi="Arial" w:cs="Arial"/>
          <w:sz w:val="28"/>
          <w:szCs w:val="28"/>
        </w:rPr>
      </w:pPr>
      <w:r w:rsidRPr="00DF7330">
        <w:rPr>
          <w:rFonts w:ascii="Arial" w:hAnsi="Arial" w:cs="Arial"/>
          <w:sz w:val="28"/>
          <w:szCs w:val="28"/>
        </w:rPr>
        <w:t xml:space="preserve">Between April and June 2018, the CEHR ran a survey for GP practice staff to understand what works well, what barriers exist, and what could help to improve the </w:t>
      </w:r>
      <w:r w:rsidR="00347E62" w:rsidRPr="00DF7330">
        <w:rPr>
          <w:rFonts w:ascii="Arial" w:hAnsi="Arial" w:cs="Arial"/>
          <w:sz w:val="28"/>
          <w:szCs w:val="28"/>
        </w:rPr>
        <w:t>experience</w:t>
      </w:r>
      <w:r w:rsidRPr="00DF7330">
        <w:rPr>
          <w:rFonts w:ascii="Arial" w:hAnsi="Arial" w:cs="Arial"/>
          <w:sz w:val="28"/>
          <w:szCs w:val="28"/>
        </w:rPr>
        <w:t xml:space="preserve"> for p</w:t>
      </w:r>
      <w:r w:rsidR="00347E62" w:rsidRPr="00DF7330">
        <w:rPr>
          <w:rFonts w:ascii="Arial" w:hAnsi="Arial" w:cs="Arial"/>
          <w:sz w:val="28"/>
          <w:szCs w:val="28"/>
        </w:rPr>
        <w:t>atients</w:t>
      </w:r>
      <w:r w:rsidRPr="00DF7330">
        <w:rPr>
          <w:rFonts w:ascii="Arial" w:hAnsi="Arial" w:cs="Arial"/>
          <w:sz w:val="28"/>
          <w:szCs w:val="28"/>
        </w:rPr>
        <w:t xml:space="preserve"> with sensory loss</w:t>
      </w:r>
      <w:r w:rsidR="00347E62" w:rsidRPr="00DF7330">
        <w:rPr>
          <w:rFonts w:ascii="Arial" w:hAnsi="Arial" w:cs="Arial"/>
          <w:sz w:val="28"/>
          <w:szCs w:val="28"/>
        </w:rPr>
        <w:t>.</w:t>
      </w:r>
      <w:r w:rsidRPr="00DF7330">
        <w:rPr>
          <w:rFonts w:ascii="Arial" w:hAnsi="Arial" w:cs="Arial"/>
          <w:sz w:val="28"/>
          <w:szCs w:val="28"/>
        </w:rPr>
        <w:t xml:space="preserve">  91 questionnaires were completed.  </w:t>
      </w:r>
      <w:r w:rsidR="00347E62" w:rsidRPr="00DF7330">
        <w:rPr>
          <w:rFonts w:ascii="Arial" w:hAnsi="Arial" w:cs="Arial"/>
          <w:sz w:val="28"/>
          <w:szCs w:val="28"/>
        </w:rPr>
        <w:t>A</w:t>
      </w:r>
      <w:r w:rsidRPr="00DF7330">
        <w:rPr>
          <w:rFonts w:ascii="Arial" w:hAnsi="Arial" w:cs="Arial"/>
          <w:sz w:val="28"/>
          <w:szCs w:val="28"/>
        </w:rPr>
        <w:t xml:space="preserve"> separate report will be published </w:t>
      </w:r>
      <w:r w:rsidR="00347E62" w:rsidRPr="00DF7330">
        <w:rPr>
          <w:rFonts w:ascii="Arial" w:hAnsi="Arial" w:cs="Arial"/>
          <w:sz w:val="28"/>
          <w:szCs w:val="28"/>
        </w:rPr>
        <w:t xml:space="preserve">with </w:t>
      </w:r>
      <w:r w:rsidR="002C164A">
        <w:rPr>
          <w:rFonts w:ascii="Arial" w:hAnsi="Arial" w:cs="Arial"/>
          <w:sz w:val="28"/>
          <w:szCs w:val="28"/>
        </w:rPr>
        <w:t xml:space="preserve">a </w:t>
      </w:r>
      <w:r w:rsidR="00347E62" w:rsidRPr="00DF7330">
        <w:rPr>
          <w:rFonts w:ascii="Arial" w:hAnsi="Arial" w:cs="Arial"/>
          <w:sz w:val="28"/>
          <w:szCs w:val="28"/>
        </w:rPr>
        <w:t xml:space="preserve">full analysis but below is a summary of the </w:t>
      </w:r>
      <w:r w:rsidRPr="00DF7330">
        <w:rPr>
          <w:rFonts w:ascii="Arial" w:hAnsi="Arial" w:cs="Arial"/>
          <w:sz w:val="28"/>
          <w:szCs w:val="28"/>
        </w:rPr>
        <w:t xml:space="preserve">key </w:t>
      </w:r>
      <w:r w:rsidR="00347E62" w:rsidRPr="00DF7330">
        <w:rPr>
          <w:rFonts w:ascii="Arial" w:hAnsi="Arial" w:cs="Arial"/>
          <w:sz w:val="28"/>
          <w:szCs w:val="28"/>
        </w:rPr>
        <w:t>findings:</w:t>
      </w:r>
    </w:p>
    <w:p w:rsidR="00347E62" w:rsidRPr="00DF7330" w:rsidRDefault="00347E62" w:rsidP="00347E62">
      <w:pPr>
        <w:pStyle w:val="ListParagraph"/>
        <w:numPr>
          <w:ilvl w:val="0"/>
          <w:numId w:val="32"/>
        </w:numPr>
        <w:rPr>
          <w:rFonts w:ascii="Arial" w:hAnsi="Arial" w:cs="Arial"/>
          <w:sz w:val="28"/>
          <w:szCs w:val="28"/>
        </w:rPr>
      </w:pPr>
      <w:r w:rsidRPr="00DF7330">
        <w:rPr>
          <w:rFonts w:ascii="Arial" w:hAnsi="Arial" w:cs="Arial"/>
          <w:b/>
          <w:sz w:val="28"/>
          <w:szCs w:val="28"/>
        </w:rPr>
        <w:t xml:space="preserve">45% </w:t>
      </w:r>
      <w:r w:rsidRPr="00DF7330">
        <w:rPr>
          <w:rFonts w:ascii="Arial" w:hAnsi="Arial" w:cs="Arial"/>
          <w:sz w:val="28"/>
          <w:szCs w:val="28"/>
        </w:rPr>
        <w:t>of those surveyed had heard of the All Wales Standards for Accessible Communication and Information for People with Sensory Loss;</w:t>
      </w:r>
    </w:p>
    <w:p w:rsidR="00B42558" w:rsidRPr="00DF7330" w:rsidRDefault="00B42558" w:rsidP="00347E62">
      <w:pPr>
        <w:pStyle w:val="ListParagraph"/>
        <w:numPr>
          <w:ilvl w:val="0"/>
          <w:numId w:val="32"/>
        </w:numPr>
        <w:rPr>
          <w:rFonts w:ascii="Arial" w:hAnsi="Arial" w:cs="Arial"/>
          <w:sz w:val="28"/>
          <w:szCs w:val="28"/>
        </w:rPr>
      </w:pPr>
      <w:r w:rsidRPr="00DF7330">
        <w:rPr>
          <w:rFonts w:ascii="Arial" w:hAnsi="Arial" w:cs="Arial"/>
          <w:b/>
          <w:sz w:val="28"/>
          <w:szCs w:val="28"/>
        </w:rPr>
        <w:t>47%</w:t>
      </w:r>
      <w:r w:rsidRPr="00DF7330">
        <w:rPr>
          <w:rFonts w:ascii="Arial" w:hAnsi="Arial" w:cs="Arial"/>
          <w:sz w:val="28"/>
          <w:szCs w:val="28"/>
        </w:rPr>
        <w:t xml:space="preserve"> </w:t>
      </w:r>
      <w:r w:rsidR="00347E62" w:rsidRPr="00DF7330">
        <w:rPr>
          <w:rFonts w:ascii="Arial" w:hAnsi="Arial" w:cs="Arial"/>
          <w:sz w:val="28"/>
          <w:szCs w:val="28"/>
        </w:rPr>
        <w:t>s</w:t>
      </w:r>
      <w:r w:rsidR="004B1295" w:rsidRPr="00DF7330">
        <w:rPr>
          <w:rFonts w:ascii="Arial" w:hAnsi="Arial" w:cs="Arial"/>
          <w:sz w:val="28"/>
          <w:szCs w:val="28"/>
        </w:rPr>
        <w:t>ai</w:t>
      </w:r>
      <w:r w:rsidR="00347E62" w:rsidRPr="00DF7330">
        <w:rPr>
          <w:rFonts w:ascii="Arial" w:hAnsi="Arial" w:cs="Arial"/>
          <w:sz w:val="28"/>
          <w:szCs w:val="28"/>
        </w:rPr>
        <w:t xml:space="preserve">d </w:t>
      </w:r>
      <w:r w:rsidRPr="00DF7330">
        <w:rPr>
          <w:rFonts w:ascii="Arial" w:hAnsi="Arial" w:cs="Arial"/>
          <w:sz w:val="28"/>
          <w:szCs w:val="28"/>
        </w:rPr>
        <w:t>their surgery currently records information about the</w:t>
      </w:r>
      <w:r w:rsidR="00347E62" w:rsidRPr="00DF7330">
        <w:rPr>
          <w:rFonts w:ascii="Arial" w:hAnsi="Arial" w:cs="Arial"/>
          <w:sz w:val="28"/>
          <w:szCs w:val="28"/>
        </w:rPr>
        <w:t xml:space="preserve"> communication and/or information needs of their patients;</w:t>
      </w:r>
    </w:p>
    <w:p w:rsidR="00B42558" w:rsidRPr="00DF7330" w:rsidRDefault="00B42558" w:rsidP="00347E62">
      <w:pPr>
        <w:pStyle w:val="ListParagraph"/>
        <w:numPr>
          <w:ilvl w:val="0"/>
          <w:numId w:val="32"/>
        </w:numPr>
        <w:rPr>
          <w:rFonts w:ascii="Arial" w:hAnsi="Arial" w:cs="Arial"/>
          <w:sz w:val="28"/>
          <w:szCs w:val="28"/>
        </w:rPr>
      </w:pPr>
      <w:r w:rsidRPr="00DF7330">
        <w:rPr>
          <w:rFonts w:ascii="Arial" w:hAnsi="Arial" w:cs="Arial"/>
          <w:b/>
          <w:sz w:val="28"/>
          <w:szCs w:val="28"/>
        </w:rPr>
        <w:t>88%</w:t>
      </w:r>
      <w:r w:rsidRPr="00DF7330">
        <w:rPr>
          <w:rFonts w:ascii="Arial" w:hAnsi="Arial" w:cs="Arial"/>
          <w:sz w:val="28"/>
          <w:szCs w:val="28"/>
        </w:rPr>
        <w:t xml:space="preserve"> hold this information in their IT system.</w:t>
      </w:r>
    </w:p>
    <w:p w:rsidR="00B42558" w:rsidRPr="00DF7330" w:rsidRDefault="00B42558" w:rsidP="00347E62">
      <w:pPr>
        <w:pStyle w:val="ListParagraph"/>
        <w:numPr>
          <w:ilvl w:val="0"/>
          <w:numId w:val="32"/>
        </w:numPr>
        <w:rPr>
          <w:rFonts w:ascii="Arial" w:hAnsi="Arial" w:cs="Arial"/>
          <w:sz w:val="28"/>
          <w:szCs w:val="28"/>
        </w:rPr>
      </w:pPr>
      <w:r w:rsidRPr="00DF7330">
        <w:rPr>
          <w:rFonts w:ascii="Arial" w:hAnsi="Arial" w:cs="Arial"/>
          <w:b/>
          <w:sz w:val="28"/>
          <w:szCs w:val="28"/>
        </w:rPr>
        <w:t>63%</w:t>
      </w:r>
      <w:r w:rsidRPr="00DF7330">
        <w:rPr>
          <w:rFonts w:ascii="Arial" w:hAnsi="Arial" w:cs="Arial"/>
          <w:sz w:val="28"/>
          <w:szCs w:val="28"/>
        </w:rPr>
        <w:t xml:space="preserve"> said they don’t experience any difficulties in finding out about or recording their patients</w:t>
      </w:r>
      <w:r w:rsidR="00347E62" w:rsidRPr="00DF7330">
        <w:rPr>
          <w:rFonts w:ascii="Arial" w:hAnsi="Arial" w:cs="Arial"/>
          <w:sz w:val="28"/>
          <w:szCs w:val="28"/>
        </w:rPr>
        <w:t>’</w:t>
      </w:r>
      <w:r w:rsidRPr="00DF7330">
        <w:rPr>
          <w:rFonts w:ascii="Arial" w:hAnsi="Arial" w:cs="Arial"/>
          <w:sz w:val="28"/>
          <w:szCs w:val="28"/>
        </w:rPr>
        <w:t xml:space="preserve"> communication or information needs.  </w:t>
      </w:r>
    </w:p>
    <w:p w:rsidR="00F7444E" w:rsidRPr="00DF7330" w:rsidRDefault="00F7444E" w:rsidP="00347E62">
      <w:pPr>
        <w:pStyle w:val="ListParagraph"/>
        <w:numPr>
          <w:ilvl w:val="0"/>
          <w:numId w:val="32"/>
        </w:numPr>
        <w:rPr>
          <w:rFonts w:ascii="Arial" w:hAnsi="Arial" w:cs="Arial"/>
          <w:sz w:val="28"/>
          <w:szCs w:val="28"/>
        </w:rPr>
      </w:pPr>
      <w:r w:rsidRPr="00DF7330">
        <w:rPr>
          <w:rFonts w:ascii="Arial" w:hAnsi="Arial" w:cs="Arial"/>
          <w:sz w:val="28"/>
          <w:szCs w:val="28"/>
        </w:rPr>
        <w:lastRenderedPageBreak/>
        <w:t xml:space="preserve">Of those who had heard of </w:t>
      </w:r>
      <w:r w:rsidR="00347E62" w:rsidRPr="00DF7330">
        <w:rPr>
          <w:rFonts w:ascii="Arial" w:hAnsi="Arial" w:cs="Arial"/>
          <w:sz w:val="28"/>
          <w:szCs w:val="28"/>
        </w:rPr>
        <w:t>t</w:t>
      </w:r>
      <w:r w:rsidRPr="00DF7330">
        <w:rPr>
          <w:rFonts w:ascii="Arial" w:hAnsi="Arial" w:cs="Arial"/>
          <w:sz w:val="28"/>
          <w:szCs w:val="28"/>
        </w:rPr>
        <w:t xml:space="preserve">he </w:t>
      </w:r>
      <w:r w:rsidR="00347E62" w:rsidRPr="00DF7330">
        <w:rPr>
          <w:rFonts w:ascii="Arial" w:hAnsi="Arial" w:cs="Arial"/>
          <w:sz w:val="28"/>
          <w:szCs w:val="28"/>
        </w:rPr>
        <w:t xml:space="preserve">all Wales </w:t>
      </w:r>
      <w:r w:rsidRPr="00DF7330">
        <w:rPr>
          <w:rFonts w:ascii="Arial" w:hAnsi="Arial" w:cs="Arial"/>
          <w:sz w:val="28"/>
          <w:szCs w:val="28"/>
        </w:rPr>
        <w:t xml:space="preserve">Standards, </w:t>
      </w:r>
      <w:r w:rsidRPr="00DF7330">
        <w:rPr>
          <w:rFonts w:ascii="Arial" w:hAnsi="Arial" w:cs="Arial"/>
          <w:b/>
          <w:sz w:val="28"/>
          <w:szCs w:val="28"/>
        </w:rPr>
        <w:t>26%</w:t>
      </w:r>
      <w:r w:rsidRPr="00DF7330">
        <w:rPr>
          <w:rFonts w:ascii="Arial" w:hAnsi="Arial" w:cs="Arial"/>
          <w:sz w:val="28"/>
          <w:szCs w:val="28"/>
        </w:rPr>
        <w:t xml:space="preserve"> felt that the Standards had helped improve access to </w:t>
      </w:r>
      <w:r w:rsidR="00347E62" w:rsidRPr="00DF7330">
        <w:rPr>
          <w:rFonts w:ascii="Arial" w:hAnsi="Arial" w:cs="Arial"/>
          <w:sz w:val="28"/>
          <w:szCs w:val="28"/>
        </w:rPr>
        <w:t xml:space="preserve">healthcare </w:t>
      </w:r>
      <w:r w:rsidRPr="00DF7330">
        <w:rPr>
          <w:rFonts w:ascii="Arial" w:hAnsi="Arial" w:cs="Arial"/>
          <w:sz w:val="28"/>
          <w:szCs w:val="28"/>
        </w:rPr>
        <w:t>for people with sensory loss since their launch in 2013</w:t>
      </w:r>
      <w:r w:rsidR="00347E62" w:rsidRPr="00DF7330">
        <w:rPr>
          <w:rFonts w:ascii="Arial" w:hAnsi="Arial" w:cs="Arial"/>
          <w:sz w:val="28"/>
          <w:szCs w:val="28"/>
        </w:rPr>
        <w:t>;</w:t>
      </w:r>
      <w:r w:rsidRPr="00DF7330">
        <w:rPr>
          <w:rFonts w:ascii="Arial" w:hAnsi="Arial" w:cs="Arial"/>
          <w:sz w:val="28"/>
          <w:szCs w:val="28"/>
        </w:rPr>
        <w:t xml:space="preserve"> </w:t>
      </w:r>
      <w:r w:rsidRPr="00DF7330">
        <w:rPr>
          <w:rFonts w:ascii="Arial" w:hAnsi="Arial" w:cs="Arial"/>
          <w:b/>
          <w:sz w:val="28"/>
          <w:szCs w:val="28"/>
        </w:rPr>
        <w:t>34%</w:t>
      </w:r>
      <w:r w:rsidRPr="00DF7330">
        <w:rPr>
          <w:rFonts w:ascii="Arial" w:hAnsi="Arial" w:cs="Arial"/>
          <w:sz w:val="28"/>
          <w:szCs w:val="28"/>
        </w:rPr>
        <w:t xml:space="preserve"> were unsure</w:t>
      </w:r>
      <w:r w:rsidR="00347E62" w:rsidRPr="00DF7330">
        <w:rPr>
          <w:rFonts w:ascii="Arial" w:hAnsi="Arial" w:cs="Arial"/>
          <w:sz w:val="28"/>
          <w:szCs w:val="28"/>
        </w:rPr>
        <w:t>;</w:t>
      </w:r>
    </w:p>
    <w:p w:rsidR="00F7444E" w:rsidRPr="00DF7330" w:rsidRDefault="00F7444E" w:rsidP="00347E62">
      <w:pPr>
        <w:pStyle w:val="ListParagraph"/>
        <w:numPr>
          <w:ilvl w:val="0"/>
          <w:numId w:val="32"/>
        </w:numPr>
        <w:rPr>
          <w:rFonts w:ascii="Arial" w:hAnsi="Arial" w:cs="Arial"/>
          <w:sz w:val="28"/>
          <w:szCs w:val="28"/>
        </w:rPr>
      </w:pPr>
      <w:r w:rsidRPr="00DF7330">
        <w:rPr>
          <w:rFonts w:ascii="Arial" w:hAnsi="Arial" w:cs="Arial"/>
          <w:sz w:val="28"/>
          <w:szCs w:val="28"/>
        </w:rPr>
        <w:t xml:space="preserve">Disappointingly, </w:t>
      </w:r>
      <w:r w:rsidR="00347E62" w:rsidRPr="00DF7330">
        <w:rPr>
          <w:rFonts w:ascii="Arial" w:hAnsi="Arial" w:cs="Arial"/>
          <w:sz w:val="28"/>
          <w:szCs w:val="28"/>
        </w:rPr>
        <w:t xml:space="preserve">only </w:t>
      </w:r>
      <w:r w:rsidR="00347E62" w:rsidRPr="00DF7330">
        <w:rPr>
          <w:rFonts w:ascii="Arial" w:hAnsi="Arial" w:cs="Arial"/>
          <w:b/>
          <w:sz w:val="28"/>
          <w:szCs w:val="28"/>
        </w:rPr>
        <w:t>20%</w:t>
      </w:r>
      <w:r w:rsidR="00347E62" w:rsidRPr="00DF7330">
        <w:rPr>
          <w:rFonts w:ascii="Arial" w:hAnsi="Arial" w:cs="Arial"/>
          <w:sz w:val="28"/>
          <w:szCs w:val="28"/>
        </w:rPr>
        <w:t xml:space="preserve"> of </w:t>
      </w:r>
      <w:r w:rsidRPr="00DF7330">
        <w:rPr>
          <w:rFonts w:ascii="Arial" w:hAnsi="Arial" w:cs="Arial"/>
          <w:sz w:val="28"/>
          <w:szCs w:val="28"/>
        </w:rPr>
        <w:t>respondents had heard of the ‘It Makes Sense’ campaign</w:t>
      </w:r>
      <w:r w:rsidR="00347E62" w:rsidRPr="00DF7330">
        <w:rPr>
          <w:rFonts w:ascii="Arial" w:hAnsi="Arial" w:cs="Arial"/>
          <w:sz w:val="28"/>
          <w:szCs w:val="28"/>
        </w:rPr>
        <w:t>;</w:t>
      </w:r>
    </w:p>
    <w:p w:rsidR="00F7444E" w:rsidRPr="00DF7330" w:rsidRDefault="00F7444E" w:rsidP="00347E62">
      <w:pPr>
        <w:pStyle w:val="ListParagraph"/>
        <w:numPr>
          <w:ilvl w:val="0"/>
          <w:numId w:val="32"/>
        </w:numPr>
        <w:rPr>
          <w:rFonts w:ascii="Arial" w:hAnsi="Arial" w:cs="Arial"/>
          <w:sz w:val="28"/>
          <w:szCs w:val="28"/>
        </w:rPr>
      </w:pPr>
      <w:r w:rsidRPr="00DF7330">
        <w:rPr>
          <w:rFonts w:ascii="Arial" w:hAnsi="Arial" w:cs="Arial"/>
          <w:sz w:val="28"/>
          <w:szCs w:val="28"/>
        </w:rPr>
        <w:t xml:space="preserve">Of the 91 respondents, </w:t>
      </w:r>
      <w:r w:rsidRPr="00DF7330">
        <w:rPr>
          <w:rFonts w:ascii="Arial" w:hAnsi="Arial" w:cs="Arial"/>
          <w:b/>
          <w:sz w:val="28"/>
          <w:szCs w:val="28"/>
        </w:rPr>
        <w:t>84%</w:t>
      </w:r>
      <w:r w:rsidRPr="00DF7330">
        <w:rPr>
          <w:rFonts w:ascii="Arial" w:hAnsi="Arial" w:cs="Arial"/>
          <w:sz w:val="28"/>
          <w:szCs w:val="28"/>
        </w:rPr>
        <w:t xml:space="preserve"> said they had not undertaken the sensory loss e-learning module. </w:t>
      </w:r>
    </w:p>
    <w:p w:rsidR="00B42558" w:rsidRPr="00DF7330" w:rsidRDefault="00B42558" w:rsidP="00B42558">
      <w:pPr>
        <w:rPr>
          <w:rFonts w:ascii="Arial" w:hAnsi="Arial" w:cs="Arial"/>
          <w:sz w:val="28"/>
          <w:szCs w:val="28"/>
        </w:rPr>
      </w:pPr>
      <w:r w:rsidRPr="00DF7330">
        <w:rPr>
          <w:rFonts w:ascii="Arial" w:hAnsi="Arial" w:cs="Arial"/>
          <w:sz w:val="28"/>
          <w:szCs w:val="28"/>
        </w:rPr>
        <w:t xml:space="preserve">The survey findings will be used to develop a baseline for measuring the future impact of the </w:t>
      </w:r>
      <w:r w:rsidR="00347E62" w:rsidRPr="00DF7330">
        <w:rPr>
          <w:rFonts w:ascii="Arial" w:hAnsi="Arial" w:cs="Arial"/>
          <w:sz w:val="28"/>
          <w:szCs w:val="28"/>
        </w:rPr>
        <w:t>Standard.</w:t>
      </w:r>
      <w:r w:rsidRPr="00DF7330">
        <w:rPr>
          <w:rFonts w:ascii="Arial" w:hAnsi="Arial" w:cs="Arial"/>
          <w:sz w:val="28"/>
          <w:szCs w:val="28"/>
        </w:rPr>
        <w:t xml:space="preserve">  Patients will be included in future surveys</w:t>
      </w:r>
      <w:r w:rsidR="00347E62" w:rsidRPr="00DF7330">
        <w:rPr>
          <w:rFonts w:ascii="Arial" w:hAnsi="Arial" w:cs="Arial"/>
          <w:sz w:val="28"/>
          <w:szCs w:val="28"/>
        </w:rPr>
        <w:t xml:space="preserve"> and a question on ‘wayfinding’ will be included working with </w:t>
      </w:r>
      <w:r w:rsidRPr="00DF7330">
        <w:rPr>
          <w:rFonts w:ascii="Arial" w:hAnsi="Arial" w:cs="Arial"/>
          <w:sz w:val="28"/>
          <w:szCs w:val="28"/>
        </w:rPr>
        <w:t>RNIB Cymru to develop th</w:t>
      </w:r>
      <w:r w:rsidR="00347E62" w:rsidRPr="00DF7330">
        <w:rPr>
          <w:rFonts w:ascii="Arial" w:hAnsi="Arial" w:cs="Arial"/>
          <w:sz w:val="28"/>
          <w:szCs w:val="28"/>
        </w:rPr>
        <w:t>e</w:t>
      </w:r>
      <w:r w:rsidRPr="00DF7330">
        <w:rPr>
          <w:rFonts w:ascii="Arial" w:hAnsi="Arial" w:cs="Arial"/>
          <w:sz w:val="28"/>
          <w:szCs w:val="28"/>
        </w:rPr>
        <w:t xml:space="preserve"> question.</w:t>
      </w:r>
    </w:p>
    <w:p w:rsidR="00780961" w:rsidRPr="00DF7330" w:rsidRDefault="001A7BD1" w:rsidP="0013779A">
      <w:pPr>
        <w:rPr>
          <w:rFonts w:ascii="Arial" w:hAnsi="Arial" w:cs="Arial"/>
          <w:b/>
          <w:sz w:val="28"/>
          <w:szCs w:val="28"/>
        </w:rPr>
      </w:pPr>
      <w:r w:rsidRPr="00DF7330">
        <w:rPr>
          <w:rFonts w:ascii="Arial" w:hAnsi="Arial" w:cs="Arial"/>
          <w:b/>
          <w:sz w:val="28"/>
          <w:szCs w:val="28"/>
        </w:rPr>
        <w:t>6</w:t>
      </w:r>
      <w:r w:rsidR="002945E5" w:rsidRPr="00DF7330">
        <w:rPr>
          <w:rFonts w:ascii="Arial" w:hAnsi="Arial" w:cs="Arial"/>
          <w:b/>
          <w:sz w:val="28"/>
          <w:szCs w:val="28"/>
        </w:rPr>
        <w:t>.</w:t>
      </w:r>
      <w:r w:rsidR="00780961" w:rsidRPr="00DF7330">
        <w:rPr>
          <w:rFonts w:ascii="Arial" w:hAnsi="Arial" w:cs="Arial"/>
          <w:b/>
          <w:sz w:val="28"/>
          <w:szCs w:val="28"/>
        </w:rPr>
        <w:t xml:space="preserve"> Going Forward</w:t>
      </w:r>
    </w:p>
    <w:p w:rsidR="00780961" w:rsidRPr="00DF7330" w:rsidRDefault="00780961" w:rsidP="0013779A">
      <w:pPr>
        <w:rPr>
          <w:rFonts w:ascii="Arial" w:hAnsi="Arial" w:cs="Arial"/>
          <w:sz w:val="28"/>
          <w:szCs w:val="28"/>
        </w:rPr>
      </w:pPr>
      <w:r w:rsidRPr="00DF7330">
        <w:rPr>
          <w:rFonts w:ascii="Arial" w:hAnsi="Arial" w:cs="Arial"/>
          <w:sz w:val="28"/>
          <w:szCs w:val="28"/>
        </w:rPr>
        <w:t xml:space="preserve">The mandate to implement this work was issued to all health boards and trusts at the end of September 2018 in the form of a Welsh Health Circular, accompanied by an Implementation Plan.  </w:t>
      </w:r>
    </w:p>
    <w:p w:rsidR="00780961" w:rsidRPr="00DF7330" w:rsidRDefault="00780961" w:rsidP="0013779A">
      <w:pPr>
        <w:rPr>
          <w:rFonts w:ascii="Arial" w:hAnsi="Arial" w:cs="Arial"/>
          <w:sz w:val="28"/>
          <w:szCs w:val="28"/>
        </w:rPr>
      </w:pPr>
      <w:r w:rsidRPr="00DF7330">
        <w:rPr>
          <w:rFonts w:ascii="Arial" w:hAnsi="Arial" w:cs="Arial"/>
          <w:sz w:val="28"/>
          <w:szCs w:val="28"/>
        </w:rPr>
        <w:t xml:space="preserve">Just over half of GP surgeries now have the technology to implement phase 2 of the project i.e. </w:t>
      </w:r>
      <w:r w:rsidR="002945E5" w:rsidRPr="00DF7330">
        <w:rPr>
          <w:rFonts w:ascii="Arial" w:hAnsi="Arial" w:cs="Arial"/>
          <w:sz w:val="28"/>
          <w:szCs w:val="28"/>
        </w:rPr>
        <w:t xml:space="preserve">automatically including </w:t>
      </w:r>
      <w:r w:rsidRPr="00DF7330">
        <w:rPr>
          <w:rFonts w:ascii="Arial" w:hAnsi="Arial" w:cs="Arial"/>
          <w:sz w:val="28"/>
          <w:szCs w:val="28"/>
        </w:rPr>
        <w:t>the recorded communication and/or information needs of patients with sensory loss in e-referrals to secondary care.  Work to enable this functionality to go ‘live’ in the remaining GP surgeries should be completed by December 2018.</w:t>
      </w:r>
    </w:p>
    <w:p w:rsidR="001A7BD1" w:rsidRPr="00DF7330" w:rsidRDefault="002C61B1" w:rsidP="0013779A">
      <w:pPr>
        <w:rPr>
          <w:rFonts w:ascii="Arial" w:hAnsi="Arial" w:cs="Arial"/>
          <w:sz w:val="28"/>
          <w:szCs w:val="28"/>
        </w:rPr>
      </w:pPr>
      <w:r w:rsidRPr="00DF7330">
        <w:rPr>
          <w:rFonts w:ascii="Arial" w:hAnsi="Arial" w:cs="Arial"/>
          <w:sz w:val="28"/>
          <w:szCs w:val="28"/>
        </w:rPr>
        <w:t xml:space="preserve">This report </w:t>
      </w:r>
      <w:r w:rsidR="002945E5" w:rsidRPr="00DF7330">
        <w:rPr>
          <w:rFonts w:ascii="Arial" w:hAnsi="Arial" w:cs="Arial"/>
          <w:sz w:val="28"/>
          <w:szCs w:val="28"/>
        </w:rPr>
        <w:t xml:space="preserve">captures the work undertaken to implement the Accessible Information Standard during 2017/18. </w:t>
      </w:r>
      <w:r w:rsidRPr="00DF7330">
        <w:rPr>
          <w:rFonts w:ascii="Arial" w:hAnsi="Arial" w:cs="Arial"/>
          <w:sz w:val="28"/>
          <w:szCs w:val="28"/>
        </w:rPr>
        <w:t xml:space="preserve"> </w:t>
      </w:r>
      <w:r w:rsidR="002945E5" w:rsidRPr="00DF7330">
        <w:rPr>
          <w:rFonts w:ascii="Arial" w:hAnsi="Arial" w:cs="Arial"/>
          <w:sz w:val="28"/>
          <w:szCs w:val="28"/>
        </w:rPr>
        <w:t xml:space="preserve">The </w:t>
      </w:r>
      <w:r w:rsidR="002C164A">
        <w:rPr>
          <w:rFonts w:ascii="Arial" w:hAnsi="Arial" w:cs="Arial"/>
          <w:sz w:val="28"/>
          <w:szCs w:val="28"/>
        </w:rPr>
        <w:t>Senior Officers</w:t>
      </w:r>
      <w:r w:rsidR="002945E5" w:rsidRPr="00DF7330">
        <w:rPr>
          <w:rFonts w:ascii="Arial" w:hAnsi="Arial" w:cs="Arial"/>
          <w:sz w:val="28"/>
          <w:szCs w:val="28"/>
        </w:rPr>
        <w:t xml:space="preserve"> group recently reviewed progress </w:t>
      </w:r>
      <w:r w:rsidR="002F639B" w:rsidRPr="00DF7330">
        <w:rPr>
          <w:rFonts w:ascii="Arial" w:hAnsi="Arial" w:cs="Arial"/>
          <w:sz w:val="28"/>
          <w:szCs w:val="28"/>
        </w:rPr>
        <w:t xml:space="preserve">on </w:t>
      </w:r>
      <w:r w:rsidR="002945E5" w:rsidRPr="00DF7330">
        <w:rPr>
          <w:rFonts w:ascii="Arial" w:hAnsi="Arial" w:cs="Arial"/>
          <w:sz w:val="28"/>
          <w:szCs w:val="28"/>
        </w:rPr>
        <w:t>implement</w:t>
      </w:r>
      <w:r w:rsidR="002F639B" w:rsidRPr="00DF7330">
        <w:rPr>
          <w:rFonts w:ascii="Arial" w:hAnsi="Arial" w:cs="Arial"/>
          <w:sz w:val="28"/>
          <w:szCs w:val="28"/>
        </w:rPr>
        <w:t>ing</w:t>
      </w:r>
      <w:r w:rsidR="002945E5" w:rsidRPr="00DF7330">
        <w:rPr>
          <w:rFonts w:ascii="Arial" w:hAnsi="Arial" w:cs="Arial"/>
          <w:sz w:val="28"/>
          <w:szCs w:val="28"/>
        </w:rPr>
        <w:t xml:space="preserve"> the All W</w:t>
      </w:r>
      <w:r w:rsidR="002F639B" w:rsidRPr="00DF7330">
        <w:rPr>
          <w:rFonts w:ascii="Arial" w:hAnsi="Arial" w:cs="Arial"/>
          <w:sz w:val="28"/>
          <w:szCs w:val="28"/>
        </w:rPr>
        <w:t>ales</w:t>
      </w:r>
      <w:r w:rsidR="002945E5" w:rsidRPr="00DF7330">
        <w:rPr>
          <w:rFonts w:ascii="Arial" w:hAnsi="Arial" w:cs="Arial"/>
          <w:sz w:val="28"/>
          <w:szCs w:val="28"/>
        </w:rPr>
        <w:t xml:space="preserve"> Standards.  </w:t>
      </w:r>
      <w:r w:rsidR="002F639B" w:rsidRPr="00DF7330">
        <w:rPr>
          <w:rFonts w:ascii="Arial" w:hAnsi="Arial" w:cs="Arial"/>
          <w:sz w:val="28"/>
          <w:szCs w:val="28"/>
        </w:rPr>
        <w:t>T</w:t>
      </w:r>
      <w:r w:rsidR="002945E5" w:rsidRPr="00DF7330">
        <w:rPr>
          <w:rFonts w:ascii="Arial" w:hAnsi="Arial" w:cs="Arial"/>
          <w:sz w:val="28"/>
          <w:szCs w:val="28"/>
        </w:rPr>
        <w:t>he</w:t>
      </w:r>
      <w:r w:rsidR="002F639B" w:rsidRPr="00DF7330">
        <w:rPr>
          <w:rFonts w:ascii="Arial" w:hAnsi="Arial" w:cs="Arial"/>
          <w:sz w:val="28"/>
          <w:szCs w:val="28"/>
        </w:rPr>
        <w:t xml:space="preserve"> Accessible Information </w:t>
      </w:r>
      <w:r w:rsidR="002945E5" w:rsidRPr="00DF7330">
        <w:rPr>
          <w:rFonts w:ascii="Arial" w:hAnsi="Arial" w:cs="Arial"/>
          <w:sz w:val="28"/>
          <w:szCs w:val="28"/>
        </w:rPr>
        <w:t>Standard has</w:t>
      </w:r>
      <w:r w:rsidR="002F639B" w:rsidRPr="00DF7330">
        <w:rPr>
          <w:rFonts w:ascii="Arial" w:hAnsi="Arial" w:cs="Arial"/>
          <w:sz w:val="28"/>
          <w:szCs w:val="28"/>
        </w:rPr>
        <w:t xml:space="preserve"> great</w:t>
      </w:r>
      <w:r w:rsidR="002945E5" w:rsidRPr="00DF7330">
        <w:rPr>
          <w:rFonts w:ascii="Arial" w:hAnsi="Arial" w:cs="Arial"/>
          <w:sz w:val="28"/>
          <w:szCs w:val="28"/>
        </w:rPr>
        <w:t xml:space="preserve"> potential to improve the experience of patients with sensory loss.  However, there is still more work to </w:t>
      </w:r>
      <w:r w:rsidR="002F639B" w:rsidRPr="00DF7330">
        <w:rPr>
          <w:rFonts w:ascii="Arial" w:hAnsi="Arial" w:cs="Arial"/>
          <w:sz w:val="28"/>
          <w:szCs w:val="28"/>
        </w:rPr>
        <w:t>do to</w:t>
      </w:r>
      <w:r w:rsidR="002945E5" w:rsidRPr="00DF7330">
        <w:rPr>
          <w:rFonts w:ascii="Arial" w:hAnsi="Arial" w:cs="Arial"/>
          <w:sz w:val="28"/>
          <w:szCs w:val="28"/>
        </w:rPr>
        <w:t xml:space="preserve"> make communication and information accessible to patients with sensory loss</w:t>
      </w:r>
      <w:r w:rsidR="002F639B" w:rsidRPr="00DF7330">
        <w:rPr>
          <w:rFonts w:ascii="Arial" w:hAnsi="Arial" w:cs="Arial"/>
          <w:sz w:val="28"/>
          <w:szCs w:val="28"/>
        </w:rPr>
        <w:t xml:space="preserve"> across primary and secondary healthcare.</w:t>
      </w:r>
      <w:r w:rsidR="002945E5" w:rsidRPr="00DF7330">
        <w:rPr>
          <w:rFonts w:ascii="Arial" w:hAnsi="Arial" w:cs="Arial"/>
          <w:sz w:val="28"/>
          <w:szCs w:val="28"/>
        </w:rPr>
        <w:t xml:space="preserve"> A number of issues were highli</w:t>
      </w:r>
      <w:r w:rsidR="001A7BD1" w:rsidRPr="00DF7330">
        <w:rPr>
          <w:rFonts w:ascii="Arial" w:hAnsi="Arial" w:cs="Arial"/>
          <w:sz w:val="28"/>
          <w:szCs w:val="28"/>
        </w:rPr>
        <w:t>ght</w:t>
      </w:r>
      <w:r w:rsidR="002945E5" w:rsidRPr="00DF7330">
        <w:rPr>
          <w:rFonts w:ascii="Arial" w:hAnsi="Arial" w:cs="Arial"/>
          <w:sz w:val="28"/>
          <w:szCs w:val="28"/>
        </w:rPr>
        <w:t>ed as priorities for going forward in 2019/20.  These include</w:t>
      </w:r>
      <w:r w:rsidR="004B1295" w:rsidRPr="00DF7330">
        <w:rPr>
          <w:rFonts w:ascii="Arial" w:hAnsi="Arial" w:cs="Arial"/>
          <w:sz w:val="28"/>
          <w:szCs w:val="28"/>
        </w:rPr>
        <w:t xml:space="preserve"> the need to</w:t>
      </w:r>
      <w:r w:rsidR="001A7BD1" w:rsidRPr="00DF7330">
        <w:rPr>
          <w:rFonts w:ascii="Arial" w:hAnsi="Arial" w:cs="Arial"/>
          <w:sz w:val="28"/>
          <w:szCs w:val="28"/>
        </w:rPr>
        <w:t>:</w:t>
      </w:r>
    </w:p>
    <w:p w:rsidR="004B1295" w:rsidRPr="00DF7330" w:rsidRDefault="004B1295" w:rsidP="002F639B">
      <w:pPr>
        <w:pStyle w:val="ListParagraph"/>
        <w:numPr>
          <w:ilvl w:val="0"/>
          <w:numId w:val="34"/>
        </w:numPr>
        <w:rPr>
          <w:rFonts w:ascii="Arial" w:hAnsi="Arial" w:cs="Arial"/>
          <w:sz w:val="28"/>
          <w:szCs w:val="28"/>
        </w:rPr>
      </w:pPr>
      <w:r w:rsidRPr="00DF7330">
        <w:rPr>
          <w:rFonts w:ascii="Arial" w:hAnsi="Arial" w:cs="Arial"/>
          <w:sz w:val="28"/>
          <w:szCs w:val="28"/>
        </w:rPr>
        <w:t>O</w:t>
      </w:r>
      <w:r w:rsidR="000B5645" w:rsidRPr="00DF7330">
        <w:rPr>
          <w:rFonts w:ascii="Arial" w:hAnsi="Arial" w:cs="Arial"/>
          <w:sz w:val="28"/>
          <w:szCs w:val="28"/>
        </w:rPr>
        <w:t>ffer different ways of contacting GP and hospital services, in particular, using email and two way text messaging</w:t>
      </w:r>
      <w:r w:rsidRPr="00DF7330">
        <w:rPr>
          <w:rFonts w:ascii="Arial" w:hAnsi="Arial" w:cs="Arial"/>
          <w:sz w:val="28"/>
          <w:szCs w:val="28"/>
        </w:rPr>
        <w:t>;</w:t>
      </w:r>
    </w:p>
    <w:p w:rsidR="000B5645" w:rsidRDefault="004B1295" w:rsidP="002F639B">
      <w:pPr>
        <w:pStyle w:val="ListParagraph"/>
        <w:numPr>
          <w:ilvl w:val="0"/>
          <w:numId w:val="34"/>
        </w:numPr>
        <w:rPr>
          <w:rFonts w:ascii="Arial" w:hAnsi="Arial" w:cs="Arial"/>
          <w:sz w:val="28"/>
          <w:szCs w:val="28"/>
        </w:rPr>
      </w:pPr>
      <w:r w:rsidRPr="00DF7330">
        <w:rPr>
          <w:rFonts w:ascii="Arial" w:hAnsi="Arial" w:cs="Arial"/>
          <w:sz w:val="28"/>
          <w:szCs w:val="28"/>
        </w:rPr>
        <w:t xml:space="preserve">Develop greater </w:t>
      </w:r>
      <w:r w:rsidR="000B5645" w:rsidRPr="00DF7330">
        <w:rPr>
          <w:rFonts w:ascii="Arial" w:hAnsi="Arial" w:cs="Arial"/>
          <w:sz w:val="28"/>
          <w:szCs w:val="28"/>
        </w:rPr>
        <w:t xml:space="preserve">awareness </w:t>
      </w:r>
      <w:r w:rsidR="00DF7330" w:rsidRPr="00DF7330">
        <w:rPr>
          <w:rFonts w:ascii="Arial" w:hAnsi="Arial" w:cs="Arial"/>
          <w:sz w:val="28"/>
          <w:szCs w:val="28"/>
        </w:rPr>
        <w:t xml:space="preserve">and understanding </w:t>
      </w:r>
      <w:r w:rsidR="000B5645" w:rsidRPr="00DF7330">
        <w:rPr>
          <w:rFonts w:ascii="Arial" w:hAnsi="Arial" w:cs="Arial"/>
          <w:sz w:val="28"/>
          <w:szCs w:val="28"/>
        </w:rPr>
        <w:t>of the All Wales Standards in general practices</w:t>
      </w:r>
      <w:r w:rsidRPr="00DF7330">
        <w:rPr>
          <w:rFonts w:ascii="Arial" w:hAnsi="Arial" w:cs="Arial"/>
          <w:sz w:val="28"/>
          <w:szCs w:val="28"/>
        </w:rPr>
        <w:t>;</w:t>
      </w:r>
    </w:p>
    <w:p w:rsidR="002C164A" w:rsidRPr="00DF7330" w:rsidRDefault="002C164A" w:rsidP="002F639B">
      <w:pPr>
        <w:pStyle w:val="ListParagraph"/>
        <w:numPr>
          <w:ilvl w:val="0"/>
          <w:numId w:val="34"/>
        </w:numPr>
        <w:rPr>
          <w:rFonts w:ascii="Arial" w:hAnsi="Arial" w:cs="Arial"/>
          <w:sz w:val="28"/>
          <w:szCs w:val="28"/>
        </w:rPr>
      </w:pPr>
      <w:r>
        <w:rPr>
          <w:rFonts w:ascii="Arial" w:hAnsi="Arial" w:cs="Arial"/>
          <w:sz w:val="28"/>
          <w:szCs w:val="28"/>
        </w:rPr>
        <w:lastRenderedPageBreak/>
        <w:t>Increase the take up of the Sensory Loss e-learning module particularly in general practices;</w:t>
      </w:r>
    </w:p>
    <w:p w:rsidR="000B5645" w:rsidRPr="00DF7330" w:rsidRDefault="00DF7330" w:rsidP="002F639B">
      <w:pPr>
        <w:pStyle w:val="ListParagraph"/>
        <w:numPr>
          <w:ilvl w:val="0"/>
          <w:numId w:val="34"/>
        </w:numPr>
        <w:rPr>
          <w:rFonts w:ascii="Arial" w:hAnsi="Arial" w:cs="Arial"/>
          <w:sz w:val="28"/>
          <w:szCs w:val="28"/>
        </w:rPr>
      </w:pPr>
      <w:r w:rsidRPr="00DF7330">
        <w:rPr>
          <w:rFonts w:ascii="Arial" w:hAnsi="Arial" w:cs="Arial"/>
          <w:sz w:val="28"/>
          <w:szCs w:val="28"/>
        </w:rPr>
        <w:t>F</w:t>
      </w:r>
      <w:r w:rsidR="000B5645" w:rsidRPr="00DF7330">
        <w:rPr>
          <w:rFonts w:ascii="Arial" w:hAnsi="Arial" w:cs="Arial"/>
          <w:sz w:val="28"/>
          <w:szCs w:val="28"/>
        </w:rPr>
        <w:t>ocus more on engaging with people with sight loss and dual sensory loss</w:t>
      </w:r>
      <w:r w:rsidR="002F639B" w:rsidRPr="00DF7330">
        <w:rPr>
          <w:rFonts w:ascii="Arial" w:hAnsi="Arial" w:cs="Arial"/>
          <w:sz w:val="28"/>
          <w:szCs w:val="28"/>
        </w:rPr>
        <w:t>;</w:t>
      </w:r>
    </w:p>
    <w:p w:rsidR="002F639B" w:rsidRPr="00DF7330" w:rsidRDefault="002F639B" w:rsidP="002F639B">
      <w:pPr>
        <w:pStyle w:val="ListParagraph"/>
        <w:numPr>
          <w:ilvl w:val="0"/>
          <w:numId w:val="34"/>
        </w:numPr>
        <w:rPr>
          <w:rFonts w:ascii="Arial" w:hAnsi="Arial" w:cs="Arial"/>
          <w:sz w:val="28"/>
          <w:szCs w:val="28"/>
        </w:rPr>
      </w:pPr>
      <w:r w:rsidRPr="00DF7330">
        <w:rPr>
          <w:rFonts w:ascii="Arial" w:hAnsi="Arial" w:cs="Arial"/>
          <w:sz w:val="28"/>
          <w:szCs w:val="28"/>
        </w:rPr>
        <w:t>Review and/or establish clear processes for staff in general practices to book BSL Interpreters and</w:t>
      </w:r>
      <w:r w:rsidR="00DF7330" w:rsidRPr="00DF7330">
        <w:rPr>
          <w:rFonts w:ascii="Arial" w:hAnsi="Arial" w:cs="Arial"/>
          <w:sz w:val="28"/>
          <w:szCs w:val="28"/>
        </w:rPr>
        <w:t xml:space="preserve"> ensure staff know how to book an interpreter;</w:t>
      </w:r>
    </w:p>
    <w:p w:rsidR="002F639B" w:rsidRPr="00DF7330" w:rsidRDefault="002F639B" w:rsidP="002F639B">
      <w:pPr>
        <w:pStyle w:val="ListParagraph"/>
        <w:numPr>
          <w:ilvl w:val="0"/>
          <w:numId w:val="34"/>
        </w:numPr>
        <w:rPr>
          <w:rFonts w:ascii="Arial" w:hAnsi="Arial" w:cs="Arial"/>
          <w:sz w:val="28"/>
          <w:szCs w:val="28"/>
        </w:rPr>
      </w:pPr>
      <w:r w:rsidRPr="00DF7330">
        <w:rPr>
          <w:rFonts w:ascii="Arial" w:hAnsi="Arial" w:cs="Arial"/>
          <w:sz w:val="28"/>
          <w:szCs w:val="28"/>
        </w:rPr>
        <w:t>Review and develop the concerns process to ensure that it is accessible to people with sensory loss;</w:t>
      </w:r>
    </w:p>
    <w:p w:rsidR="002F639B" w:rsidRPr="00DF7330" w:rsidRDefault="002F639B" w:rsidP="002F639B">
      <w:pPr>
        <w:pStyle w:val="ListParagraph"/>
        <w:numPr>
          <w:ilvl w:val="0"/>
          <w:numId w:val="34"/>
        </w:numPr>
        <w:rPr>
          <w:rFonts w:ascii="Arial" w:hAnsi="Arial" w:cs="Arial"/>
          <w:sz w:val="28"/>
          <w:szCs w:val="28"/>
        </w:rPr>
      </w:pPr>
      <w:r w:rsidRPr="00DF7330">
        <w:rPr>
          <w:rFonts w:ascii="Arial" w:hAnsi="Arial" w:cs="Arial"/>
          <w:sz w:val="28"/>
          <w:szCs w:val="28"/>
        </w:rPr>
        <w:t xml:space="preserve">Strengthen the NHS Outcomes Framework reporting measures to </w:t>
      </w:r>
      <w:r w:rsidR="00DF7330" w:rsidRPr="00DF7330">
        <w:rPr>
          <w:rFonts w:ascii="Arial" w:hAnsi="Arial" w:cs="Arial"/>
          <w:sz w:val="28"/>
          <w:szCs w:val="28"/>
        </w:rPr>
        <w:t xml:space="preserve">enable better scrutiny and more robust </w:t>
      </w:r>
      <w:r w:rsidRPr="00DF7330">
        <w:rPr>
          <w:rFonts w:ascii="Arial" w:hAnsi="Arial" w:cs="Arial"/>
          <w:sz w:val="28"/>
          <w:szCs w:val="28"/>
        </w:rPr>
        <w:t>monitor</w:t>
      </w:r>
      <w:r w:rsidR="00DF7330" w:rsidRPr="00DF7330">
        <w:rPr>
          <w:rFonts w:ascii="Arial" w:hAnsi="Arial" w:cs="Arial"/>
          <w:sz w:val="28"/>
          <w:szCs w:val="28"/>
        </w:rPr>
        <w:t>ing of</w:t>
      </w:r>
      <w:r w:rsidRPr="00DF7330">
        <w:rPr>
          <w:rFonts w:ascii="Arial" w:hAnsi="Arial" w:cs="Arial"/>
          <w:sz w:val="28"/>
          <w:szCs w:val="28"/>
        </w:rPr>
        <w:t xml:space="preserve"> progress in implementing the Standard;</w:t>
      </w:r>
    </w:p>
    <w:p w:rsidR="000B5645" w:rsidRPr="00DF7330" w:rsidRDefault="002F639B" w:rsidP="00DD0140">
      <w:pPr>
        <w:pStyle w:val="ListParagraph"/>
        <w:numPr>
          <w:ilvl w:val="0"/>
          <w:numId w:val="34"/>
        </w:numPr>
        <w:rPr>
          <w:rFonts w:ascii="Arial" w:hAnsi="Arial" w:cs="Arial"/>
          <w:sz w:val="28"/>
          <w:szCs w:val="28"/>
        </w:rPr>
      </w:pPr>
      <w:r w:rsidRPr="00DF7330">
        <w:rPr>
          <w:rFonts w:ascii="Arial" w:hAnsi="Arial" w:cs="Arial"/>
          <w:sz w:val="28"/>
          <w:szCs w:val="28"/>
        </w:rPr>
        <w:t xml:space="preserve">Share health information produced in accessible formats across NHS Wales to meet different communication needs and avoid duplicating work. </w:t>
      </w:r>
    </w:p>
    <w:p w:rsidR="004601BC" w:rsidRPr="00DF7330" w:rsidRDefault="004601BC" w:rsidP="004D4E0B">
      <w:pPr>
        <w:rPr>
          <w:rFonts w:ascii="Arial" w:hAnsi="Arial" w:cs="Arial"/>
          <w:sz w:val="28"/>
          <w:szCs w:val="28"/>
        </w:rPr>
      </w:pPr>
      <w:r w:rsidRPr="00DF7330">
        <w:rPr>
          <w:rFonts w:ascii="Arial" w:hAnsi="Arial" w:cs="Arial"/>
          <w:sz w:val="28"/>
          <w:szCs w:val="28"/>
        </w:rPr>
        <w:t>In better understanding the barriers faced by the sensory loss community in accessing healthcare and to get a fuller picture, the following links may prove useful:</w:t>
      </w:r>
    </w:p>
    <w:p w:rsidR="0022648A" w:rsidRPr="00DF7330" w:rsidRDefault="005845EB" w:rsidP="004D4E0B">
      <w:pPr>
        <w:rPr>
          <w:rFonts w:ascii="Arial" w:hAnsi="Arial" w:cs="Arial"/>
          <w:sz w:val="28"/>
          <w:szCs w:val="28"/>
          <w:lang w:eastAsia="en-GB"/>
        </w:rPr>
      </w:pPr>
      <w:hyperlink r:id="rId11" w:history="1">
        <w:r w:rsidR="0022648A" w:rsidRPr="00DF7330">
          <w:rPr>
            <w:rStyle w:val="Hyperlink"/>
            <w:rFonts w:ascii="Arial" w:hAnsi="Arial" w:cs="Arial"/>
            <w:sz w:val="28"/>
            <w:szCs w:val="28"/>
            <w:lang w:eastAsia="en-GB"/>
          </w:rPr>
          <w:t>Action on Hearing Loss Cymru: On the Record: Good Practice</w:t>
        </w:r>
      </w:hyperlink>
    </w:p>
    <w:p w:rsidR="004D4E0B" w:rsidRPr="00DF7330" w:rsidRDefault="005845EB" w:rsidP="004D4E0B">
      <w:pPr>
        <w:rPr>
          <w:rFonts w:ascii="Arial" w:hAnsi="Arial" w:cs="Arial"/>
          <w:sz w:val="28"/>
          <w:szCs w:val="28"/>
          <w:lang w:eastAsia="en-GB"/>
        </w:rPr>
      </w:pPr>
      <w:hyperlink r:id="rId12" w:history="1">
        <w:r w:rsidR="00526C53" w:rsidRPr="00DF7330">
          <w:rPr>
            <w:rStyle w:val="Hyperlink"/>
            <w:rFonts w:ascii="Arial" w:hAnsi="Arial" w:cs="Arial"/>
            <w:sz w:val="28"/>
            <w:szCs w:val="28"/>
            <w:lang w:eastAsia="en-GB"/>
          </w:rPr>
          <w:t>W</w:t>
        </w:r>
        <w:r w:rsidR="004601BC" w:rsidRPr="00DF7330">
          <w:rPr>
            <w:rStyle w:val="Hyperlink"/>
            <w:rFonts w:ascii="Arial" w:hAnsi="Arial" w:cs="Arial"/>
            <w:sz w:val="28"/>
            <w:szCs w:val="28"/>
            <w:lang w:eastAsia="en-GB"/>
          </w:rPr>
          <w:t xml:space="preserve">ales </w:t>
        </w:r>
        <w:r w:rsidR="00526C53" w:rsidRPr="00DF7330">
          <w:rPr>
            <w:rStyle w:val="Hyperlink"/>
            <w:rFonts w:ascii="Arial" w:hAnsi="Arial" w:cs="Arial"/>
            <w:sz w:val="28"/>
            <w:szCs w:val="28"/>
            <w:lang w:eastAsia="en-GB"/>
          </w:rPr>
          <w:t>A</w:t>
        </w:r>
        <w:r w:rsidR="004601BC" w:rsidRPr="00DF7330">
          <w:rPr>
            <w:rStyle w:val="Hyperlink"/>
            <w:rFonts w:ascii="Arial" w:hAnsi="Arial" w:cs="Arial"/>
            <w:sz w:val="28"/>
            <w:szCs w:val="28"/>
            <w:lang w:eastAsia="en-GB"/>
          </w:rPr>
          <w:t xml:space="preserve">udit </w:t>
        </w:r>
        <w:r w:rsidR="00526C53" w:rsidRPr="00DF7330">
          <w:rPr>
            <w:rStyle w:val="Hyperlink"/>
            <w:rFonts w:ascii="Arial" w:hAnsi="Arial" w:cs="Arial"/>
            <w:sz w:val="28"/>
            <w:szCs w:val="28"/>
            <w:lang w:eastAsia="en-GB"/>
          </w:rPr>
          <w:t>O</w:t>
        </w:r>
        <w:r w:rsidR="004601BC" w:rsidRPr="00DF7330">
          <w:rPr>
            <w:rStyle w:val="Hyperlink"/>
            <w:rFonts w:ascii="Arial" w:hAnsi="Arial" w:cs="Arial"/>
            <w:sz w:val="28"/>
            <w:szCs w:val="28"/>
            <w:lang w:eastAsia="en-GB"/>
          </w:rPr>
          <w:t>ffice</w:t>
        </w:r>
        <w:r w:rsidR="00526C53" w:rsidRPr="00DF7330">
          <w:rPr>
            <w:rStyle w:val="Hyperlink"/>
            <w:rFonts w:ascii="Arial" w:hAnsi="Arial" w:cs="Arial"/>
            <w:sz w:val="28"/>
            <w:szCs w:val="28"/>
            <w:lang w:eastAsia="en-GB"/>
          </w:rPr>
          <w:t xml:space="preserve"> report</w:t>
        </w:r>
        <w:r w:rsidR="004601BC" w:rsidRPr="00DF7330">
          <w:rPr>
            <w:rStyle w:val="Hyperlink"/>
            <w:rFonts w:ascii="Arial" w:hAnsi="Arial" w:cs="Arial"/>
            <w:sz w:val="28"/>
            <w:szCs w:val="28"/>
            <w:lang w:eastAsia="en-GB"/>
          </w:rPr>
          <w:t xml:space="preserve">: Speak My Language </w:t>
        </w:r>
      </w:hyperlink>
      <w:r w:rsidR="004D4E0B" w:rsidRPr="00DF7330">
        <w:rPr>
          <w:rFonts w:ascii="Arial" w:hAnsi="Arial" w:cs="Arial"/>
          <w:sz w:val="28"/>
          <w:szCs w:val="28"/>
          <w:lang w:eastAsia="en-GB"/>
        </w:rPr>
        <w:t xml:space="preserve"> </w:t>
      </w:r>
    </w:p>
    <w:p w:rsidR="002945E5" w:rsidRPr="00DF7330" w:rsidRDefault="00703FC3" w:rsidP="004D4E0B">
      <w:pPr>
        <w:rPr>
          <w:rFonts w:ascii="Arial" w:hAnsi="Arial" w:cs="Arial"/>
          <w:b/>
          <w:sz w:val="28"/>
          <w:szCs w:val="28"/>
          <w:lang w:eastAsia="en-GB"/>
        </w:rPr>
      </w:pPr>
      <w:r w:rsidRPr="00DF7330">
        <w:rPr>
          <w:rFonts w:ascii="Arial" w:hAnsi="Arial" w:cs="Arial"/>
          <w:b/>
          <w:sz w:val="28"/>
          <w:szCs w:val="28"/>
          <w:lang w:eastAsia="en-GB"/>
        </w:rPr>
        <w:t>Marcia Morgan</w:t>
      </w:r>
    </w:p>
    <w:p w:rsidR="00703FC3" w:rsidRPr="00DF7330" w:rsidRDefault="00703FC3" w:rsidP="004D4E0B">
      <w:pPr>
        <w:rPr>
          <w:rFonts w:ascii="Arial" w:hAnsi="Arial" w:cs="Arial"/>
          <w:b/>
          <w:sz w:val="28"/>
          <w:szCs w:val="28"/>
          <w:lang w:eastAsia="en-GB"/>
        </w:rPr>
      </w:pPr>
      <w:r w:rsidRPr="00DF7330">
        <w:rPr>
          <w:rFonts w:ascii="Arial" w:hAnsi="Arial" w:cs="Arial"/>
          <w:b/>
          <w:sz w:val="28"/>
          <w:szCs w:val="28"/>
          <w:lang w:eastAsia="en-GB"/>
        </w:rPr>
        <w:t>Programme Manager</w:t>
      </w:r>
      <w:r w:rsidR="002945E5" w:rsidRPr="00DF7330">
        <w:rPr>
          <w:rFonts w:ascii="Arial" w:hAnsi="Arial" w:cs="Arial"/>
          <w:b/>
          <w:sz w:val="28"/>
          <w:szCs w:val="28"/>
          <w:lang w:eastAsia="en-GB"/>
        </w:rPr>
        <w:t xml:space="preserve"> for Accessible Information Standard</w:t>
      </w:r>
    </w:p>
    <w:p w:rsidR="002945E5" w:rsidRPr="00DF7330" w:rsidRDefault="002945E5" w:rsidP="004D4E0B">
      <w:pPr>
        <w:rPr>
          <w:rFonts w:ascii="Arial" w:hAnsi="Arial" w:cs="Arial"/>
          <w:b/>
          <w:sz w:val="28"/>
          <w:szCs w:val="28"/>
        </w:rPr>
      </w:pPr>
      <w:r w:rsidRPr="00DF7330">
        <w:rPr>
          <w:rFonts w:ascii="Arial" w:hAnsi="Arial" w:cs="Arial"/>
          <w:b/>
          <w:sz w:val="28"/>
          <w:szCs w:val="28"/>
          <w:lang w:eastAsia="en-GB"/>
        </w:rPr>
        <w:t>31</w:t>
      </w:r>
      <w:r w:rsidRPr="00DF7330">
        <w:rPr>
          <w:rFonts w:ascii="Arial" w:hAnsi="Arial" w:cs="Arial"/>
          <w:b/>
          <w:sz w:val="28"/>
          <w:szCs w:val="28"/>
          <w:vertAlign w:val="superscript"/>
          <w:lang w:eastAsia="en-GB"/>
        </w:rPr>
        <w:t>st</w:t>
      </w:r>
      <w:r w:rsidRPr="00DF7330">
        <w:rPr>
          <w:rFonts w:ascii="Arial" w:hAnsi="Arial" w:cs="Arial"/>
          <w:b/>
          <w:sz w:val="28"/>
          <w:szCs w:val="28"/>
          <w:lang w:eastAsia="en-GB"/>
        </w:rPr>
        <w:t xml:space="preserve"> October 2018</w:t>
      </w:r>
    </w:p>
    <w:p w:rsidR="004D4E0B" w:rsidRPr="00DF7330" w:rsidRDefault="004D4E0B" w:rsidP="004D4E0B">
      <w:pPr>
        <w:rPr>
          <w:rFonts w:ascii="Arial" w:hAnsi="Arial" w:cs="Arial"/>
          <w:sz w:val="28"/>
          <w:szCs w:val="28"/>
        </w:rPr>
      </w:pPr>
      <w:r w:rsidRPr="00DF7330">
        <w:rPr>
          <w:rFonts w:ascii="Arial" w:hAnsi="Arial" w:cs="Arial"/>
          <w:sz w:val="28"/>
          <w:szCs w:val="28"/>
          <w:lang w:eastAsia="en-GB"/>
        </w:rPr>
        <w:t> </w:t>
      </w:r>
    </w:p>
    <w:p w:rsidR="004706E8" w:rsidRPr="00DF7330" w:rsidRDefault="004706E8">
      <w:pPr>
        <w:rPr>
          <w:rFonts w:ascii="Arial" w:hAnsi="Arial" w:cs="Arial"/>
          <w:sz w:val="28"/>
          <w:szCs w:val="28"/>
        </w:rPr>
      </w:pPr>
      <w:r w:rsidRPr="00DF7330">
        <w:rPr>
          <w:rFonts w:ascii="Arial" w:hAnsi="Arial" w:cs="Arial"/>
          <w:sz w:val="28"/>
          <w:szCs w:val="28"/>
        </w:rPr>
        <w:br w:type="page"/>
      </w:r>
    </w:p>
    <w:p w:rsidR="002945E5" w:rsidRPr="00DF7330" w:rsidRDefault="002945E5" w:rsidP="001F1E23">
      <w:pPr>
        <w:rPr>
          <w:rFonts w:ascii="Arial" w:hAnsi="Arial" w:cs="Arial"/>
          <w:b/>
          <w:sz w:val="28"/>
          <w:szCs w:val="28"/>
        </w:rPr>
      </w:pPr>
      <w:r w:rsidRPr="00DF7330">
        <w:rPr>
          <w:rFonts w:ascii="Arial" w:hAnsi="Arial" w:cs="Arial"/>
          <w:b/>
          <w:sz w:val="28"/>
          <w:szCs w:val="28"/>
        </w:rPr>
        <w:lastRenderedPageBreak/>
        <w:tab/>
      </w:r>
      <w:r w:rsidRPr="00DF7330">
        <w:rPr>
          <w:rFonts w:ascii="Arial" w:hAnsi="Arial" w:cs="Arial"/>
          <w:b/>
          <w:sz w:val="28"/>
          <w:szCs w:val="28"/>
        </w:rPr>
        <w:tab/>
      </w:r>
      <w:r w:rsidRPr="00DF7330">
        <w:rPr>
          <w:rFonts w:ascii="Arial" w:hAnsi="Arial" w:cs="Arial"/>
          <w:b/>
          <w:sz w:val="28"/>
          <w:szCs w:val="28"/>
        </w:rPr>
        <w:tab/>
      </w:r>
      <w:r w:rsidRPr="00DF7330">
        <w:rPr>
          <w:rFonts w:ascii="Arial" w:hAnsi="Arial" w:cs="Arial"/>
          <w:b/>
          <w:sz w:val="28"/>
          <w:szCs w:val="28"/>
        </w:rPr>
        <w:tab/>
      </w:r>
      <w:r w:rsidRPr="00DF7330">
        <w:rPr>
          <w:rFonts w:ascii="Arial" w:hAnsi="Arial" w:cs="Arial"/>
          <w:b/>
          <w:sz w:val="28"/>
          <w:szCs w:val="28"/>
        </w:rPr>
        <w:tab/>
      </w:r>
      <w:r w:rsidRPr="00DF7330">
        <w:rPr>
          <w:rFonts w:ascii="Arial" w:hAnsi="Arial" w:cs="Arial"/>
          <w:b/>
          <w:sz w:val="28"/>
          <w:szCs w:val="28"/>
        </w:rPr>
        <w:tab/>
      </w:r>
      <w:r w:rsidRPr="00DF7330">
        <w:rPr>
          <w:rFonts w:ascii="Arial" w:hAnsi="Arial" w:cs="Arial"/>
          <w:b/>
          <w:sz w:val="28"/>
          <w:szCs w:val="28"/>
        </w:rPr>
        <w:tab/>
      </w:r>
      <w:r w:rsidRPr="00DF7330">
        <w:rPr>
          <w:rFonts w:ascii="Arial" w:hAnsi="Arial" w:cs="Arial"/>
          <w:b/>
          <w:sz w:val="28"/>
          <w:szCs w:val="28"/>
        </w:rPr>
        <w:tab/>
      </w:r>
      <w:r w:rsidRPr="00DF7330">
        <w:rPr>
          <w:rFonts w:ascii="Arial" w:hAnsi="Arial" w:cs="Arial"/>
          <w:b/>
          <w:sz w:val="28"/>
          <w:szCs w:val="28"/>
        </w:rPr>
        <w:tab/>
      </w:r>
      <w:r w:rsidRPr="00DF7330">
        <w:rPr>
          <w:rFonts w:ascii="Arial" w:hAnsi="Arial" w:cs="Arial"/>
          <w:b/>
          <w:sz w:val="28"/>
          <w:szCs w:val="28"/>
        </w:rPr>
        <w:tab/>
        <w:t>Appendix 1</w:t>
      </w:r>
    </w:p>
    <w:p w:rsidR="002945E5" w:rsidRPr="00DF7330" w:rsidRDefault="002945E5" w:rsidP="001F1E23">
      <w:pPr>
        <w:rPr>
          <w:rFonts w:ascii="Arial" w:hAnsi="Arial" w:cs="Arial"/>
          <w:b/>
          <w:sz w:val="28"/>
          <w:szCs w:val="28"/>
        </w:rPr>
      </w:pPr>
    </w:p>
    <w:p w:rsidR="001F1E23" w:rsidRPr="00DF7330" w:rsidRDefault="001F1E23" w:rsidP="001F1E23">
      <w:pPr>
        <w:rPr>
          <w:rFonts w:ascii="Arial" w:hAnsi="Arial" w:cs="Arial"/>
          <w:b/>
          <w:sz w:val="28"/>
          <w:szCs w:val="28"/>
        </w:rPr>
      </w:pPr>
      <w:r w:rsidRPr="00DF7330">
        <w:rPr>
          <w:rFonts w:ascii="Arial" w:hAnsi="Arial" w:cs="Arial"/>
          <w:b/>
          <w:sz w:val="28"/>
          <w:szCs w:val="28"/>
        </w:rPr>
        <w:t>1</w:t>
      </w:r>
      <w:r w:rsidR="002945E5" w:rsidRPr="00DF7330">
        <w:rPr>
          <w:rFonts w:ascii="Arial" w:hAnsi="Arial" w:cs="Arial"/>
          <w:b/>
          <w:sz w:val="28"/>
          <w:szCs w:val="28"/>
        </w:rPr>
        <w:t>.</w:t>
      </w:r>
      <w:r w:rsidRPr="00DF7330">
        <w:rPr>
          <w:rFonts w:ascii="Arial" w:hAnsi="Arial" w:cs="Arial"/>
          <w:b/>
          <w:sz w:val="28"/>
          <w:szCs w:val="28"/>
        </w:rPr>
        <w:tab/>
        <w:t xml:space="preserve">Making Contact and/or Appointments </w:t>
      </w:r>
    </w:p>
    <w:p w:rsidR="001F1E23" w:rsidRPr="00DF7330" w:rsidRDefault="001F1E23" w:rsidP="001F1E23">
      <w:pPr>
        <w:rPr>
          <w:rFonts w:ascii="Arial" w:hAnsi="Arial" w:cs="Arial"/>
          <w:sz w:val="28"/>
          <w:szCs w:val="28"/>
        </w:rPr>
      </w:pPr>
      <w:r w:rsidRPr="00DF7330">
        <w:rPr>
          <w:rFonts w:ascii="Arial" w:hAnsi="Arial" w:cs="Arial"/>
          <w:sz w:val="28"/>
          <w:szCs w:val="28"/>
        </w:rPr>
        <w:t xml:space="preserve">Across all the groups, individuals reported difficulties in arranging, changing or cancelling appointments with their surgery.  Many people were asked to telephone the surgery for appointments. </w:t>
      </w:r>
      <w:r w:rsidR="006B1A10">
        <w:rPr>
          <w:rFonts w:ascii="Arial" w:hAnsi="Arial" w:cs="Arial"/>
          <w:sz w:val="28"/>
          <w:szCs w:val="28"/>
        </w:rPr>
        <w:t xml:space="preserve">For those </w:t>
      </w:r>
      <w:r w:rsidRPr="00DF7330">
        <w:rPr>
          <w:rFonts w:ascii="Arial" w:hAnsi="Arial" w:cs="Arial"/>
          <w:sz w:val="28"/>
          <w:szCs w:val="28"/>
        </w:rPr>
        <w:t xml:space="preserve">who are D/deaf, hard of hearing or have dual sensory loss it </w:t>
      </w:r>
      <w:r w:rsidR="006B1A10">
        <w:rPr>
          <w:rFonts w:ascii="Arial" w:hAnsi="Arial" w:cs="Arial"/>
          <w:sz w:val="28"/>
          <w:szCs w:val="28"/>
        </w:rPr>
        <w:t>is</w:t>
      </w:r>
      <w:r w:rsidRPr="00DF7330">
        <w:rPr>
          <w:rFonts w:ascii="Arial" w:hAnsi="Arial" w:cs="Arial"/>
          <w:sz w:val="28"/>
          <w:szCs w:val="28"/>
        </w:rPr>
        <w:t xml:space="preserve"> a problem. Minicom users reported difficulties in getting through on the telephone number and similarly, some Next Generation Text users found that the telephone was put down on them repeatedly.  A minority of people preferred to use a fax.</w:t>
      </w:r>
    </w:p>
    <w:p w:rsidR="001F1E23" w:rsidRPr="00DF7330" w:rsidRDefault="001F1E23" w:rsidP="001F1E23">
      <w:pPr>
        <w:rPr>
          <w:rFonts w:ascii="Arial" w:hAnsi="Arial" w:cs="Arial"/>
          <w:sz w:val="28"/>
          <w:szCs w:val="28"/>
        </w:rPr>
      </w:pPr>
      <w:r w:rsidRPr="00DF7330">
        <w:rPr>
          <w:rFonts w:ascii="Arial" w:hAnsi="Arial" w:cs="Arial"/>
          <w:sz w:val="28"/>
          <w:szCs w:val="28"/>
        </w:rPr>
        <w:t xml:space="preserve">The majority of people had to attend the surgery in person to arrange an appointment even when feeling unwell, having no transport and needing to walk a considerable distance or use public transport.  A smaller number of people reported good experiences with surgeries who accepted appointments by text; a very small number of people had tried My Health Online, some with excellent results whilst others had given up due to issues with setting it up and receiving a password.  For those who are blind, have sight loss or dual sensory loss, My Health Online was not </w:t>
      </w:r>
      <w:r w:rsidR="006B1A10">
        <w:rPr>
          <w:rFonts w:ascii="Arial" w:hAnsi="Arial" w:cs="Arial"/>
          <w:sz w:val="28"/>
          <w:szCs w:val="28"/>
        </w:rPr>
        <w:t>accessible</w:t>
      </w:r>
      <w:r w:rsidRPr="00DF7330">
        <w:rPr>
          <w:rFonts w:ascii="Arial" w:hAnsi="Arial" w:cs="Arial"/>
          <w:sz w:val="28"/>
          <w:szCs w:val="28"/>
        </w:rPr>
        <w:t>.  Several people arranged appointments on the telephone via a family member or interpreter.</w:t>
      </w:r>
    </w:p>
    <w:p w:rsidR="001F1E23" w:rsidRPr="00DF7330" w:rsidRDefault="001F1E23" w:rsidP="001F1E23">
      <w:pPr>
        <w:rPr>
          <w:rFonts w:ascii="Arial" w:hAnsi="Arial" w:cs="Arial"/>
          <w:sz w:val="28"/>
          <w:szCs w:val="28"/>
        </w:rPr>
      </w:pPr>
      <w:r w:rsidRPr="00DF7330">
        <w:rPr>
          <w:rFonts w:ascii="Arial" w:hAnsi="Arial" w:cs="Arial"/>
          <w:sz w:val="28"/>
          <w:szCs w:val="28"/>
        </w:rPr>
        <w:t>Across all the groups it was felt that the receptionist is often the biggest obstacle to accessing healthcare, both at the surgery and at the hospital.</w:t>
      </w:r>
    </w:p>
    <w:p w:rsidR="001F1E23" w:rsidRPr="00DF7330" w:rsidRDefault="001F1E23" w:rsidP="001F1E23">
      <w:pPr>
        <w:rPr>
          <w:rFonts w:ascii="Arial" w:hAnsi="Arial" w:cs="Arial"/>
          <w:b/>
          <w:sz w:val="28"/>
          <w:szCs w:val="28"/>
        </w:rPr>
      </w:pPr>
      <w:r w:rsidRPr="00DF7330">
        <w:rPr>
          <w:rFonts w:ascii="Arial" w:hAnsi="Arial" w:cs="Arial"/>
          <w:b/>
          <w:sz w:val="28"/>
          <w:szCs w:val="28"/>
        </w:rPr>
        <w:t>Suggested Solutions</w:t>
      </w:r>
    </w:p>
    <w:p w:rsidR="001F1E23" w:rsidRPr="00DF7330" w:rsidRDefault="001F1E23" w:rsidP="001F1E23">
      <w:pPr>
        <w:numPr>
          <w:ilvl w:val="0"/>
          <w:numId w:val="23"/>
        </w:numPr>
        <w:rPr>
          <w:rFonts w:ascii="Arial" w:hAnsi="Arial" w:cs="Arial"/>
          <w:sz w:val="28"/>
          <w:szCs w:val="28"/>
        </w:rPr>
      </w:pPr>
      <w:r w:rsidRPr="00DF7330">
        <w:rPr>
          <w:rFonts w:ascii="Arial" w:hAnsi="Arial" w:cs="Arial"/>
          <w:sz w:val="28"/>
          <w:szCs w:val="28"/>
        </w:rPr>
        <w:t xml:space="preserve">Surgeries to have a mobile number so that appointments can be arranged, altered or cancelled by text and also, video calls/Skype/Facetime for those who are D/deaf or hard of hearing;  </w:t>
      </w:r>
    </w:p>
    <w:p w:rsidR="001F1E23" w:rsidRPr="00DF7330" w:rsidRDefault="001F1E23" w:rsidP="001F1E23">
      <w:pPr>
        <w:numPr>
          <w:ilvl w:val="0"/>
          <w:numId w:val="23"/>
        </w:numPr>
        <w:rPr>
          <w:rFonts w:ascii="Arial" w:hAnsi="Arial" w:cs="Arial"/>
          <w:sz w:val="28"/>
          <w:szCs w:val="28"/>
        </w:rPr>
      </w:pPr>
      <w:r w:rsidRPr="00DF7330">
        <w:rPr>
          <w:rFonts w:ascii="Arial" w:hAnsi="Arial" w:cs="Arial"/>
          <w:sz w:val="28"/>
          <w:szCs w:val="28"/>
        </w:rPr>
        <w:t>Use of emails to arrange, change and cancel appointments for those who are D/deaf or hard of hearing</w:t>
      </w:r>
      <w:r w:rsidR="006B1A10">
        <w:rPr>
          <w:rFonts w:ascii="Arial" w:hAnsi="Arial" w:cs="Arial"/>
          <w:sz w:val="28"/>
          <w:szCs w:val="28"/>
        </w:rPr>
        <w:t>;</w:t>
      </w:r>
      <w:r w:rsidRPr="00DF7330">
        <w:rPr>
          <w:rFonts w:ascii="Arial" w:hAnsi="Arial" w:cs="Arial"/>
          <w:sz w:val="28"/>
          <w:szCs w:val="28"/>
        </w:rPr>
        <w:t xml:space="preserve">  </w:t>
      </w:r>
    </w:p>
    <w:p w:rsidR="001F1E23" w:rsidRPr="00DF7330" w:rsidRDefault="001F1E23" w:rsidP="001F1E23">
      <w:pPr>
        <w:numPr>
          <w:ilvl w:val="0"/>
          <w:numId w:val="23"/>
        </w:numPr>
        <w:rPr>
          <w:rFonts w:ascii="Arial" w:hAnsi="Arial" w:cs="Arial"/>
          <w:sz w:val="28"/>
          <w:szCs w:val="28"/>
        </w:rPr>
      </w:pPr>
      <w:r w:rsidRPr="00DF7330">
        <w:rPr>
          <w:rFonts w:ascii="Arial" w:hAnsi="Arial" w:cs="Arial"/>
          <w:sz w:val="28"/>
          <w:szCs w:val="28"/>
        </w:rPr>
        <w:t>Staff awareness training on receiving minicom or Next Generation Text  calls – to prevent the telephone being put down on them;</w:t>
      </w:r>
    </w:p>
    <w:p w:rsidR="001F1E23" w:rsidRPr="00DF7330" w:rsidRDefault="001F1E23" w:rsidP="001F1E23">
      <w:pPr>
        <w:numPr>
          <w:ilvl w:val="0"/>
          <w:numId w:val="23"/>
        </w:numPr>
        <w:rPr>
          <w:rFonts w:ascii="Arial" w:hAnsi="Arial" w:cs="Arial"/>
          <w:sz w:val="28"/>
          <w:szCs w:val="28"/>
        </w:rPr>
      </w:pPr>
      <w:r w:rsidRPr="00DF7330">
        <w:rPr>
          <w:rFonts w:ascii="Arial" w:hAnsi="Arial" w:cs="Arial"/>
          <w:sz w:val="28"/>
          <w:szCs w:val="28"/>
        </w:rPr>
        <w:lastRenderedPageBreak/>
        <w:t>All staff in surgeries to have training on testing and using the hearing loop;</w:t>
      </w:r>
    </w:p>
    <w:p w:rsidR="001F1E23" w:rsidRPr="00DF7330" w:rsidRDefault="001F1E23" w:rsidP="001F1E23">
      <w:pPr>
        <w:numPr>
          <w:ilvl w:val="0"/>
          <w:numId w:val="23"/>
        </w:numPr>
        <w:rPr>
          <w:rFonts w:ascii="Arial" w:hAnsi="Arial" w:cs="Arial"/>
          <w:sz w:val="28"/>
          <w:szCs w:val="28"/>
        </w:rPr>
      </w:pPr>
      <w:r w:rsidRPr="00DF7330">
        <w:rPr>
          <w:rFonts w:ascii="Arial" w:hAnsi="Arial" w:cs="Arial"/>
          <w:sz w:val="28"/>
          <w:szCs w:val="28"/>
        </w:rPr>
        <w:t>A “live chat” option which would allow patients to chat online with the receptionist in order to book/change an appointment;</w:t>
      </w:r>
    </w:p>
    <w:p w:rsidR="001F1E23" w:rsidRPr="00DF7330" w:rsidRDefault="001F1E23" w:rsidP="001F1E23">
      <w:pPr>
        <w:numPr>
          <w:ilvl w:val="0"/>
          <w:numId w:val="23"/>
        </w:numPr>
        <w:rPr>
          <w:rFonts w:ascii="Arial" w:hAnsi="Arial" w:cs="Arial"/>
          <w:sz w:val="28"/>
          <w:szCs w:val="28"/>
        </w:rPr>
      </w:pPr>
      <w:r w:rsidRPr="00DF7330">
        <w:rPr>
          <w:rFonts w:ascii="Arial" w:hAnsi="Arial" w:cs="Arial"/>
          <w:sz w:val="28"/>
          <w:szCs w:val="28"/>
        </w:rPr>
        <w:t>All front line staff to undertake training on sensory loss.</w:t>
      </w:r>
    </w:p>
    <w:p w:rsidR="001F1E23" w:rsidRPr="00DF7330" w:rsidRDefault="00AC30C6" w:rsidP="001F1E23">
      <w:pPr>
        <w:rPr>
          <w:rFonts w:ascii="Arial" w:hAnsi="Arial" w:cs="Arial"/>
          <w:b/>
          <w:sz w:val="28"/>
          <w:szCs w:val="28"/>
        </w:rPr>
      </w:pPr>
      <w:r w:rsidRPr="00DF7330">
        <w:rPr>
          <w:rFonts w:ascii="Arial" w:hAnsi="Arial" w:cs="Arial"/>
          <w:b/>
          <w:sz w:val="28"/>
          <w:szCs w:val="28"/>
        </w:rPr>
        <w:t>2.</w:t>
      </w:r>
      <w:r w:rsidR="001F1E23" w:rsidRPr="00DF7330">
        <w:rPr>
          <w:rFonts w:ascii="Arial" w:hAnsi="Arial" w:cs="Arial"/>
          <w:b/>
          <w:sz w:val="28"/>
          <w:szCs w:val="28"/>
        </w:rPr>
        <w:tab/>
        <w:t>Making GP Surgeries aware of Communication and Information Needs</w:t>
      </w:r>
    </w:p>
    <w:p w:rsidR="001F1E23" w:rsidRPr="00DF7330" w:rsidRDefault="001F1E23" w:rsidP="001F1E23">
      <w:pPr>
        <w:rPr>
          <w:rFonts w:ascii="Arial" w:hAnsi="Arial" w:cs="Arial"/>
          <w:sz w:val="28"/>
          <w:szCs w:val="28"/>
        </w:rPr>
      </w:pPr>
      <w:r w:rsidRPr="00DF7330">
        <w:rPr>
          <w:rFonts w:ascii="Arial" w:hAnsi="Arial" w:cs="Arial"/>
          <w:sz w:val="28"/>
          <w:szCs w:val="28"/>
        </w:rPr>
        <w:t>Most of the groups engaged with agreed that a card to show to reception</w:t>
      </w:r>
      <w:r w:rsidR="006B1A10">
        <w:rPr>
          <w:rFonts w:ascii="Arial" w:hAnsi="Arial" w:cs="Arial"/>
          <w:sz w:val="28"/>
          <w:szCs w:val="28"/>
        </w:rPr>
        <w:t>ists</w:t>
      </w:r>
      <w:r w:rsidRPr="00DF7330">
        <w:rPr>
          <w:rFonts w:ascii="Arial" w:hAnsi="Arial" w:cs="Arial"/>
          <w:sz w:val="28"/>
          <w:szCs w:val="28"/>
        </w:rPr>
        <w:t xml:space="preserve"> would be really helpful.   The card might have a number of choices so that the individual can tick the ones that apply to them.  This would be particularly useful to those with dual sensory loss.  The groups were shown examples of different cards.</w:t>
      </w:r>
    </w:p>
    <w:p w:rsidR="001F1E23" w:rsidRPr="00DF7330" w:rsidRDefault="001F1E23" w:rsidP="001F1E23">
      <w:pPr>
        <w:rPr>
          <w:rFonts w:ascii="Arial" w:hAnsi="Arial" w:cs="Arial"/>
          <w:b/>
          <w:sz w:val="28"/>
          <w:szCs w:val="28"/>
        </w:rPr>
      </w:pPr>
      <w:r w:rsidRPr="00DF7330">
        <w:rPr>
          <w:rFonts w:ascii="Arial" w:hAnsi="Arial" w:cs="Arial"/>
          <w:b/>
          <w:sz w:val="28"/>
          <w:szCs w:val="28"/>
        </w:rPr>
        <w:t>Suggested Solutions</w:t>
      </w:r>
    </w:p>
    <w:p w:rsidR="001F1E23" w:rsidRPr="00DF7330" w:rsidRDefault="001F1E23" w:rsidP="001F1E23">
      <w:pPr>
        <w:numPr>
          <w:ilvl w:val="0"/>
          <w:numId w:val="24"/>
        </w:numPr>
        <w:rPr>
          <w:rFonts w:ascii="Arial" w:hAnsi="Arial" w:cs="Arial"/>
          <w:sz w:val="28"/>
          <w:szCs w:val="28"/>
        </w:rPr>
      </w:pPr>
      <w:r w:rsidRPr="00DF7330">
        <w:rPr>
          <w:rFonts w:ascii="Arial" w:hAnsi="Arial" w:cs="Arial"/>
          <w:sz w:val="28"/>
          <w:szCs w:val="28"/>
        </w:rPr>
        <w:t>Develop cards with options for individuals to tick;</w:t>
      </w:r>
    </w:p>
    <w:p w:rsidR="001F1E23" w:rsidRPr="00DF7330" w:rsidRDefault="001F1E23" w:rsidP="001F1E23">
      <w:pPr>
        <w:numPr>
          <w:ilvl w:val="0"/>
          <w:numId w:val="24"/>
        </w:numPr>
        <w:rPr>
          <w:rFonts w:ascii="Arial" w:hAnsi="Arial" w:cs="Arial"/>
          <w:sz w:val="28"/>
          <w:szCs w:val="28"/>
        </w:rPr>
      </w:pPr>
      <w:r w:rsidRPr="00DF7330">
        <w:rPr>
          <w:rFonts w:ascii="Arial" w:hAnsi="Arial" w:cs="Arial"/>
          <w:sz w:val="28"/>
          <w:szCs w:val="28"/>
        </w:rPr>
        <w:t>Options to include individual preferences for example, requesting a male or female interpreter;</w:t>
      </w:r>
    </w:p>
    <w:p w:rsidR="001F1E23" w:rsidRPr="00DF7330" w:rsidRDefault="001F1E23" w:rsidP="001F1E23">
      <w:pPr>
        <w:numPr>
          <w:ilvl w:val="0"/>
          <w:numId w:val="24"/>
        </w:numPr>
        <w:rPr>
          <w:rFonts w:ascii="Arial" w:hAnsi="Arial" w:cs="Arial"/>
          <w:sz w:val="28"/>
          <w:szCs w:val="28"/>
        </w:rPr>
      </w:pPr>
      <w:r w:rsidRPr="00DF7330">
        <w:rPr>
          <w:rFonts w:ascii="Arial" w:hAnsi="Arial" w:cs="Arial"/>
          <w:sz w:val="28"/>
          <w:szCs w:val="28"/>
        </w:rPr>
        <w:t xml:space="preserve">Options to include whether an individual needs help with, for example, wayfinding;  </w:t>
      </w:r>
    </w:p>
    <w:p w:rsidR="001F1E23" w:rsidRPr="00DF7330" w:rsidRDefault="001F1E23" w:rsidP="001F1E23">
      <w:pPr>
        <w:numPr>
          <w:ilvl w:val="0"/>
          <w:numId w:val="24"/>
        </w:numPr>
        <w:rPr>
          <w:rFonts w:ascii="Arial" w:hAnsi="Arial" w:cs="Arial"/>
          <w:sz w:val="28"/>
          <w:szCs w:val="28"/>
        </w:rPr>
      </w:pPr>
      <w:r w:rsidRPr="00DF7330">
        <w:rPr>
          <w:rFonts w:ascii="Arial" w:hAnsi="Arial" w:cs="Arial"/>
          <w:sz w:val="28"/>
          <w:szCs w:val="28"/>
        </w:rPr>
        <w:t>Include data codes on cards to help staff to input data on their computer system;</w:t>
      </w:r>
    </w:p>
    <w:p w:rsidR="001F1E23" w:rsidRPr="00DF7330" w:rsidRDefault="00AC30C6" w:rsidP="001F1E23">
      <w:pPr>
        <w:rPr>
          <w:rFonts w:ascii="Arial" w:hAnsi="Arial" w:cs="Arial"/>
          <w:b/>
          <w:sz w:val="28"/>
          <w:szCs w:val="28"/>
        </w:rPr>
      </w:pPr>
      <w:r w:rsidRPr="00DF7330">
        <w:rPr>
          <w:rFonts w:ascii="Arial" w:hAnsi="Arial" w:cs="Arial"/>
          <w:b/>
          <w:sz w:val="28"/>
          <w:szCs w:val="28"/>
        </w:rPr>
        <w:t>3.</w:t>
      </w:r>
      <w:r w:rsidR="001F1E23" w:rsidRPr="00DF7330">
        <w:rPr>
          <w:rFonts w:ascii="Arial" w:hAnsi="Arial" w:cs="Arial"/>
          <w:b/>
          <w:sz w:val="28"/>
          <w:szCs w:val="28"/>
        </w:rPr>
        <w:tab/>
        <w:t>Communication in the Surgery/with GP at Appointment</w:t>
      </w:r>
    </w:p>
    <w:p w:rsidR="001F1E23" w:rsidRPr="00DF7330" w:rsidRDefault="001F1E23" w:rsidP="001F1E23">
      <w:pPr>
        <w:rPr>
          <w:rFonts w:ascii="Arial" w:hAnsi="Arial" w:cs="Arial"/>
          <w:sz w:val="28"/>
          <w:szCs w:val="28"/>
        </w:rPr>
      </w:pPr>
      <w:r w:rsidRPr="00DF7330">
        <w:rPr>
          <w:rFonts w:ascii="Arial" w:hAnsi="Arial" w:cs="Arial"/>
          <w:sz w:val="28"/>
          <w:szCs w:val="28"/>
        </w:rPr>
        <w:t>For people who</w:t>
      </w:r>
      <w:r w:rsidR="006B1A10">
        <w:rPr>
          <w:rFonts w:ascii="Arial" w:hAnsi="Arial" w:cs="Arial"/>
          <w:sz w:val="28"/>
          <w:szCs w:val="28"/>
        </w:rPr>
        <w:t>se</w:t>
      </w:r>
      <w:r w:rsidRPr="00DF7330">
        <w:rPr>
          <w:rFonts w:ascii="Arial" w:hAnsi="Arial" w:cs="Arial"/>
          <w:sz w:val="28"/>
          <w:szCs w:val="28"/>
        </w:rPr>
        <w:t xml:space="preserve"> first language is BSL, the majority of people prefer to use the services of a face to face BSL interpreter when attending appointments.  Video interpreting was not their first choice as BSL is a 3D language.  People shared issues with interpreter bookings.  Bookings are requested and they are told that bookings have been made. However, an interpreter might not arrive at the appointment time.  It is then difficult to establish whether the interpreter could not attend for some reason or whether it was an issue with the booking.  </w:t>
      </w:r>
    </w:p>
    <w:p w:rsidR="001F1E23" w:rsidRPr="00DF7330" w:rsidRDefault="001F1E23" w:rsidP="001F1E23">
      <w:pPr>
        <w:rPr>
          <w:rFonts w:ascii="Arial" w:hAnsi="Arial" w:cs="Arial"/>
          <w:sz w:val="28"/>
          <w:szCs w:val="28"/>
        </w:rPr>
      </w:pPr>
      <w:r w:rsidRPr="00DF7330">
        <w:rPr>
          <w:rFonts w:ascii="Arial" w:hAnsi="Arial" w:cs="Arial"/>
          <w:sz w:val="28"/>
          <w:szCs w:val="28"/>
        </w:rPr>
        <w:lastRenderedPageBreak/>
        <w:t>Some people thought it would be helpful to have a note taker at appointments as lots of information is given especially with complicated diagnoses and this was not always easy to remember after the consultation had finished and for patients who may have dementia.</w:t>
      </w:r>
    </w:p>
    <w:p w:rsidR="001F1E23" w:rsidRPr="00DF7330" w:rsidRDefault="001F1E23" w:rsidP="001F1E23">
      <w:pPr>
        <w:rPr>
          <w:rFonts w:ascii="Arial" w:hAnsi="Arial" w:cs="Arial"/>
          <w:sz w:val="28"/>
          <w:szCs w:val="28"/>
        </w:rPr>
      </w:pPr>
      <w:r w:rsidRPr="00DF7330">
        <w:rPr>
          <w:rFonts w:ascii="Arial" w:hAnsi="Arial" w:cs="Arial"/>
          <w:sz w:val="28"/>
          <w:szCs w:val="28"/>
        </w:rPr>
        <w:t xml:space="preserve">Where a surgery or hospital has an appointment screen in the waiting area, they do not necessarily have audio on them so people who are blind or have sight loss do not know that their name has flashed up on the screen.  For those with dual sensory loss they can neither see their name or hear it being called.  Where there is no screen, those who are deaf or hard of hearing do not </w:t>
      </w:r>
      <w:r w:rsidR="006B1A10">
        <w:rPr>
          <w:rFonts w:ascii="Arial" w:hAnsi="Arial" w:cs="Arial"/>
          <w:sz w:val="28"/>
          <w:szCs w:val="28"/>
        </w:rPr>
        <w:t>hear</w:t>
      </w:r>
      <w:r w:rsidRPr="00DF7330">
        <w:rPr>
          <w:rFonts w:ascii="Arial" w:hAnsi="Arial" w:cs="Arial"/>
          <w:sz w:val="28"/>
          <w:szCs w:val="28"/>
        </w:rPr>
        <w:t xml:space="preserve"> their name be</w:t>
      </w:r>
      <w:r w:rsidR="006B1A10">
        <w:rPr>
          <w:rFonts w:ascii="Arial" w:hAnsi="Arial" w:cs="Arial"/>
          <w:sz w:val="28"/>
          <w:szCs w:val="28"/>
        </w:rPr>
        <w:t>ing</w:t>
      </w:r>
      <w:r w:rsidRPr="00DF7330">
        <w:rPr>
          <w:rFonts w:ascii="Arial" w:hAnsi="Arial" w:cs="Arial"/>
          <w:sz w:val="28"/>
          <w:szCs w:val="28"/>
        </w:rPr>
        <w:t xml:space="preserve"> called.</w:t>
      </w:r>
    </w:p>
    <w:p w:rsidR="001F1E23" w:rsidRPr="00DF7330" w:rsidRDefault="001F1E23" w:rsidP="001F1E23">
      <w:pPr>
        <w:rPr>
          <w:rFonts w:ascii="Arial" w:hAnsi="Arial" w:cs="Arial"/>
          <w:sz w:val="28"/>
          <w:szCs w:val="28"/>
        </w:rPr>
      </w:pPr>
      <w:r w:rsidRPr="00DF7330">
        <w:rPr>
          <w:rFonts w:ascii="Arial" w:hAnsi="Arial" w:cs="Arial"/>
          <w:sz w:val="28"/>
          <w:szCs w:val="28"/>
        </w:rPr>
        <w:t>Another issue raised across all the sensory loss groups but particularly with those with sight or dual sensory loss was the difficulty that quite a few had experienced where the consultant doe</w:t>
      </w:r>
      <w:r w:rsidR="006B1A10">
        <w:rPr>
          <w:rFonts w:ascii="Arial" w:hAnsi="Arial" w:cs="Arial"/>
          <w:sz w:val="28"/>
          <w:szCs w:val="28"/>
        </w:rPr>
        <w:t>s not</w:t>
      </w:r>
      <w:r w:rsidRPr="00DF7330">
        <w:rPr>
          <w:rFonts w:ascii="Arial" w:hAnsi="Arial" w:cs="Arial"/>
          <w:sz w:val="28"/>
          <w:szCs w:val="28"/>
        </w:rPr>
        <w:t xml:space="preserve"> always explain to the patient what is happening both in terms of their treatment or</w:t>
      </w:r>
      <w:r w:rsidR="006B1A10">
        <w:rPr>
          <w:rFonts w:ascii="Arial" w:hAnsi="Arial" w:cs="Arial"/>
          <w:sz w:val="28"/>
          <w:szCs w:val="28"/>
        </w:rPr>
        <w:t xml:space="preserve"> their diagnosis.</w:t>
      </w:r>
    </w:p>
    <w:p w:rsidR="001F1E23" w:rsidRPr="00DF7330" w:rsidRDefault="001F1E23" w:rsidP="001F1E23">
      <w:pPr>
        <w:rPr>
          <w:rFonts w:ascii="Arial" w:hAnsi="Arial" w:cs="Arial"/>
          <w:b/>
          <w:sz w:val="28"/>
          <w:szCs w:val="28"/>
        </w:rPr>
      </w:pPr>
      <w:r w:rsidRPr="00DF7330">
        <w:rPr>
          <w:rFonts w:ascii="Arial" w:hAnsi="Arial" w:cs="Arial"/>
          <w:b/>
          <w:sz w:val="28"/>
          <w:szCs w:val="28"/>
        </w:rPr>
        <w:t>Suggested Solutions</w:t>
      </w:r>
    </w:p>
    <w:p w:rsidR="001F1E23" w:rsidRPr="00DF7330" w:rsidRDefault="001F1E23" w:rsidP="001F1E23">
      <w:pPr>
        <w:numPr>
          <w:ilvl w:val="0"/>
          <w:numId w:val="25"/>
        </w:numPr>
        <w:rPr>
          <w:rFonts w:ascii="Arial" w:hAnsi="Arial" w:cs="Arial"/>
          <w:sz w:val="28"/>
          <w:szCs w:val="28"/>
        </w:rPr>
      </w:pPr>
      <w:r w:rsidRPr="00DF7330">
        <w:rPr>
          <w:rFonts w:ascii="Arial" w:hAnsi="Arial" w:cs="Arial"/>
          <w:sz w:val="28"/>
          <w:szCs w:val="28"/>
        </w:rPr>
        <w:t>Training for staff on how to book interpreters</w:t>
      </w:r>
    </w:p>
    <w:p w:rsidR="001F1E23" w:rsidRPr="00DF7330" w:rsidRDefault="001F1E23" w:rsidP="001F1E23">
      <w:pPr>
        <w:numPr>
          <w:ilvl w:val="0"/>
          <w:numId w:val="25"/>
        </w:numPr>
        <w:rPr>
          <w:rFonts w:ascii="Arial" w:hAnsi="Arial" w:cs="Arial"/>
          <w:sz w:val="28"/>
          <w:szCs w:val="28"/>
        </w:rPr>
      </w:pPr>
      <w:r w:rsidRPr="00DF7330">
        <w:rPr>
          <w:rFonts w:ascii="Arial" w:hAnsi="Arial" w:cs="Arial"/>
          <w:sz w:val="28"/>
          <w:szCs w:val="28"/>
        </w:rPr>
        <w:t>A robust system for interpreter bookings which includes notifying individuals of the name of the interpreter booked</w:t>
      </w:r>
    </w:p>
    <w:p w:rsidR="001F1E23" w:rsidRPr="00DF7330" w:rsidRDefault="001F1E23" w:rsidP="001F1E23">
      <w:pPr>
        <w:numPr>
          <w:ilvl w:val="0"/>
          <w:numId w:val="25"/>
        </w:numPr>
        <w:rPr>
          <w:rFonts w:ascii="Arial" w:hAnsi="Arial" w:cs="Arial"/>
          <w:sz w:val="28"/>
          <w:szCs w:val="28"/>
        </w:rPr>
      </w:pPr>
      <w:r w:rsidRPr="00DF7330">
        <w:rPr>
          <w:rFonts w:ascii="Arial" w:hAnsi="Arial" w:cs="Arial"/>
          <w:sz w:val="28"/>
          <w:szCs w:val="28"/>
        </w:rPr>
        <w:t>Having an ipad/tablet available in every surgery.  If there is no face-to-face interpreter available, it may be possible to use video interpreting service.  This would also be helpful for emergency appointments which are arranged at short notice;</w:t>
      </w:r>
    </w:p>
    <w:p w:rsidR="001F1E23" w:rsidRPr="00DF7330" w:rsidRDefault="001F1E23" w:rsidP="001F1E23">
      <w:pPr>
        <w:numPr>
          <w:ilvl w:val="0"/>
          <w:numId w:val="25"/>
        </w:numPr>
        <w:rPr>
          <w:rFonts w:ascii="Arial" w:hAnsi="Arial" w:cs="Arial"/>
          <w:sz w:val="28"/>
          <w:szCs w:val="28"/>
        </w:rPr>
      </w:pPr>
      <w:r w:rsidRPr="00DF7330">
        <w:rPr>
          <w:rFonts w:ascii="Arial" w:hAnsi="Arial" w:cs="Arial"/>
          <w:sz w:val="28"/>
          <w:szCs w:val="28"/>
        </w:rPr>
        <w:t>Consistency – it would help with continuity and confidentiality for ongoing conditions if the same interpreter was involved in follow up/further appointments;</w:t>
      </w:r>
    </w:p>
    <w:p w:rsidR="001F1E23" w:rsidRPr="00DF7330" w:rsidRDefault="001F1E23" w:rsidP="001F1E23">
      <w:pPr>
        <w:numPr>
          <w:ilvl w:val="0"/>
          <w:numId w:val="25"/>
        </w:numPr>
        <w:rPr>
          <w:rFonts w:ascii="Arial" w:hAnsi="Arial" w:cs="Arial"/>
          <w:sz w:val="28"/>
          <w:szCs w:val="28"/>
        </w:rPr>
      </w:pPr>
      <w:r w:rsidRPr="00DF7330">
        <w:rPr>
          <w:rFonts w:ascii="Arial" w:hAnsi="Arial" w:cs="Arial"/>
          <w:sz w:val="28"/>
          <w:szCs w:val="28"/>
        </w:rPr>
        <w:t>People also said they would be happy to text and check with their preferred interpreter to assist the surgery in making arrangements;</w:t>
      </w:r>
    </w:p>
    <w:p w:rsidR="001F1E23" w:rsidRPr="00DF7330" w:rsidRDefault="001F1E23" w:rsidP="001F1E23">
      <w:pPr>
        <w:numPr>
          <w:ilvl w:val="0"/>
          <w:numId w:val="25"/>
        </w:numPr>
        <w:rPr>
          <w:rFonts w:ascii="Arial" w:hAnsi="Arial" w:cs="Arial"/>
          <w:sz w:val="28"/>
          <w:szCs w:val="28"/>
        </w:rPr>
      </w:pPr>
      <w:r w:rsidRPr="00DF7330">
        <w:rPr>
          <w:rFonts w:ascii="Arial" w:hAnsi="Arial" w:cs="Arial"/>
          <w:sz w:val="28"/>
          <w:szCs w:val="28"/>
        </w:rPr>
        <w:t>Appointment screens need to have audio.  Where there is no screen someone needs to let the patient know it’s their turn</w:t>
      </w:r>
      <w:r w:rsidR="006B1A10">
        <w:rPr>
          <w:rFonts w:ascii="Arial" w:hAnsi="Arial" w:cs="Arial"/>
          <w:sz w:val="28"/>
          <w:szCs w:val="28"/>
        </w:rPr>
        <w:t>.</w:t>
      </w:r>
      <w:r w:rsidRPr="00DF7330">
        <w:rPr>
          <w:rFonts w:ascii="Arial" w:hAnsi="Arial" w:cs="Arial"/>
          <w:sz w:val="28"/>
          <w:szCs w:val="28"/>
        </w:rPr>
        <w:t xml:space="preserve">  </w:t>
      </w:r>
    </w:p>
    <w:p w:rsidR="001F1E23" w:rsidRPr="00DF7330" w:rsidRDefault="001F1E23" w:rsidP="001F1E23">
      <w:pPr>
        <w:numPr>
          <w:ilvl w:val="0"/>
          <w:numId w:val="25"/>
        </w:numPr>
        <w:rPr>
          <w:rFonts w:ascii="Arial" w:hAnsi="Arial" w:cs="Arial"/>
          <w:sz w:val="28"/>
          <w:szCs w:val="28"/>
        </w:rPr>
      </w:pPr>
      <w:r w:rsidRPr="00DF7330">
        <w:rPr>
          <w:rFonts w:ascii="Arial" w:hAnsi="Arial" w:cs="Arial"/>
          <w:sz w:val="28"/>
          <w:szCs w:val="28"/>
        </w:rPr>
        <w:lastRenderedPageBreak/>
        <w:t xml:space="preserve">Again where there is no screen a buzzer could be given to the patient when they arrive for the appointment which would vibrate to let them know when its their turn. </w:t>
      </w:r>
    </w:p>
    <w:p w:rsidR="001F1E23" w:rsidRPr="00DF7330" w:rsidRDefault="001F1E23" w:rsidP="001F1E23">
      <w:pPr>
        <w:numPr>
          <w:ilvl w:val="0"/>
          <w:numId w:val="25"/>
        </w:numPr>
        <w:rPr>
          <w:rFonts w:ascii="Arial" w:hAnsi="Arial" w:cs="Arial"/>
          <w:sz w:val="28"/>
          <w:szCs w:val="28"/>
        </w:rPr>
      </w:pPr>
      <w:r w:rsidRPr="00DF7330">
        <w:rPr>
          <w:rFonts w:ascii="Arial" w:hAnsi="Arial" w:cs="Arial"/>
          <w:sz w:val="28"/>
          <w:szCs w:val="28"/>
        </w:rPr>
        <w:t>All health professionals to undertake the sensory loss training module under the ‘Treat Me Fairly’ suite of training modules.</w:t>
      </w:r>
    </w:p>
    <w:p w:rsidR="001F1E23" w:rsidRPr="00DF7330" w:rsidRDefault="00AC30C6" w:rsidP="001F1E23">
      <w:pPr>
        <w:rPr>
          <w:rFonts w:ascii="Arial" w:hAnsi="Arial" w:cs="Arial"/>
          <w:b/>
          <w:sz w:val="28"/>
          <w:szCs w:val="28"/>
        </w:rPr>
      </w:pPr>
      <w:r w:rsidRPr="00DF7330">
        <w:rPr>
          <w:rFonts w:ascii="Arial" w:hAnsi="Arial" w:cs="Arial"/>
          <w:b/>
          <w:sz w:val="28"/>
          <w:szCs w:val="28"/>
        </w:rPr>
        <w:t>4.</w:t>
      </w:r>
      <w:r w:rsidR="001F1E23" w:rsidRPr="00DF7330">
        <w:rPr>
          <w:rFonts w:ascii="Arial" w:hAnsi="Arial" w:cs="Arial"/>
          <w:b/>
          <w:sz w:val="28"/>
          <w:szCs w:val="28"/>
        </w:rPr>
        <w:tab/>
        <w:t>Requesting a BSL Interpreter</w:t>
      </w:r>
    </w:p>
    <w:p w:rsidR="001F1E23" w:rsidRPr="00DF7330" w:rsidRDefault="001F1E23" w:rsidP="001F1E23">
      <w:pPr>
        <w:rPr>
          <w:rFonts w:ascii="Arial" w:hAnsi="Arial" w:cs="Arial"/>
          <w:sz w:val="28"/>
          <w:szCs w:val="28"/>
        </w:rPr>
      </w:pPr>
      <w:r w:rsidRPr="00DF7330">
        <w:rPr>
          <w:rFonts w:ascii="Arial" w:hAnsi="Arial" w:cs="Arial"/>
          <w:sz w:val="28"/>
          <w:szCs w:val="28"/>
        </w:rPr>
        <w:t xml:space="preserve">It was disappointing to find that some of those who need to use a BSL interpreter were not aware that they could request an interpreter for optician appointments and dental appointments.  </w:t>
      </w:r>
    </w:p>
    <w:p w:rsidR="001F1E23" w:rsidRPr="00DF7330" w:rsidRDefault="001F1E23" w:rsidP="001F1E23">
      <w:pPr>
        <w:rPr>
          <w:rFonts w:ascii="Arial" w:hAnsi="Arial" w:cs="Arial"/>
          <w:b/>
          <w:sz w:val="28"/>
          <w:szCs w:val="28"/>
        </w:rPr>
      </w:pPr>
      <w:r w:rsidRPr="00DF7330">
        <w:rPr>
          <w:rFonts w:ascii="Arial" w:hAnsi="Arial" w:cs="Arial"/>
          <w:b/>
          <w:sz w:val="28"/>
          <w:szCs w:val="28"/>
        </w:rPr>
        <w:t>Suggested Solution</w:t>
      </w:r>
    </w:p>
    <w:p w:rsidR="001F1E23" w:rsidRPr="00DF7330" w:rsidRDefault="001F1E23" w:rsidP="001F1E23">
      <w:pPr>
        <w:pStyle w:val="ListParagraph"/>
        <w:numPr>
          <w:ilvl w:val="0"/>
          <w:numId w:val="30"/>
        </w:numPr>
        <w:rPr>
          <w:rFonts w:ascii="Arial" w:hAnsi="Arial" w:cs="Arial"/>
          <w:sz w:val="28"/>
          <w:szCs w:val="28"/>
        </w:rPr>
      </w:pPr>
      <w:r w:rsidRPr="00DF7330">
        <w:rPr>
          <w:rFonts w:ascii="Arial" w:hAnsi="Arial" w:cs="Arial"/>
          <w:sz w:val="28"/>
          <w:szCs w:val="28"/>
        </w:rPr>
        <w:t xml:space="preserve">While outside the scope of this project, </w:t>
      </w:r>
      <w:r w:rsidR="000F56AC">
        <w:rPr>
          <w:rFonts w:ascii="Arial" w:hAnsi="Arial" w:cs="Arial"/>
          <w:sz w:val="28"/>
          <w:szCs w:val="28"/>
        </w:rPr>
        <w:t xml:space="preserve">patients need to be </w:t>
      </w:r>
      <w:r w:rsidRPr="00DF7330">
        <w:rPr>
          <w:rFonts w:ascii="Arial" w:hAnsi="Arial" w:cs="Arial"/>
          <w:sz w:val="28"/>
          <w:szCs w:val="28"/>
        </w:rPr>
        <w:t>more aware of their rights under the Equality Act 2010 and this is where the third sector could help</w:t>
      </w:r>
      <w:r w:rsidR="000F56AC">
        <w:rPr>
          <w:rFonts w:ascii="Arial" w:hAnsi="Arial" w:cs="Arial"/>
          <w:sz w:val="28"/>
          <w:szCs w:val="28"/>
        </w:rPr>
        <w:t>.</w:t>
      </w:r>
    </w:p>
    <w:p w:rsidR="001F1E23" w:rsidRPr="00DF7330" w:rsidRDefault="001F1E23" w:rsidP="001F1E23">
      <w:pPr>
        <w:rPr>
          <w:rFonts w:ascii="Arial" w:hAnsi="Arial" w:cs="Arial"/>
          <w:b/>
          <w:sz w:val="28"/>
          <w:szCs w:val="28"/>
        </w:rPr>
      </w:pPr>
      <w:r w:rsidRPr="00DF7330">
        <w:rPr>
          <w:rFonts w:ascii="Arial" w:hAnsi="Arial" w:cs="Arial"/>
          <w:b/>
          <w:sz w:val="28"/>
          <w:szCs w:val="28"/>
        </w:rPr>
        <w:t>5</w:t>
      </w:r>
      <w:r w:rsidR="00AC30C6" w:rsidRPr="00DF7330">
        <w:rPr>
          <w:rFonts w:ascii="Arial" w:hAnsi="Arial" w:cs="Arial"/>
          <w:b/>
          <w:sz w:val="28"/>
          <w:szCs w:val="28"/>
        </w:rPr>
        <w:t>.</w:t>
      </w:r>
      <w:r w:rsidRPr="00DF7330">
        <w:rPr>
          <w:rFonts w:ascii="Arial" w:hAnsi="Arial" w:cs="Arial"/>
          <w:b/>
          <w:sz w:val="28"/>
          <w:szCs w:val="28"/>
        </w:rPr>
        <w:tab/>
        <w:t>Raising a Concern or Complaint</w:t>
      </w:r>
    </w:p>
    <w:p w:rsidR="001F1E23" w:rsidRPr="00DF7330" w:rsidRDefault="001F1E23" w:rsidP="001F1E23">
      <w:pPr>
        <w:rPr>
          <w:rFonts w:ascii="Arial" w:hAnsi="Arial" w:cs="Arial"/>
          <w:sz w:val="28"/>
          <w:szCs w:val="28"/>
        </w:rPr>
      </w:pPr>
      <w:r w:rsidRPr="00DF7330">
        <w:rPr>
          <w:rFonts w:ascii="Arial" w:hAnsi="Arial" w:cs="Arial"/>
          <w:sz w:val="28"/>
          <w:szCs w:val="28"/>
        </w:rPr>
        <w:t>Most of the groups were unaware of the Putting Things Right Process (PTR) and would not use it to report any issues that they had in communicating with their GP surgery.  For those who</w:t>
      </w:r>
      <w:r w:rsidR="000F56AC">
        <w:rPr>
          <w:rFonts w:ascii="Arial" w:hAnsi="Arial" w:cs="Arial"/>
          <w:sz w:val="28"/>
          <w:szCs w:val="28"/>
        </w:rPr>
        <w:t>se</w:t>
      </w:r>
      <w:r w:rsidRPr="00DF7330">
        <w:rPr>
          <w:rFonts w:ascii="Arial" w:hAnsi="Arial" w:cs="Arial"/>
          <w:sz w:val="28"/>
          <w:szCs w:val="28"/>
        </w:rPr>
        <w:t xml:space="preserve"> first language is not English, it was identified that the The Putting Things Right (PTR) process is inaccessible</w:t>
      </w:r>
      <w:r w:rsidR="000F56AC">
        <w:rPr>
          <w:rFonts w:ascii="Arial" w:hAnsi="Arial" w:cs="Arial"/>
          <w:sz w:val="28"/>
          <w:szCs w:val="28"/>
        </w:rPr>
        <w:t>.</w:t>
      </w:r>
    </w:p>
    <w:p w:rsidR="001F1E23" w:rsidRPr="00DF7330" w:rsidRDefault="001F1E23" w:rsidP="001F1E23">
      <w:pPr>
        <w:rPr>
          <w:rFonts w:ascii="Arial" w:hAnsi="Arial" w:cs="Arial"/>
          <w:b/>
          <w:sz w:val="28"/>
          <w:szCs w:val="28"/>
        </w:rPr>
      </w:pPr>
      <w:r w:rsidRPr="00DF7330">
        <w:rPr>
          <w:rFonts w:ascii="Arial" w:hAnsi="Arial" w:cs="Arial"/>
          <w:b/>
          <w:sz w:val="28"/>
          <w:szCs w:val="28"/>
        </w:rPr>
        <w:t>Suggested Solutions</w:t>
      </w:r>
    </w:p>
    <w:p w:rsidR="001F1E23" w:rsidRPr="00DF7330" w:rsidRDefault="001F1E23" w:rsidP="001F1E23">
      <w:pPr>
        <w:numPr>
          <w:ilvl w:val="0"/>
          <w:numId w:val="26"/>
        </w:numPr>
        <w:rPr>
          <w:rFonts w:ascii="Arial" w:hAnsi="Arial" w:cs="Arial"/>
          <w:sz w:val="28"/>
          <w:szCs w:val="28"/>
        </w:rPr>
      </w:pPr>
      <w:r w:rsidRPr="00DF7330">
        <w:rPr>
          <w:rFonts w:ascii="Arial" w:hAnsi="Arial" w:cs="Arial"/>
          <w:sz w:val="28"/>
          <w:szCs w:val="28"/>
        </w:rPr>
        <w:t>The PTR process needs to be made accessible to Deaf people and all of the sensory loss community.  Resources in a variety of formats, including (but not limited to) audio and BSL need to be developed;</w:t>
      </w:r>
    </w:p>
    <w:p w:rsidR="001F1E23" w:rsidRPr="00DF7330" w:rsidRDefault="001F1E23" w:rsidP="001F1E23">
      <w:pPr>
        <w:numPr>
          <w:ilvl w:val="0"/>
          <w:numId w:val="26"/>
        </w:numPr>
        <w:rPr>
          <w:rFonts w:ascii="Arial" w:hAnsi="Arial" w:cs="Arial"/>
          <w:sz w:val="28"/>
          <w:szCs w:val="28"/>
        </w:rPr>
      </w:pPr>
      <w:r w:rsidRPr="00DF7330">
        <w:rPr>
          <w:rFonts w:ascii="Arial" w:hAnsi="Arial" w:cs="Arial"/>
          <w:sz w:val="28"/>
          <w:szCs w:val="28"/>
        </w:rPr>
        <w:t xml:space="preserve">Template letters may be a useful tool to provide a route into the complaints process but these need to be fully accessible, not just to those who use BSL but particularly to those who are blind or have sight loss; </w:t>
      </w:r>
    </w:p>
    <w:p w:rsidR="001F1E23" w:rsidRPr="00DF7330" w:rsidRDefault="001F1E23" w:rsidP="001F1E23">
      <w:pPr>
        <w:numPr>
          <w:ilvl w:val="0"/>
          <w:numId w:val="26"/>
        </w:numPr>
        <w:rPr>
          <w:rFonts w:ascii="Arial" w:hAnsi="Arial" w:cs="Arial"/>
          <w:b/>
          <w:sz w:val="28"/>
          <w:szCs w:val="28"/>
        </w:rPr>
      </w:pPr>
      <w:r w:rsidRPr="00DF7330">
        <w:rPr>
          <w:rFonts w:ascii="Arial" w:hAnsi="Arial" w:cs="Arial"/>
          <w:sz w:val="28"/>
          <w:szCs w:val="28"/>
        </w:rPr>
        <w:t>Touch screen – a feedback method at the end of the appointment – this could include communication needs feedback – instant feedback which may feel less formal.</w:t>
      </w:r>
    </w:p>
    <w:p w:rsidR="001F1E23" w:rsidRPr="00DF7330" w:rsidRDefault="001F1E23" w:rsidP="001F1E23">
      <w:pPr>
        <w:rPr>
          <w:rFonts w:ascii="Arial" w:hAnsi="Arial" w:cs="Arial"/>
          <w:b/>
          <w:sz w:val="28"/>
          <w:szCs w:val="28"/>
        </w:rPr>
      </w:pPr>
      <w:r w:rsidRPr="00DF7330">
        <w:rPr>
          <w:rFonts w:ascii="Arial" w:hAnsi="Arial" w:cs="Arial"/>
          <w:b/>
          <w:sz w:val="28"/>
          <w:szCs w:val="28"/>
        </w:rPr>
        <w:lastRenderedPageBreak/>
        <w:t>6</w:t>
      </w:r>
      <w:r w:rsidR="00AC30C6" w:rsidRPr="00DF7330">
        <w:rPr>
          <w:rFonts w:ascii="Arial" w:hAnsi="Arial" w:cs="Arial"/>
          <w:b/>
          <w:sz w:val="28"/>
          <w:szCs w:val="28"/>
        </w:rPr>
        <w:t>.</w:t>
      </w:r>
      <w:r w:rsidRPr="00DF7330">
        <w:rPr>
          <w:rFonts w:ascii="Arial" w:hAnsi="Arial" w:cs="Arial"/>
          <w:b/>
          <w:sz w:val="28"/>
          <w:szCs w:val="28"/>
        </w:rPr>
        <w:tab/>
        <w:t>Mandatory Training</w:t>
      </w:r>
    </w:p>
    <w:p w:rsidR="001F1E23" w:rsidRPr="00DF7330" w:rsidRDefault="001F1E23" w:rsidP="001F1E23">
      <w:pPr>
        <w:rPr>
          <w:rFonts w:ascii="Arial" w:hAnsi="Arial" w:cs="Arial"/>
          <w:sz w:val="28"/>
          <w:szCs w:val="28"/>
        </w:rPr>
      </w:pPr>
      <w:r w:rsidRPr="00DF7330">
        <w:rPr>
          <w:rFonts w:ascii="Arial" w:hAnsi="Arial" w:cs="Arial"/>
          <w:sz w:val="28"/>
          <w:szCs w:val="28"/>
        </w:rPr>
        <w:t>Many of the groups asked ‘Why can’t the sensory loss training module under Treat Me Fairly be made mandatory’?  This particular question started quite a debate at the Regional Network</w:t>
      </w:r>
      <w:r w:rsidR="000F56AC">
        <w:rPr>
          <w:rFonts w:ascii="Arial" w:hAnsi="Arial" w:cs="Arial"/>
          <w:sz w:val="28"/>
          <w:szCs w:val="28"/>
        </w:rPr>
        <w:t xml:space="preserve"> meeting</w:t>
      </w:r>
      <w:r w:rsidRPr="00DF7330">
        <w:rPr>
          <w:rFonts w:ascii="Arial" w:hAnsi="Arial" w:cs="Arial"/>
          <w:sz w:val="28"/>
          <w:szCs w:val="28"/>
        </w:rPr>
        <w:t xml:space="preserve"> of </w:t>
      </w:r>
      <w:r w:rsidR="000F56AC">
        <w:rPr>
          <w:rFonts w:ascii="Arial" w:hAnsi="Arial" w:cs="Arial"/>
          <w:sz w:val="28"/>
          <w:szCs w:val="28"/>
        </w:rPr>
        <w:t xml:space="preserve">the </w:t>
      </w:r>
      <w:r w:rsidRPr="00DF7330">
        <w:rPr>
          <w:rFonts w:ascii="Arial" w:hAnsi="Arial" w:cs="Arial"/>
          <w:sz w:val="28"/>
          <w:szCs w:val="28"/>
        </w:rPr>
        <w:t>Wales Council of the Blind.</w:t>
      </w:r>
    </w:p>
    <w:p w:rsidR="001F1E23" w:rsidRPr="00DF7330" w:rsidRDefault="001F1E23" w:rsidP="001F1E23">
      <w:pPr>
        <w:rPr>
          <w:rFonts w:ascii="Arial" w:hAnsi="Arial" w:cs="Arial"/>
          <w:b/>
          <w:sz w:val="28"/>
          <w:szCs w:val="28"/>
        </w:rPr>
      </w:pPr>
      <w:r w:rsidRPr="00DF7330">
        <w:rPr>
          <w:rFonts w:ascii="Arial" w:hAnsi="Arial" w:cs="Arial"/>
          <w:b/>
          <w:sz w:val="28"/>
          <w:szCs w:val="28"/>
        </w:rPr>
        <w:t>Suggested Solution</w:t>
      </w:r>
    </w:p>
    <w:p w:rsidR="001F1E23" w:rsidRPr="00DF7330" w:rsidRDefault="001F1E23" w:rsidP="001F1E23">
      <w:pPr>
        <w:pStyle w:val="ListParagraph"/>
        <w:numPr>
          <w:ilvl w:val="0"/>
          <w:numId w:val="31"/>
        </w:numPr>
        <w:rPr>
          <w:rFonts w:ascii="Arial" w:hAnsi="Arial" w:cs="Arial"/>
          <w:sz w:val="28"/>
          <w:szCs w:val="28"/>
        </w:rPr>
      </w:pPr>
      <w:r w:rsidRPr="00DF7330">
        <w:rPr>
          <w:rFonts w:ascii="Arial" w:hAnsi="Arial" w:cs="Arial"/>
          <w:sz w:val="28"/>
          <w:szCs w:val="28"/>
        </w:rPr>
        <w:t>Although not mandatory, at every engagement meeting where the Centre met with health professionals, the benefit of the training was highlighted and encouraged.</w:t>
      </w:r>
      <w:r w:rsidR="000F56AC">
        <w:rPr>
          <w:rFonts w:ascii="Arial" w:hAnsi="Arial" w:cs="Arial"/>
          <w:sz w:val="28"/>
          <w:szCs w:val="28"/>
        </w:rPr>
        <w:t xml:space="preserve"> General practices need to be made aware of the module and how to access it.</w:t>
      </w:r>
    </w:p>
    <w:p w:rsidR="001F1E23" w:rsidRPr="00DF7330" w:rsidRDefault="00AC30C6" w:rsidP="001F1E23">
      <w:pPr>
        <w:rPr>
          <w:rFonts w:ascii="Arial" w:hAnsi="Arial" w:cs="Arial"/>
          <w:b/>
          <w:sz w:val="28"/>
          <w:szCs w:val="28"/>
        </w:rPr>
      </w:pPr>
      <w:r w:rsidRPr="00DF7330">
        <w:rPr>
          <w:rFonts w:ascii="Arial" w:hAnsi="Arial" w:cs="Arial"/>
          <w:b/>
          <w:sz w:val="28"/>
          <w:szCs w:val="28"/>
        </w:rPr>
        <w:t>7.</w:t>
      </w:r>
      <w:r w:rsidR="001F1E23" w:rsidRPr="00DF7330">
        <w:rPr>
          <w:rFonts w:ascii="Arial" w:hAnsi="Arial" w:cs="Arial"/>
          <w:b/>
          <w:sz w:val="28"/>
          <w:szCs w:val="28"/>
        </w:rPr>
        <w:t xml:space="preserve"> </w:t>
      </w:r>
      <w:r w:rsidR="001F1E23" w:rsidRPr="00DF7330">
        <w:rPr>
          <w:rFonts w:ascii="Arial" w:hAnsi="Arial" w:cs="Arial"/>
          <w:b/>
          <w:sz w:val="28"/>
          <w:szCs w:val="28"/>
        </w:rPr>
        <w:tab/>
        <w:t>Engagement through Centre of Sign, Sight and Sounds (CoS)</w:t>
      </w:r>
    </w:p>
    <w:p w:rsidR="001F1E23" w:rsidRPr="00DF7330" w:rsidRDefault="001F1E23" w:rsidP="001F1E23">
      <w:pPr>
        <w:rPr>
          <w:rFonts w:ascii="Arial" w:hAnsi="Arial" w:cs="Arial"/>
          <w:sz w:val="28"/>
          <w:szCs w:val="28"/>
        </w:rPr>
      </w:pPr>
      <w:r w:rsidRPr="00DF7330">
        <w:rPr>
          <w:rFonts w:ascii="Arial" w:hAnsi="Arial" w:cs="Arial"/>
          <w:sz w:val="28"/>
          <w:szCs w:val="28"/>
        </w:rPr>
        <w:t>C</w:t>
      </w:r>
      <w:r w:rsidR="000F56AC">
        <w:rPr>
          <w:rFonts w:ascii="Arial" w:hAnsi="Arial" w:cs="Arial"/>
          <w:sz w:val="28"/>
          <w:szCs w:val="28"/>
        </w:rPr>
        <w:t>O</w:t>
      </w:r>
      <w:r w:rsidRPr="00DF7330">
        <w:rPr>
          <w:rFonts w:ascii="Arial" w:hAnsi="Arial" w:cs="Arial"/>
          <w:sz w:val="28"/>
          <w:szCs w:val="28"/>
        </w:rPr>
        <w:t xml:space="preserve">S were commissioned to design and produce a set of resources to help raise awareness of the Accessible Information  Standard.  As part of this work, they were asked to consult with various members of the Sensory Loss Community in </w:t>
      </w:r>
      <w:r w:rsidR="000F56AC">
        <w:rPr>
          <w:rFonts w:ascii="Arial" w:hAnsi="Arial" w:cs="Arial"/>
          <w:sz w:val="28"/>
          <w:szCs w:val="28"/>
        </w:rPr>
        <w:t>N</w:t>
      </w:r>
      <w:r w:rsidRPr="00DF7330">
        <w:rPr>
          <w:rFonts w:ascii="Arial" w:hAnsi="Arial" w:cs="Arial"/>
          <w:sz w:val="28"/>
          <w:szCs w:val="28"/>
        </w:rPr>
        <w:t>orth Wales</w:t>
      </w:r>
      <w:r w:rsidR="000F56AC">
        <w:rPr>
          <w:rFonts w:ascii="Arial" w:hAnsi="Arial" w:cs="Arial"/>
          <w:sz w:val="28"/>
          <w:szCs w:val="28"/>
        </w:rPr>
        <w:t>.</w:t>
      </w:r>
    </w:p>
    <w:p w:rsidR="001F1E23" w:rsidRPr="00DF7330" w:rsidRDefault="001F1E23" w:rsidP="001F1E23">
      <w:pPr>
        <w:rPr>
          <w:rFonts w:ascii="Arial" w:hAnsi="Arial" w:cs="Arial"/>
          <w:sz w:val="28"/>
          <w:szCs w:val="28"/>
        </w:rPr>
      </w:pPr>
      <w:r w:rsidRPr="00DF7330">
        <w:rPr>
          <w:rFonts w:ascii="Arial" w:hAnsi="Arial" w:cs="Arial"/>
          <w:sz w:val="28"/>
          <w:szCs w:val="28"/>
        </w:rPr>
        <w:t>As this is a Community who rely on both signed and spoken communication, the consultations were carried out on a group basis via a conversation.</w:t>
      </w:r>
    </w:p>
    <w:p w:rsidR="001F1E23" w:rsidRPr="00DF7330" w:rsidRDefault="001F1E23" w:rsidP="001F1E23">
      <w:pPr>
        <w:rPr>
          <w:rFonts w:ascii="Arial" w:hAnsi="Arial" w:cs="Arial"/>
          <w:sz w:val="28"/>
          <w:szCs w:val="28"/>
        </w:rPr>
      </w:pPr>
      <w:r w:rsidRPr="00DF7330">
        <w:rPr>
          <w:rFonts w:ascii="Arial" w:hAnsi="Arial" w:cs="Arial"/>
          <w:sz w:val="28"/>
          <w:szCs w:val="28"/>
        </w:rPr>
        <w:t xml:space="preserve">Groups consulted included members of the North Wales Deaf Community and the Visually Impaired Community, both in </w:t>
      </w:r>
      <w:r w:rsidR="000F56AC">
        <w:rPr>
          <w:rFonts w:ascii="Arial" w:hAnsi="Arial" w:cs="Arial"/>
          <w:sz w:val="28"/>
          <w:szCs w:val="28"/>
        </w:rPr>
        <w:t>the offices of COS</w:t>
      </w:r>
      <w:r w:rsidRPr="00DF7330">
        <w:rPr>
          <w:rFonts w:ascii="Arial" w:hAnsi="Arial" w:cs="Arial"/>
          <w:sz w:val="28"/>
          <w:szCs w:val="28"/>
        </w:rPr>
        <w:t xml:space="preserve"> in Colwyn Bay and at various external group settings.</w:t>
      </w:r>
    </w:p>
    <w:p w:rsidR="001F1E23" w:rsidRPr="00DF7330" w:rsidRDefault="001F1E23" w:rsidP="001F1E23">
      <w:pPr>
        <w:rPr>
          <w:rFonts w:ascii="Arial" w:hAnsi="Arial" w:cs="Arial"/>
          <w:sz w:val="28"/>
          <w:szCs w:val="28"/>
        </w:rPr>
      </w:pPr>
      <w:r w:rsidRPr="00DF7330">
        <w:rPr>
          <w:rFonts w:ascii="Arial" w:hAnsi="Arial" w:cs="Arial"/>
          <w:sz w:val="28"/>
          <w:szCs w:val="28"/>
        </w:rPr>
        <w:t>100% of the people spoken to thought the Standards were a good idea in principle, but many were concerned that their primary care Health Professionals would not pay heed to them.</w:t>
      </w:r>
    </w:p>
    <w:p w:rsidR="001F1E23" w:rsidRPr="00DF7330" w:rsidRDefault="001F1E23" w:rsidP="001F1E23">
      <w:pPr>
        <w:rPr>
          <w:rFonts w:ascii="Arial" w:hAnsi="Arial" w:cs="Arial"/>
          <w:sz w:val="28"/>
          <w:szCs w:val="28"/>
        </w:rPr>
      </w:pPr>
      <w:r w:rsidRPr="00DF7330">
        <w:rPr>
          <w:rFonts w:ascii="Arial" w:hAnsi="Arial" w:cs="Arial"/>
          <w:sz w:val="28"/>
          <w:szCs w:val="28"/>
        </w:rPr>
        <w:t>Some of the comments received during the period of engagement were:</w:t>
      </w:r>
    </w:p>
    <w:p w:rsidR="001F1E23" w:rsidRPr="00DF7330" w:rsidRDefault="001F1E23" w:rsidP="001F1E23">
      <w:pPr>
        <w:rPr>
          <w:rFonts w:ascii="Arial" w:hAnsi="Arial" w:cs="Arial"/>
          <w:i/>
          <w:sz w:val="28"/>
          <w:szCs w:val="28"/>
        </w:rPr>
      </w:pPr>
      <w:r w:rsidRPr="00DF7330">
        <w:rPr>
          <w:rFonts w:ascii="Arial" w:hAnsi="Arial" w:cs="Arial"/>
          <w:i/>
          <w:sz w:val="28"/>
          <w:szCs w:val="28"/>
        </w:rPr>
        <w:t>“Brilliant news, we won’t have to tell them every time”</w:t>
      </w:r>
    </w:p>
    <w:p w:rsidR="001F1E23" w:rsidRPr="00DF7330" w:rsidRDefault="001F1E23" w:rsidP="001F1E23">
      <w:pPr>
        <w:rPr>
          <w:rFonts w:ascii="Arial" w:hAnsi="Arial" w:cs="Arial"/>
          <w:i/>
          <w:sz w:val="28"/>
          <w:szCs w:val="28"/>
        </w:rPr>
      </w:pPr>
      <w:r w:rsidRPr="00DF7330">
        <w:rPr>
          <w:rFonts w:ascii="Arial" w:hAnsi="Arial" w:cs="Arial"/>
          <w:i/>
          <w:sz w:val="28"/>
          <w:szCs w:val="28"/>
        </w:rPr>
        <w:t>“Does this mean they will automatically book an interpreter without us telling them?”</w:t>
      </w:r>
    </w:p>
    <w:p w:rsidR="001F1E23" w:rsidRPr="00DF7330" w:rsidRDefault="001F1E23" w:rsidP="001F1E23">
      <w:pPr>
        <w:rPr>
          <w:rFonts w:ascii="Arial" w:hAnsi="Arial" w:cs="Arial"/>
          <w:i/>
          <w:sz w:val="28"/>
          <w:szCs w:val="28"/>
        </w:rPr>
      </w:pPr>
      <w:r w:rsidRPr="00DF7330">
        <w:rPr>
          <w:rFonts w:ascii="Arial" w:hAnsi="Arial" w:cs="Arial"/>
          <w:i/>
          <w:sz w:val="28"/>
          <w:szCs w:val="28"/>
        </w:rPr>
        <w:t>“Sounds good but will they actually look at the information”</w:t>
      </w:r>
    </w:p>
    <w:p w:rsidR="001F1E23" w:rsidRPr="00DF7330" w:rsidRDefault="001F1E23" w:rsidP="001F1E23">
      <w:pPr>
        <w:rPr>
          <w:rFonts w:ascii="Arial" w:hAnsi="Arial" w:cs="Arial"/>
          <w:i/>
          <w:sz w:val="28"/>
          <w:szCs w:val="28"/>
        </w:rPr>
      </w:pPr>
      <w:r w:rsidRPr="00DF7330">
        <w:rPr>
          <w:rFonts w:ascii="Arial" w:hAnsi="Arial" w:cs="Arial"/>
          <w:i/>
          <w:sz w:val="28"/>
          <w:szCs w:val="28"/>
        </w:rPr>
        <w:t>“My GP won’t bother”</w:t>
      </w:r>
    </w:p>
    <w:p w:rsidR="001F1E23" w:rsidRPr="00DF7330" w:rsidRDefault="001F1E23" w:rsidP="001F1E23">
      <w:pPr>
        <w:rPr>
          <w:rFonts w:ascii="Arial" w:hAnsi="Arial" w:cs="Arial"/>
          <w:sz w:val="28"/>
          <w:szCs w:val="28"/>
        </w:rPr>
      </w:pPr>
      <w:r w:rsidRPr="00DF7330">
        <w:rPr>
          <w:rFonts w:ascii="Arial" w:hAnsi="Arial" w:cs="Arial"/>
          <w:sz w:val="28"/>
          <w:szCs w:val="28"/>
        </w:rPr>
        <w:lastRenderedPageBreak/>
        <w:t>With regard</w:t>
      </w:r>
      <w:r w:rsidR="000F56AC">
        <w:rPr>
          <w:rFonts w:ascii="Arial" w:hAnsi="Arial" w:cs="Arial"/>
          <w:sz w:val="28"/>
          <w:szCs w:val="28"/>
        </w:rPr>
        <w:t xml:space="preserve"> to</w:t>
      </w:r>
      <w:r w:rsidRPr="00DF7330">
        <w:rPr>
          <w:rFonts w:ascii="Arial" w:hAnsi="Arial" w:cs="Arial"/>
          <w:sz w:val="28"/>
          <w:szCs w:val="28"/>
        </w:rPr>
        <w:t xml:space="preserve"> the materials produced as part of the resources </w:t>
      </w:r>
      <w:r w:rsidR="000F56AC">
        <w:rPr>
          <w:rFonts w:ascii="Arial" w:hAnsi="Arial" w:cs="Arial"/>
          <w:sz w:val="28"/>
          <w:szCs w:val="28"/>
        </w:rPr>
        <w:t>c</w:t>
      </w:r>
      <w:r w:rsidRPr="00DF7330">
        <w:rPr>
          <w:rFonts w:ascii="Arial" w:hAnsi="Arial" w:cs="Arial"/>
          <w:sz w:val="28"/>
          <w:szCs w:val="28"/>
        </w:rPr>
        <w:t>ommissioned, various other organisations</w:t>
      </w:r>
      <w:r w:rsidR="000F56AC">
        <w:rPr>
          <w:rFonts w:ascii="Arial" w:hAnsi="Arial" w:cs="Arial"/>
          <w:sz w:val="28"/>
          <w:szCs w:val="28"/>
        </w:rPr>
        <w:t xml:space="preserve"> were consulted</w:t>
      </w:r>
      <w:r w:rsidRPr="00DF7330">
        <w:rPr>
          <w:rFonts w:ascii="Arial" w:hAnsi="Arial" w:cs="Arial"/>
          <w:sz w:val="28"/>
          <w:szCs w:val="28"/>
        </w:rPr>
        <w:t xml:space="preserve"> including Wales Council for Blind People and RNIB, as well as members of the Community about the </w:t>
      </w:r>
      <w:r w:rsidR="000F56AC">
        <w:rPr>
          <w:rFonts w:ascii="Arial" w:hAnsi="Arial" w:cs="Arial"/>
          <w:sz w:val="28"/>
          <w:szCs w:val="28"/>
        </w:rPr>
        <w:t>design</w:t>
      </w:r>
      <w:r w:rsidRPr="00DF7330">
        <w:rPr>
          <w:rFonts w:ascii="Arial" w:hAnsi="Arial" w:cs="Arial"/>
          <w:sz w:val="28"/>
          <w:szCs w:val="28"/>
        </w:rPr>
        <w:t xml:space="preserve"> of the poster/leaflet, concentrating on the colour and font so that it matched the general rules of production for people with a </w:t>
      </w:r>
      <w:r w:rsidR="000F56AC">
        <w:rPr>
          <w:rFonts w:ascii="Arial" w:hAnsi="Arial" w:cs="Arial"/>
          <w:sz w:val="28"/>
          <w:szCs w:val="28"/>
        </w:rPr>
        <w:t>v</w:t>
      </w:r>
      <w:r w:rsidRPr="00DF7330">
        <w:rPr>
          <w:rFonts w:ascii="Arial" w:hAnsi="Arial" w:cs="Arial"/>
          <w:sz w:val="28"/>
          <w:szCs w:val="28"/>
        </w:rPr>
        <w:t xml:space="preserve">isual </w:t>
      </w:r>
      <w:r w:rsidR="000F56AC">
        <w:rPr>
          <w:rFonts w:ascii="Arial" w:hAnsi="Arial" w:cs="Arial"/>
          <w:sz w:val="28"/>
          <w:szCs w:val="28"/>
        </w:rPr>
        <w:t>i</w:t>
      </w:r>
      <w:r w:rsidRPr="00DF7330">
        <w:rPr>
          <w:rFonts w:ascii="Arial" w:hAnsi="Arial" w:cs="Arial"/>
          <w:sz w:val="28"/>
          <w:szCs w:val="28"/>
        </w:rPr>
        <w:t>mpairment.</w:t>
      </w:r>
    </w:p>
    <w:p w:rsidR="001F1E23" w:rsidRPr="00DF7330" w:rsidRDefault="001F1E23" w:rsidP="001F1E23">
      <w:pPr>
        <w:rPr>
          <w:rFonts w:ascii="Arial" w:hAnsi="Arial" w:cs="Arial"/>
          <w:sz w:val="28"/>
          <w:szCs w:val="28"/>
        </w:rPr>
      </w:pPr>
      <w:r w:rsidRPr="00DF7330">
        <w:rPr>
          <w:rFonts w:ascii="Arial" w:hAnsi="Arial" w:cs="Arial"/>
          <w:sz w:val="28"/>
          <w:szCs w:val="28"/>
        </w:rPr>
        <w:t>Additionally, C</w:t>
      </w:r>
      <w:r w:rsidR="000F56AC">
        <w:rPr>
          <w:rFonts w:ascii="Arial" w:hAnsi="Arial" w:cs="Arial"/>
          <w:sz w:val="28"/>
          <w:szCs w:val="28"/>
        </w:rPr>
        <w:t>O</w:t>
      </w:r>
      <w:r w:rsidRPr="00DF7330">
        <w:rPr>
          <w:rFonts w:ascii="Arial" w:hAnsi="Arial" w:cs="Arial"/>
          <w:sz w:val="28"/>
          <w:szCs w:val="28"/>
        </w:rPr>
        <w:t>S consulted with a group of interpreters and with BSL users to get their feedback about the video produced.</w:t>
      </w:r>
      <w:r w:rsidR="000F56AC">
        <w:rPr>
          <w:rFonts w:ascii="Arial" w:hAnsi="Arial" w:cs="Arial"/>
          <w:sz w:val="28"/>
          <w:szCs w:val="28"/>
        </w:rPr>
        <w:t xml:space="preserve">  It was felt that the</w:t>
      </w:r>
      <w:r w:rsidRPr="00DF7330">
        <w:rPr>
          <w:rFonts w:ascii="Arial" w:hAnsi="Arial" w:cs="Arial"/>
          <w:sz w:val="28"/>
          <w:szCs w:val="28"/>
        </w:rPr>
        <w:t xml:space="preserve"> BSL video was clear and explained what they needed to do.</w:t>
      </w:r>
    </w:p>
    <w:p w:rsidR="001F1E23" w:rsidRPr="00DF7330" w:rsidRDefault="001F1E23" w:rsidP="001F1E23">
      <w:pPr>
        <w:rPr>
          <w:rFonts w:ascii="Arial" w:hAnsi="Arial" w:cs="Arial"/>
          <w:sz w:val="28"/>
          <w:szCs w:val="28"/>
        </w:rPr>
      </w:pPr>
      <w:r w:rsidRPr="00DF7330">
        <w:rPr>
          <w:rFonts w:ascii="Arial" w:hAnsi="Arial" w:cs="Arial"/>
          <w:sz w:val="28"/>
          <w:szCs w:val="28"/>
        </w:rPr>
        <w:t xml:space="preserve">The poster/leaflet was well received, although some people did question the use of yellow as the background.  It was explained that for some people, depending on their sight loss, a yellow background made the resource visually better.  It was further explained that a suite of resources were being designed to ensure that they were fully accessible to all of the sensory loss community.  It was never the intention to create one set of resources and hope that they suited </w:t>
      </w:r>
      <w:r w:rsidR="000F56AC">
        <w:rPr>
          <w:rFonts w:ascii="Arial" w:hAnsi="Arial" w:cs="Arial"/>
          <w:sz w:val="28"/>
          <w:szCs w:val="28"/>
        </w:rPr>
        <w:t>everyone.</w:t>
      </w:r>
    </w:p>
    <w:p w:rsidR="001F1E23" w:rsidRPr="00DF7330" w:rsidRDefault="00AC30C6" w:rsidP="001F1E23">
      <w:pPr>
        <w:rPr>
          <w:rFonts w:ascii="Arial" w:hAnsi="Arial" w:cs="Arial"/>
          <w:b/>
          <w:sz w:val="28"/>
          <w:szCs w:val="28"/>
        </w:rPr>
      </w:pPr>
      <w:r w:rsidRPr="00DF7330">
        <w:rPr>
          <w:rFonts w:ascii="Arial" w:hAnsi="Arial" w:cs="Arial"/>
          <w:b/>
          <w:sz w:val="28"/>
          <w:szCs w:val="28"/>
        </w:rPr>
        <w:t>8.</w:t>
      </w:r>
      <w:r w:rsidR="001F1E23" w:rsidRPr="00DF7330">
        <w:rPr>
          <w:rFonts w:ascii="Arial" w:hAnsi="Arial" w:cs="Arial"/>
          <w:b/>
          <w:sz w:val="28"/>
          <w:szCs w:val="28"/>
        </w:rPr>
        <w:tab/>
        <w:t>Wayfinding</w:t>
      </w:r>
    </w:p>
    <w:p w:rsidR="001F1E23" w:rsidRPr="00DF7330" w:rsidRDefault="001F1E23" w:rsidP="001F1E23">
      <w:pPr>
        <w:rPr>
          <w:rFonts w:ascii="Arial" w:hAnsi="Arial" w:cs="Arial"/>
          <w:sz w:val="28"/>
          <w:szCs w:val="28"/>
          <w:lang w:eastAsia="en-GB"/>
        </w:rPr>
      </w:pPr>
      <w:r w:rsidRPr="00DF7330">
        <w:rPr>
          <w:rFonts w:ascii="Arial" w:hAnsi="Arial" w:cs="Arial"/>
          <w:sz w:val="28"/>
          <w:szCs w:val="28"/>
          <w:lang w:eastAsia="en-GB"/>
        </w:rPr>
        <w:t>One issue in particular which was raised by the sight loss community was the accessibility of the built environment i.e. surgery lay out, touch screen check-in, wayfinding challenges, not being guided to a consulting room etc.  We are aware that this is something that came up a lot in research RNIB developed earlier in the year.</w:t>
      </w:r>
    </w:p>
    <w:p w:rsidR="001F1E23" w:rsidRPr="00DF7330" w:rsidRDefault="001F1E23" w:rsidP="001F1E23">
      <w:pPr>
        <w:spacing w:after="160" w:line="259" w:lineRule="auto"/>
        <w:rPr>
          <w:rFonts w:ascii="Arial" w:eastAsia="Calibri" w:hAnsi="Arial" w:cs="Arial"/>
          <w:b/>
          <w:sz w:val="28"/>
          <w:szCs w:val="28"/>
        </w:rPr>
      </w:pPr>
      <w:r w:rsidRPr="00DF7330">
        <w:rPr>
          <w:rFonts w:ascii="Arial" w:eastAsia="Calibri" w:hAnsi="Arial" w:cs="Arial"/>
          <w:b/>
          <w:sz w:val="28"/>
          <w:szCs w:val="28"/>
        </w:rPr>
        <w:t>4.</w:t>
      </w:r>
      <w:r w:rsidRPr="00DF7330">
        <w:rPr>
          <w:rFonts w:ascii="Arial" w:eastAsia="Calibri" w:hAnsi="Arial" w:cs="Arial"/>
          <w:b/>
          <w:sz w:val="28"/>
          <w:szCs w:val="28"/>
        </w:rPr>
        <w:tab/>
        <w:t xml:space="preserve">Key Messages </w:t>
      </w:r>
    </w:p>
    <w:p w:rsidR="001F1E23" w:rsidRPr="00DF7330" w:rsidRDefault="001F1E23" w:rsidP="001F1E23">
      <w:pPr>
        <w:spacing w:after="160" w:line="259" w:lineRule="auto"/>
        <w:rPr>
          <w:rFonts w:ascii="Arial" w:eastAsia="Calibri" w:hAnsi="Arial" w:cs="Arial"/>
          <w:sz w:val="28"/>
          <w:szCs w:val="28"/>
        </w:rPr>
      </w:pPr>
      <w:r w:rsidRPr="00DF7330">
        <w:rPr>
          <w:rFonts w:ascii="Arial" w:eastAsia="Calibri" w:hAnsi="Arial" w:cs="Arial"/>
          <w:sz w:val="28"/>
          <w:szCs w:val="28"/>
        </w:rPr>
        <w:t xml:space="preserve">There were three key messages the Centre asked the groups to observe with all future interactions with health professionals to ensure the success of The Standard, taken from the ‘It Makes Sense’ campaign, these </w:t>
      </w:r>
      <w:r w:rsidR="000F56AC">
        <w:rPr>
          <w:rFonts w:ascii="Arial" w:eastAsia="Calibri" w:hAnsi="Arial" w:cs="Arial"/>
          <w:sz w:val="28"/>
          <w:szCs w:val="28"/>
        </w:rPr>
        <w:t>are</w:t>
      </w:r>
      <w:r w:rsidRPr="00DF7330">
        <w:rPr>
          <w:rFonts w:ascii="Arial" w:eastAsia="Calibri" w:hAnsi="Arial" w:cs="Arial"/>
          <w:sz w:val="28"/>
          <w:szCs w:val="28"/>
        </w:rPr>
        <w:t>:</w:t>
      </w:r>
    </w:p>
    <w:p w:rsidR="001F1E23" w:rsidRPr="00DF7330" w:rsidRDefault="001F1E23" w:rsidP="001F1E23">
      <w:pPr>
        <w:spacing w:after="160" w:line="259" w:lineRule="auto"/>
        <w:rPr>
          <w:rFonts w:ascii="Arial" w:eastAsia="Calibri" w:hAnsi="Arial" w:cs="Arial"/>
          <w:sz w:val="28"/>
          <w:szCs w:val="28"/>
        </w:rPr>
      </w:pPr>
      <w:r w:rsidRPr="00DF7330">
        <w:rPr>
          <w:rFonts w:ascii="Arial" w:eastAsia="Calibri" w:hAnsi="Arial" w:cs="Arial"/>
          <w:b/>
          <w:sz w:val="28"/>
          <w:szCs w:val="28"/>
        </w:rPr>
        <w:t xml:space="preserve">Tell </w:t>
      </w:r>
      <w:r w:rsidRPr="00DF7330">
        <w:rPr>
          <w:rFonts w:ascii="Arial" w:eastAsia="Calibri" w:hAnsi="Arial" w:cs="Arial"/>
          <w:sz w:val="28"/>
          <w:szCs w:val="28"/>
        </w:rPr>
        <w:t>doctors, nurses, paramedics and other health professionals how you prefer to communicate</w:t>
      </w:r>
    </w:p>
    <w:p w:rsidR="001F1E23" w:rsidRPr="00DF7330" w:rsidRDefault="001F1E23" w:rsidP="001F1E23">
      <w:pPr>
        <w:spacing w:after="160" w:line="259" w:lineRule="auto"/>
        <w:rPr>
          <w:rFonts w:ascii="Arial" w:eastAsia="Calibri" w:hAnsi="Arial" w:cs="Arial"/>
          <w:sz w:val="28"/>
          <w:szCs w:val="28"/>
        </w:rPr>
      </w:pPr>
      <w:r w:rsidRPr="00DF7330">
        <w:rPr>
          <w:rFonts w:ascii="Arial" w:eastAsia="Calibri" w:hAnsi="Arial" w:cs="Arial"/>
          <w:b/>
          <w:sz w:val="28"/>
          <w:szCs w:val="28"/>
        </w:rPr>
        <w:t xml:space="preserve">Ask </w:t>
      </w:r>
      <w:r w:rsidRPr="00DF7330">
        <w:rPr>
          <w:rFonts w:ascii="Arial" w:eastAsia="Calibri" w:hAnsi="Arial" w:cs="Arial"/>
          <w:sz w:val="28"/>
          <w:szCs w:val="28"/>
        </w:rPr>
        <w:t>to receive information in the format you prefer, including BSL, large print, electronic or Braille</w:t>
      </w:r>
    </w:p>
    <w:p w:rsidR="001F1E23" w:rsidRPr="00DF7330" w:rsidRDefault="001F1E23" w:rsidP="001F1E23">
      <w:pPr>
        <w:spacing w:after="160" w:line="259" w:lineRule="auto"/>
        <w:rPr>
          <w:rFonts w:ascii="Arial" w:eastAsia="Calibri" w:hAnsi="Arial" w:cs="Arial"/>
          <w:sz w:val="28"/>
          <w:szCs w:val="28"/>
        </w:rPr>
      </w:pPr>
      <w:r w:rsidRPr="00DF7330">
        <w:rPr>
          <w:rFonts w:ascii="Arial" w:eastAsia="Calibri" w:hAnsi="Arial" w:cs="Arial"/>
          <w:b/>
          <w:sz w:val="28"/>
          <w:szCs w:val="28"/>
        </w:rPr>
        <w:t xml:space="preserve">Share </w:t>
      </w:r>
      <w:r w:rsidRPr="00DF7330">
        <w:rPr>
          <w:rFonts w:ascii="Arial" w:eastAsia="Calibri" w:hAnsi="Arial" w:cs="Arial"/>
          <w:sz w:val="28"/>
          <w:szCs w:val="28"/>
        </w:rPr>
        <w:t>your concerns if you do not receive this.</w:t>
      </w:r>
    </w:p>
    <w:p w:rsidR="001F1E23" w:rsidRPr="00DF7330" w:rsidRDefault="001F1E23" w:rsidP="005B14B6">
      <w:pPr>
        <w:rPr>
          <w:rFonts w:ascii="Arial" w:hAnsi="Arial" w:cs="Arial"/>
          <w:sz w:val="28"/>
          <w:szCs w:val="28"/>
        </w:rPr>
      </w:pPr>
    </w:p>
    <w:p w:rsidR="001F1E23" w:rsidRPr="00DF7330" w:rsidRDefault="001F1E23" w:rsidP="005B14B6">
      <w:pPr>
        <w:rPr>
          <w:rFonts w:ascii="Arial" w:hAnsi="Arial" w:cs="Arial"/>
          <w:sz w:val="28"/>
          <w:szCs w:val="28"/>
        </w:rPr>
      </w:pPr>
    </w:p>
    <w:p w:rsidR="001F1E23" w:rsidRPr="00DF7330" w:rsidRDefault="001F1E23" w:rsidP="005B14B6">
      <w:pPr>
        <w:rPr>
          <w:rFonts w:ascii="Arial" w:hAnsi="Arial" w:cs="Arial"/>
          <w:sz w:val="28"/>
          <w:szCs w:val="28"/>
        </w:rPr>
      </w:pPr>
    </w:p>
    <w:p w:rsidR="001F1E23" w:rsidRPr="00DF7330" w:rsidRDefault="001F1E23" w:rsidP="005B14B6">
      <w:pPr>
        <w:rPr>
          <w:rFonts w:ascii="Arial" w:hAnsi="Arial" w:cs="Arial"/>
          <w:sz w:val="28"/>
          <w:szCs w:val="28"/>
        </w:rPr>
      </w:pPr>
    </w:p>
    <w:sectPr w:rsidR="001F1E23" w:rsidRPr="00DF7330" w:rsidSect="00204DF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45EB" w:rsidRDefault="005845EB" w:rsidP="00CD47A9">
      <w:pPr>
        <w:spacing w:after="0" w:line="240" w:lineRule="auto"/>
      </w:pPr>
      <w:r>
        <w:separator/>
      </w:r>
    </w:p>
  </w:endnote>
  <w:endnote w:type="continuationSeparator" w:id="0">
    <w:p w:rsidR="005845EB" w:rsidRDefault="005845EB" w:rsidP="00CD47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FSMe-Light">
    <w:altName w:val="Times New Roman"/>
    <w:charset w:val="00"/>
    <w:family w:val="roman"/>
    <w:pitch w:val="variable"/>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45EB" w:rsidRDefault="005845EB" w:rsidP="00CD47A9">
      <w:pPr>
        <w:spacing w:after="0" w:line="240" w:lineRule="auto"/>
      </w:pPr>
      <w:r>
        <w:separator/>
      </w:r>
    </w:p>
  </w:footnote>
  <w:footnote w:type="continuationSeparator" w:id="0">
    <w:p w:rsidR="005845EB" w:rsidRDefault="005845EB" w:rsidP="00CD47A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9B1ED3"/>
    <w:multiLevelType w:val="hybridMultilevel"/>
    <w:tmpl w:val="5810F0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9F25E9"/>
    <w:multiLevelType w:val="hybridMultilevel"/>
    <w:tmpl w:val="174C0D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F16E5F"/>
    <w:multiLevelType w:val="hybridMultilevel"/>
    <w:tmpl w:val="F28C7B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27508D"/>
    <w:multiLevelType w:val="hybridMultilevel"/>
    <w:tmpl w:val="F32682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D73466"/>
    <w:multiLevelType w:val="hybridMultilevel"/>
    <w:tmpl w:val="CA34B0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FB2BF5"/>
    <w:multiLevelType w:val="hybridMultilevel"/>
    <w:tmpl w:val="2F123A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2C5746"/>
    <w:multiLevelType w:val="hybridMultilevel"/>
    <w:tmpl w:val="2C90DB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3C06BF"/>
    <w:multiLevelType w:val="hybridMultilevel"/>
    <w:tmpl w:val="FA8087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9D7578C"/>
    <w:multiLevelType w:val="hybridMultilevel"/>
    <w:tmpl w:val="846229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69B27A6"/>
    <w:multiLevelType w:val="hybridMultilevel"/>
    <w:tmpl w:val="7994C6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F57850"/>
    <w:multiLevelType w:val="hybridMultilevel"/>
    <w:tmpl w:val="7BA28D9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40BB0FCC"/>
    <w:multiLevelType w:val="hybridMultilevel"/>
    <w:tmpl w:val="5032EE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628242D"/>
    <w:multiLevelType w:val="hybridMultilevel"/>
    <w:tmpl w:val="122C97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8F46BE4"/>
    <w:multiLevelType w:val="hybridMultilevel"/>
    <w:tmpl w:val="9326B25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8684AB3"/>
    <w:multiLevelType w:val="hybridMultilevel"/>
    <w:tmpl w:val="F020C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C172321"/>
    <w:multiLevelType w:val="hybridMultilevel"/>
    <w:tmpl w:val="C49AB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D08467E"/>
    <w:multiLevelType w:val="hybridMultilevel"/>
    <w:tmpl w:val="47305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3BA10E9"/>
    <w:multiLevelType w:val="hybridMultilevel"/>
    <w:tmpl w:val="BA18A3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9CB6A9A"/>
    <w:multiLevelType w:val="hybridMultilevel"/>
    <w:tmpl w:val="83B419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BF613CC"/>
    <w:multiLevelType w:val="hybridMultilevel"/>
    <w:tmpl w:val="6EECBEC4"/>
    <w:lvl w:ilvl="0" w:tplc="08090001">
      <w:start w:val="1"/>
      <w:numFmt w:val="bullet"/>
      <w:lvlText w:val=""/>
      <w:lvlJc w:val="left"/>
      <w:pPr>
        <w:ind w:left="1459" w:hanging="360"/>
      </w:pPr>
      <w:rPr>
        <w:rFonts w:ascii="Symbol" w:hAnsi="Symbol" w:hint="default"/>
      </w:rPr>
    </w:lvl>
    <w:lvl w:ilvl="1" w:tplc="08090003" w:tentative="1">
      <w:start w:val="1"/>
      <w:numFmt w:val="bullet"/>
      <w:lvlText w:val="o"/>
      <w:lvlJc w:val="left"/>
      <w:pPr>
        <w:ind w:left="2179" w:hanging="360"/>
      </w:pPr>
      <w:rPr>
        <w:rFonts w:ascii="Courier New" w:hAnsi="Courier New" w:cs="Courier New" w:hint="default"/>
      </w:rPr>
    </w:lvl>
    <w:lvl w:ilvl="2" w:tplc="08090005" w:tentative="1">
      <w:start w:val="1"/>
      <w:numFmt w:val="bullet"/>
      <w:lvlText w:val=""/>
      <w:lvlJc w:val="left"/>
      <w:pPr>
        <w:ind w:left="2899" w:hanging="360"/>
      </w:pPr>
      <w:rPr>
        <w:rFonts w:ascii="Wingdings" w:hAnsi="Wingdings" w:hint="default"/>
      </w:rPr>
    </w:lvl>
    <w:lvl w:ilvl="3" w:tplc="08090001" w:tentative="1">
      <w:start w:val="1"/>
      <w:numFmt w:val="bullet"/>
      <w:lvlText w:val=""/>
      <w:lvlJc w:val="left"/>
      <w:pPr>
        <w:ind w:left="3619" w:hanging="360"/>
      </w:pPr>
      <w:rPr>
        <w:rFonts w:ascii="Symbol" w:hAnsi="Symbol" w:hint="default"/>
      </w:rPr>
    </w:lvl>
    <w:lvl w:ilvl="4" w:tplc="08090003" w:tentative="1">
      <w:start w:val="1"/>
      <w:numFmt w:val="bullet"/>
      <w:lvlText w:val="o"/>
      <w:lvlJc w:val="left"/>
      <w:pPr>
        <w:ind w:left="4339" w:hanging="360"/>
      </w:pPr>
      <w:rPr>
        <w:rFonts w:ascii="Courier New" w:hAnsi="Courier New" w:cs="Courier New" w:hint="default"/>
      </w:rPr>
    </w:lvl>
    <w:lvl w:ilvl="5" w:tplc="08090005" w:tentative="1">
      <w:start w:val="1"/>
      <w:numFmt w:val="bullet"/>
      <w:lvlText w:val=""/>
      <w:lvlJc w:val="left"/>
      <w:pPr>
        <w:ind w:left="5059" w:hanging="360"/>
      </w:pPr>
      <w:rPr>
        <w:rFonts w:ascii="Wingdings" w:hAnsi="Wingdings" w:hint="default"/>
      </w:rPr>
    </w:lvl>
    <w:lvl w:ilvl="6" w:tplc="08090001" w:tentative="1">
      <w:start w:val="1"/>
      <w:numFmt w:val="bullet"/>
      <w:lvlText w:val=""/>
      <w:lvlJc w:val="left"/>
      <w:pPr>
        <w:ind w:left="5779" w:hanging="360"/>
      </w:pPr>
      <w:rPr>
        <w:rFonts w:ascii="Symbol" w:hAnsi="Symbol" w:hint="default"/>
      </w:rPr>
    </w:lvl>
    <w:lvl w:ilvl="7" w:tplc="08090003" w:tentative="1">
      <w:start w:val="1"/>
      <w:numFmt w:val="bullet"/>
      <w:lvlText w:val="o"/>
      <w:lvlJc w:val="left"/>
      <w:pPr>
        <w:ind w:left="6499" w:hanging="360"/>
      </w:pPr>
      <w:rPr>
        <w:rFonts w:ascii="Courier New" w:hAnsi="Courier New" w:cs="Courier New" w:hint="default"/>
      </w:rPr>
    </w:lvl>
    <w:lvl w:ilvl="8" w:tplc="08090005" w:tentative="1">
      <w:start w:val="1"/>
      <w:numFmt w:val="bullet"/>
      <w:lvlText w:val=""/>
      <w:lvlJc w:val="left"/>
      <w:pPr>
        <w:ind w:left="7219" w:hanging="360"/>
      </w:pPr>
      <w:rPr>
        <w:rFonts w:ascii="Wingdings" w:hAnsi="Wingdings" w:hint="default"/>
      </w:rPr>
    </w:lvl>
  </w:abstractNum>
  <w:abstractNum w:abstractNumId="20" w15:restartNumberingAfterBreak="0">
    <w:nsid w:val="6DBC2599"/>
    <w:multiLevelType w:val="hybridMultilevel"/>
    <w:tmpl w:val="1B2E38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4C87F5C"/>
    <w:multiLevelType w:val="hybridMultilevel"/>
    <w:tmpl w:val="9EF6F1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5CA094D"/>
    <w:multiLevelType w:val="hybridMultilevel"/>
    <w:tmpl w:val="FD5EAC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95802D8"/>
    <w:multiLevelType w:val="hybridMultilevel"/>
    <w:tmpl w:val="94E0F3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F907B89"/>
    <w:multiLevelType w:val="hybridMultilevel"/>
    <w:tmpl w:val="1D1042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4"/>
  </w:num>
  <w:num w:numId="2">
    <w:abstractNumId w:val="0"/>
  </w:num>
  <w:num w:numId="3">
    <w:abstractNumId w:val="21"/>
  </w:num>
  <w:num w:numId="4">
    <w:abstractNumId w:val="14"/>
  </w:num>
  <w:num w:numId="5">
    <w:abstractNumId w:val="6"/>
  </w:num>
  <w:num w:numId="6">
    <w:abstractNumId w:val="15"/>
  </w:num>
  <w:num w:numId="7">
    <w:abstractNumId w:val="16"/>
  </w:num>
  <w:num w:numId="8">
    <w:abstractNumId w:val="1"/>
  </w:num>
  <w:num w:numId="9">
    <w:abstractNumId w:val="7"/>
  </w:num>
  <w:num w:numId="10">
    <w:abstractNumId w:val="12"/>
  </w:num>
  <w:num w:numId="11">
    <w:abstractNumId w:val="18"/>
  </w:num>
  <w:num w:numId="12">
    <w:abstractNumId w:val="20"/>
  </w:num>
  <w:num w:numId="13">
    <w:abstractNumId w:val="10"/>
  </w:num>
  <w:num w:numId="14">
    <w:abstractNumId w:val="11"/>
  </w:num>
  <w:num w:numId="15">
    <w:abstractNumId w:val="9"/>
  </w:num>
  <w:num w:numId="16">
    <w:abstractNumId w:val="13"/>
  </w:num>
  <w:num w:numId="17">
    <w:abstractNumId w:val="3"/>
  </w:num>
  <w:num w:numId="18">
    <w:abstractNumId w:val="23"/>
  </w:num>
  <w:num w:numId="19">
    <w:abstractNumId w:val="12"/>
  </w:num>
  <w:num w:numId="20">
    <w:abstractNumId w:val="7"/>
  </w:num>
  <w:num w:numId="21">
    <w:abstractNumId w:val="1"/>
  </w:num>
  <w:num w:numId="22">
    <w:abstractNumId w:val="15"/>
  </w:num>
  <w:num w:numId="23">
    <w:abstractNumId w:val="24"/>
  </w:num>
  <w:num w:numId="24">
    <w:abstractNumId w:val="0"/>
  </w:num>
  <w:num w:numId="25">
    <w:abstractNumId w:val="14"/>
  </w:num>
  <w:num w:numId="26">
    <w:abstractNumId w:val="6"/>
  </w:num>
  <w:num w:numId="27">
    <w:abstractNumId w:val="8"/>
  </w:num>
  <w:num w:numId="28">
    <w:abstractNumId w:val="16"/>
  </w:num>
  <w:num w:numId="29">
    <w:abstractNumId w:val="4"/>
  </w:num>
  <w:num w:numId="30">
    <w:abstractNumId w:val="22"/>
  </w:num>
  <w:num w:numId="31">
    <w:abstractNumId w:val="17"/>
  </w:num>
  <w:num w:numId="32">
    <w:abstractNumId w:val="5"/>
  </w:num>
  <w:num w:numId="33">
    <w:abstractNumId w:val="19"/>
  </w:num>
  <w:num w:numId="3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removePersonalInformation/>
  <w:removeDateAndTime/>
  <w:activeWritingStyle w:appName="MSWord" w:lang="en-GB" w:vendorID="64" w:dllVersion="131078" w:nlCheck="1" w:checkStyle="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7076"/>
    <w:rsid w:val="00011CD3"/>
    <w:rsid w:val="000151B7"/>
    <w:rsid w:val="000464D6"/>
    <w:rsid w:val="00060E13"/>
    <w:rsid w:val="000708BD"/>
    <w:rsid w:val="000757D0"/>
    <w:rsid w:val="00087C6D"/>
    <w:rsid w:val="00091488"/>
    <w:rsid w:val="00092C2E"/>
    <w:rsid w:val="000A0075"/>
    <w:rsid w:val="000A34E3"/>
    <w:rsid w:val="000A5AC1"/>
    <w:rsid w:val="000B5170"/>
    <w:rsid w:val="000B5645"/>
    <w:rsid w:val="000C1DEB"/>
    <w:rsid w:val="000D3274"/>
    <w:rsid w:val="000D4D14"/>
    <w:rsid w:val="000E0D39"/>
    <w:rsid w:val="000E106A"/>
    <w:rsid w:val="000E113E"/>
    <w:rsid w:val="000E51BF"/>
    <w:rsid w:val="000F56AC"/>
    <w:rsid w:val="0010233F"/>
    <w:rsid w:val="00102542"/>
    <w:rsid w:val="00107BCA"/>
    <w:rsid w:val="00116CF2"/>
    <w:rsid w:val="001359D8"/>
    <w:rsid w:val="00136471"/>
    <w:rsid w:val="0013779A"/>
    <w:rsid w:val="0013786A"/>
    <w:rsid w:val="00144E62"/>
    <w:rsid w:val="00152034"/>
    <w:rsid w:val="00155EB5"/>
    <w:rsid w:val="00157055"/>
    <w:rsid w:val="0016477B"/>
    <w:rsid w:val="00165545"/>
    <w:rsid w:val="0017125F"/>
    <w:rsid w:val="001732A3"/>
    <w:rsid w:val="001A7BD1"/>
    <w:rsid w:val="001B765B"/>
    <w:rsid w:val="001C34AF"/>
    <w:rsid w:val="001D4C12"/>
    <w:rsid w:val="001E09E0"/>
    <w:rsid w:val="001E0D86"/>
    <w:rsid w:val="001E1062"/>
    <w:rsid w:val="001F1E23"/>
    <w:rsid w:val="00204DF5"/>
    <w:rsid w:val="00206B6A"/>
    <w:rsid w:val="0022648A"/>
    <w:rsid w:val="00230E27"/>
    <w:rsid w:val="002335B5"/>
    <w:rsid w:val="00234E75"/>
    <w:rsid w:val="00237494"/>
    <w:rsid w:val="002431CD"/>
    <w:rsid w:val="00251D35"/>
    <w:rsid w:val="002618E1"/>
    <w:rsid w:val="002945E5"/>
    <w:rsid w:val="002A1D0B"/>
    <w:rsid w:val="002A4A49"/>
    <w:rsid w:val="002B13EE"/>
    <w:rsid w:val="002C164A"/>
    <w:rsid w:val="002C61B1"/>
    <w:rsid w:val="002D5D36"/>
    <w:rsid w:val="002F639B"/>
    <w:rsid w:val="00317B7D"/>
    <w:rsid w:val="003244A3"/>
    <w:rsid w:val="00347E62"/>
    <w:rsid w:val="00351C05"/>
    <w:rsid w:val="00357FBD"/>
    <w:rsid w:val="0036622D"/>
    <w:rsid w:val="0039195D"/>
    <w:rsid w:val="0039498E"/>
    <w:rsid w:val="003A4C99"/>
    <w:rsid w:val="003A5C34"/>
    <w:rsid w:val="003A6028"/>
    <w:rsid w:val="003C6824"/>
    <w:rsid w:val="003E08C5"/>
    <w:rsid w:val="003E148E"/>
    <w:rsid w:val="004055B5"/>
    <w:rsid w:val="00432C14"/>
    <w:rsid w:val="00432D1D"/>
    <w:rsid w:val="00434CD1"/>
    <w:rsid w:val="00443E8B"/>
    <w:rsid w:val="0045279E"/>
    <w:rsid w:val="0045358D"/>
    <w:rsid w:val="00454FC1"/>
    <w:rsid w:val="004601BC"/>
    <w:rsid w:val="004706E8"/>
    <w:rsid w:val="004715BC"/>
    <w:rsid w:val="0048063C"/>
    <w:rsid w:val="00487397"/>
    <w:rsid w:val="00492AD8"/>
    <w:rsid w:val="004A261C"/>
    <w:rsid w:val="004A57BD"/>
    <w:rsid w:val="004B1295"/>
    <w:rsid w:val="004B17B2"/>
    <w:rsid w:val="004B2F99"/>
    <w:rsid w:val="004B6F92"/>
    <w:rsid w:val="004C473E"/>
    <w:rsid w:val="004D2DC8"/>
    <w:rsid w:val="004D462F"/>
    <w:rsid w:val="004D4E0B"/>
    <w:rsid w:val="005020AD"/>
    <w:rsid w:val="00526C53"/>
    <w:rsid w:val="00533406"/>
    <w:rsid w:val="005350F4"/>
    <w:rsid w:val="005672C2"/>
    <w:rsid w:val="00567340"/>
    <w:rsid w:val="00567551"/>
    <w:rsid w:val="005845EB"/>
    <w:rsid w:val="00590F31"/>
    <w:rsid w:val="005A62C6"/>
    <w:rsid w:val="005B14B6"/>
    <w:rsid w:val="005B504C"/>
    <w:rsid w:val="005B57CC"/>
    <w:rsid w:val="005C5D3E"/>
    <w:rsid w:val="005D03DA"/>
    <w:rsid w:val="005F79B2"/>
    <w:rsid w:val="0060164B"/>
    <w:rsid w:val="0061282F"/>
    <w:rsid w:val="00624A9A"/>
    <w:rsid w:val="00647D3B"/>
    <w:rsid w:val="006653CE"/>
    <w:rsid w:val="0068454F"/>
    <w:rsid w:val="006901A4"/>
    <w:rsid w:val="00690A2C"/>
    <w:rsid w:val="00694613"/>
    <w:rsid w:val="006B1A10"/>
    <w:rsid w:val="006C5517"/>
    <w:rsid w:val="006E310E"/>
    <w:rsid w:val="00702FB5"/>
    <w:rsid w:val="00703FC3"/>
    <w:rsid w:val="00705C57"/>
    <w:rsid w:val="00720F09"/>
    <w:rsid w:val="0072227E"/>
    <w:rsid w:val="007329FF"/>
    <w:rsid w:val="00735C46"/>
    <w:rsid w:val="00755761"/>
    <w:rsid w:val="00756EDC"/>
    <w:rsid w:val="00757C1B"/>
    <w:rsid w:val="0076636E"/>
    <w:rsid w:val="00771D06"/>
    <w:rsid w:val="00774D83"/>
    <w:rsid w:val="0077604F"/>
    <w:rsid w:val="00780961"/>
    <w:rsid w:val="007A4179"/>
    <w:rsid w:val="007C3B27"/>
    <w:rsid w:val="007F229A"/>
    <w:rsid w:val="00802F10"/>
    <w:rsid w:val="008111B2"/>
    <w:rsid w:val="008243E7"/>
    <w:rsid w:val="008271E9"/>
    <w:rsid w:val="00827B4A"/>
    <w:rsid w:val="008357C0"/>
    <w:rsid w:val="00842888"/>
    <w:rsid w:val="008504C0"/>
    <w:rsid w:val="0085340D"/>
    <w:rsid w:val="008559B4"/>
    <w:rsid w:val="0086611A"/>
    <w:rsid w:val="00867161"/>
    <w:rsid w:val="008674E7"/>
    <w:rsid w:val="008710EA"/>
    <w:rsid w:val="008844CA"/>
    <w:rsid w:val="008878E3"/>
    <w:rsid w:val="00890479"/>
    <w:rsid w:val="00893B9E"/>
    <w:rsid w:val="00893F14"/>
    <w:rsid w:val="008A5FFB"/>
    <w:rsid w:val="008A631E"/>
    <w:rsid w:val="008B27EB"/>
    <w:rsid w:val="008C19BB"/>
    <w:rsid w:val="008C7B0B"/>
    <w:rsid w:val="008D7258"/>
    <w:rsid w:val="008E006A"/>
    <w:rsid w:val="008F503A"/>
    <w:rsid w:val="00903824"/>
    <w:rsid w:val="00915E61"/>
    <w:rsid w:val="00917C25"/>
    <w:rsid w:val="009428B1"/>
    <w:rsid w:val="009445D9"/>
    <w:rsid w:val="0095183B"/>
    <w:rsid w:val="009526CE"/>
    <w:rsid w:val="009552B8"/>
    <w:rsid w:val="00963196"/>
    <w:rsid w:val="0098102F"/>
    <w:rsid w:val="009813E5"/>
    <w:rsid w:val="00996395"/>
    <w:rsid w:val="009A3F9A"/>
    <w:rsid w:val="009C05B5"/>
    <w:rsid w:val="009C57F7"/>
    <w:rsid w:val="009C6A6E"/>
    <w:rsid w:val="009C6E25"/>
    <w:rsid w:val="009D309F"/>
    <w:rsid w:val="009D5B31"/>
    <w:rsid w:val="009E6ECA"/>
    <w:rsid w:val="00A27BE6"/>
    <w:rsid w:val="00A30C6A"/>
    <w:rsid w:val="00A37997"/>
    <w:rsid w:val="00A415C1"/>
    <w:rsid w:val="00A50527"/>
    <w:rsid w:val="00A675F2"/>
    <w:rsid w:val="00A76E9D"/>
    <w:rsid w:val="00A808D1"/>
    <w:rsid w:val="00A834A9"/>
    <w:rsid w:val="00A84242"/>
    <w:rsid w:val="00AC30C6"/>
    <w:rsid w:val="00AC4ABF"/>
    <w:rsid w:val="00AD00D6"/>
    <w:rsid w:val="00AE305D"/>
    <w:rsid w:val="00B014AE"/>
    <w:rsid w:val="00B02168"/>
    <w:rsid w:val="00B13615"/>
    <w:rsid w:val="00B215D3"/>
    <w:rsid w:val="00B23E3E"/>
    <w:rsid w:val="00B31E97"/>
    <w:rsid w:val="00B326DE"/>
    <w:rsid w:val="00B331E3"/>
    <w:rsid w:val="00B335F7"/>
    <w:rsid w:val="00B42558"/>
    <w:rsid w:val="00B4487B"/>
    <w:rsid w:val="00B45239"/>
    <w:rsid w:val="00B5556B"/>
    <w:rsid w:val="00B74547"/>
    <w:rsid w:val="00B77886"/>
    <w:rsid w:val="00BA441F"/>
    <w:rsid w:val="00BB192E"/>
    <w:rsid w:val="00BC2144"/>
    <w:rsid w:val="00BC530B"/>
    <w:rsid w:val="00BF7B6E"/>
    <w:rsid w:val="00C01DC2"/>
    <w:rsid w:val="00C13D6F"/>
    <w:rsid w:val="00C31B68"/>
    <w:rsid w:val="00C65840"/>
    <w:rsid w:val="00C7284B"/>
    <w:rsid w:val="00C8393C"/>
    <w:rsid w:val="00CA67A8"/>
    <w:rsid w:val="00CA7A72"/>
    <w:rsid w:val="00CD0E77"/>
    <w:rsid w:val="00CD47A9"/>
    <w:rsid w:val="00CE26AE"/>
    <w:rsid w:val="00CF38C5"/>
    <w:rsid w:val="00CF3D12"/>
    <w:rsid w:val="00D00D70"/>
    <w:rsid w:val="00D07076"/>
    <w:rsid w:val="00D11AF9"/>
    <w:rsid w:val="00D204A1"/>
    <w:rsid w:val="00D21273"/>
    <w:rsid w:val="00D364F8"/>
    <w:rsid w:val="00D47FE0"/>
    <w:rsid w:val="00D57B73"/>
    <w:rsid w:val="00D652EC"/>
    <w:rsid w:val="00D734C2"/>
    <w:rsid w:val="00D7439C"/>
    <w:rsid w:val="00D835E1"/>
    <w:rsid w:val="00D858D1"/>
    <w:rsid w:val="00D91456"/>
    <w:rsid w:val="00DA1810"/>
    <w:rsid w:val="00DA3991"/>
    <w:rsid w:val="00DA5D14"/>
    <w:rsid w:val="00DB034A"/>
    <w:rsid w:val="00DB5345"/>
    <w:rsid w:val="00DB5C66"/>
    <w:rsid w:val="00DE197A"/>
    <w:rsid w:val="00DF2CA6"/>
    <w:rsid w:val="00DF7330"/>
    <w:rsid w:val="00E04765"/>
    <w:rsid w:val="00E17014"/>
    <w:rsid w:val="00E31A35"/>
    <w:rsid w:val="00E36515"/>
    <w:rsid w:val="00E3684B"/>
    <w:rsid w:val="00E47E13"/>
    <w:rsid w:val="00E539B9"/>
    <w:rsid w:val="00E57EF5"/>
    <w:rsid w:val="00E9512C"/>
    <w:rsid w:val="00EB4ABC"/>
    <w:rsid w:val="00ED049F"/>
    <w:rsid w:val="00EE4CF1"/>
    <w:rsid w:val="00EF3993"/>
    <w:rsid w:val="00EF4691"/>
    <w:rsid w:val="00EF4A5C"/>
    <w:rsid w:val="00EF4B38"/>
    <w:rsid w:val="00F04B47"/>
    <w:rsid w:val="00F1797A"/>
    <w:rsid w:val="00F26B2B"/>
    <w:rsid w:val="00F343D6"/>
    <w:rsid w:val="00F46B4B"/>
    <w:rsid w:val="00F707FD"/>
    <w:rsid w:val="00F7444E"/>
    <w:rsid w:val="00F8481A"/>
    <w:rsid w:val="00F96615"/>
    <w:rsid w:val="00FA54E0"/>
    <w:rsid w:val="00FB0DD9"/>
    <w:rsid w:val="00FB5F50"/>
    <w:rsid w:val="00FD6878"/>
    <w:rsid w:val="00FE2BEE"/>
    <w:rsid w:val="00FF31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35E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D03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6636E"/>
    <w:pPr>
      <w:ind w:left="720"/>
      <w:contextualSpacing/>
    </w:pPr>
  </w:style>
  <w:style w:type="character" w:styleId="Hyperlink">
    <w:name w:val="Hyperlink"/>
    <w:basedOn w:val="DefaultParagraphFont"/>
    <w:uiPriority w:val="99"/>
    <w:unhideWhenUsed/>
    <w:rsid w:val="00D204A1"/>
    <w:rPr>
      <w:color w:val="0000FF" w:themeColor="hyperlink"/>
      <w:u w:val="single"/>
    </w:rPr>
  </w:style>
  <w:style w:type="paragraph" w:styleId="Header">
    <w:name w:val="header"/>
    <w:basedOn w:val="Normal"/>
    <w:link w:val="HeaderChar"/>
    <w:uiPriority w:val="99"/>
    <w:unhideWhenUsed/>
    <w:rsid w:val="00CD47A9"/>
    <w:pPr>
      <w:tabs>
        <w:tab w:val="center" w:pos="4513"/>
        <w:tab w:val="right" w:pos="9026"/>
      </w:tabs>
      <w:spacing w:after="0" w:line="240" w:lineRule="auto"/>
    </w:pPr>
  </w:style>
  <w:style w:type="character" w:customStyle="1" w:styleId="HeaderChar">
    <w:name w:val="Header Char"/>
    <w:basedOn w:val="DefaultParagraphFont"/>
    <w:link w:val="Header"/>
    <w:uiPriority w:val="99"/>
    <w:rsid w:val="00CD47A9"/>
  </w:style>
  <w:style w:type="paragraph" w:styleId="Footer">
    <w:name w:val="footer"/>
    <w:basedOn w:val="Normal"/>
    <w:link w:val="FooterChar"/>
    <w:uiPriority w:val="99"/>
    <w:unhideWhenUsed/>
    <w:rsid w:val="00CD47A9"/>
    <w:pPr>
      <w:tabs>
        <w:tab w:val="center" w:pos="4513"/>
        <w:tab w:val="right" w:pos="9026"/>
      </w:tabs>
      <w:spacing w:after="0" w:line="240" w:lineRule="auto"/>
    </w:pPr>
  </w:style>
  <w:style w:type="character" w:customStyle="1" w:styleId="FooterChar">
    <w:name w:val="Footer Char"/>
    <w:basedOn w:val="DefaultParagraphFont"/>
    <w:link w:val="Footer"/>
    <w:uiPriority w:val="99"/>
    <w:rsid w:val="00CD47A9"/>
  </w:style>
  <w:style w:type="paragraph" w:styleId="BalloonText">
    <w:name w:val="Balloon Text"/>
    <w:basedOn w:val="Normal"/>
    <w:link w:val="BalloonTextChar"/>
    <w:uiPriority w:val="99"/>
    <w:semiHidden/>
    <w:unhideWhenUsed/>
    <w:rsid w:val="00155EB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5EB5"/>
    <w:rPr>
      <w:rFonts w:ascii="Segoe UI" w:hAnsi="Segoe UI" w:cs="Segoe UI"/>
      <w:sz w:val="18"/>
      <w:szCs w:val="18"/>
    </w:rPr>
  </w:style>
  <w:style w:type="character" w:styleId="FollowedHyperlink">
    <w:name w:val="FollowedHyperlink"/>
    <w:basedOn w:val="DefaultParagraphFont"/>
    <w:uiPriority w:val="99"/>
    <w:semiHidden/>
    <w:unhideWhenUsed/>
    <w:rsid w:val="004601BC"/>
    <w:rPr>
      <w:color w:val="800080" w:themeColor="followedHyperlink"/>
      <w:u w:val="single"/>
    </w:rPr>
  </w:style>
  <w:style w:type="paragraph" w:styleId="BodyText">
    <w:name w:val="Body Text"/>
    <w:basedOn w:val="Normal"/>
    <w:link w:val="BodyTextChar"/>
    <w:uiPriority w:val="1"/>
    <w:qFormat/>
    <w:rsid w:val="003244A3"/>
    <w:pPr>
      <w:widowControl w:val="0"/>
      <w:autoSpaceDE w:val="0"/>
      <w:autoSpaceDN w:val="0"/>
      <w:spacing w:before="171" w:after="0" w:line="240" w:lineRule="auto"/>
    </w:pPr>
    <w:rPr>
      <w:rFonts w:ascii="FSMe-Light" w:eastAsia="FSMe-Light" w:hAnsi="FSMe-Light" w:cs="FSMe-Light"/>
      <w:sz w:val="30"/>
      <w:szCs w:val="30"/>
      <w:lang w:val="en-US"/>
    </w:rPr>
  </w:style>
  <w:style w:type="character" w:customStyle="1" w:styleId="BodyTextChar">
    <w:name w:val="Body Text Char"/>
    <w:basedOn w:val="DefaultParagraphFont"/>
    <w:link w:val="BodyText"/>
    <w:uiPriority w:val="1"/>
    <w:rsid w:val="003244A3"/>
    <w:rPr>
      <w:rFonts w:ascii="FSMe-Light" w:eastAsia="FSMe-Light" w:hAnsi="FSMe-Light" w:cs="FSMe-Light"/>
      <w:sz w:val="30"/>
      <w:szCs w:val="3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86804">
      <w:bodyDiv w:val="1"/>
      <w:marLeft w:val="0"/>
      <w:marRight w:val="0"/>
      <w:marTop w:val="0"/>
      <w:marBottom w:val="0"/>
      <w:divBdr>
        <w:top w:val="none" w:sz="0" w:space="0" w:color="auto"/>
        <w:left w:val="none" w:sz="0" w:space="0" w:color="auto"/>
        <w:bottom w:val="none" w:sz="0" w:space="0" w:color="auto"/>
        <w:right w:val="none" w:sz="0" w:space="0" w:color="auto"/>
      </w:divBdr>
    </w:div>
    <w:div w:id="503983055">
      <w:bodyDiv w:val="1"/>
      <w:marLeft w:val="0"/>
      <w:marRight w:val="0"/>
      <w:marTop w:val="0"/>
      <w:marBottom w:val="0"/>
      <w:divBdr>
        <w:top w:val="none" w:sz="0" w:space="0" w:color="auto"/>
        <w:left w:val="none" w:sz="0" w:space="0" w:color="auto"/>
        <w:bottom w:val="none" w:sz="0" w:space="0" w:color="auto"/>
        <w:right w:val="none" w:sz="0" w:space="0" w:color="auto"/>
      </w:divBdr>
    </w:div>
    <w:div w:id="511188046">
      <w:bodyDiv w:val="1"/>
      <w:marLeft w:val="0"/>
      <w:marRight w:val="0"/>
      <w:marTop w:val="0"/>
      <w:marBottom w:val="0"/>
      <w:divBdr>
        <w:top w:val="none" w:sz="0" w:space="0" w:color="auto"/>
        <w:left w:val="none" w:sz="0" w:space="0" w:color="auto"/>
        <w:bottom w:val="none" w:sz="0" w:space="0" w:color="auto"/>
        <w:right w:val="none" w:sz="0" w:space="0" w:color="auto"/>
      </w:divBdr>
      <w:divsChild>
        <w:div w:id="945579740">
          <w:marLeft w:val="0"/>
          <w:marRight w:val="0"/>
          <w:marTop w:val="100"/>
          <w:marBottom w:val="100"/>
          <w:divBdr>
            <w:top w:val="single" w:sz="2" w:space="0" w:color="FF0000"/>
            <w:left w:val="single" w:sz="2" w:space="0" w:color="FF0000"/>
            <w:bottom w:val="single" w:sz="2" w:space="0" w:color="FF0000"/>
            <w:right w:val="single" w:sz="2" w:space="0" w:color="FF0000"/>
          </w:divBdr>
          <w:divsChild>
            <w:div w:id="722027916">
              <w:marLeft w:val="0"/>
              <w:marRight w:val="0"/>
              <w:marTop w:val="0"/>
              <w:marBottom w:val="0"/>
              <w:divBdr>
                <w:top w:val="none" w:sz="0" w:space="0" w:color="auto"/>
                <w:left w:val="none" w:sz="0" w:space="0" w:color="auto"/>
                <w:bottom w:val="none" w:sz="0" w:space="0" w:color="auto"/>
                <w:right w:val="none" w:sz="0" w:space="0" w:color="auto"/>
              </w:divBdr>
              <w:divsChild>
                <w:div w:id="786777748">
                  <w:marLeft w:val="0"/>
                  <w:marRight w:val="0"/>
                  <w:marTop w:val="0"/>
                  <w:marBottom w:val="0"/>
                  <w:divBdr>
                    <w:top w:val="single" w:sz="2" w:space="0" w:color="0000FF"/>
                    <w:left w:val="single" w:sz="2" w:space="0" w:color="0000FF"/>
                    <w:bottom w:val="single" w:sz="2" w:space="0" w:color="0000FF"/>
                    <w:right w:val="single" w:sz="2" w:space="0" w:color="0000FF"/>
                  </w:divBdr>
                  <w:divsChild>
                    <w:div w:id="266275522">
                      <w:marLeft w:val="90"/>
                      <w:marRight w:val="0"/>
                      <w:marTop w:val="0"/>
                      <w:marBottom w:val="0"/>
                      <w:divBdr>
                        <w:top w:val="none" w:sz="0" w:space="0" w:color="auto"/>
                        <w:left w:val="none" w:sz="0" w:space="0" w:color="auto"/>
                        <w:bottom w:val="none" w:sz="0" w:space="0" w:color="auto"/>
                        <w:right w:val="none" w:sz="0" w:space="0" w:color="auto"/>
                      </w:divBdr>
                      <w:divsChild>
                        <w:div w:id="1873423417">
                          <w:marLeft w:val="0"/>
                          <w:marRight w:val="0"/>
                          <w:marTop w:val="0"/>
                          <w:marBottom w:val="0"/>
                          <w:divBdr>
                            <w:top w:val="none" w:sz="0" w:space="0" w:color="auto"/>
                            <w:left w:val="none" w:sz="0" w:space="0" w:color="auto"/>
                            <w:bottom w:val="none" w:sz="0" w:space="0" w:color="auto"/>
                            <w:right w:val="none" w:sz="0" w:space="0" w:color="auto"/>
                          </w:divBdr>
                          <w:divsChild>
                            <w:div w:id="1592280195">
                              <w:marLeft w:val="0"/>
                              <w:marRight w:val="0"/>
                              <w:marTop w:val="0"/>
                              <w:marBottom w:val="0"/>
                              <w:divBdr>
                                <w:top w:val="none" w:sz="0" w:space="0" w:color="auto"/>
                                <w:left w:val="none" w:sz="0" w:space="0" w:color="auto"/>
                                <w:bottom w:val="none" w:sz="0" w:space="0" w:color="auto"/>
                                <w:right w:val="none" w:sz="0" w:space="0" w:color="auto"/>
                              </w:divBdr>
                              <w:divsChild>
                                <w:div w:id="1920360434">
                                  <w:marLeft w:val="0"/>
                                  <w:marRight w:val="0"/>
                                  <w:marTop w:val="0"/>
                                  <w:marBottom w:val="0"/>
                                  <w:divBdr>
                                    <w:top w:val="none" w:sz="0" w:space="0" w:color="auto"/>
                                    <w:left w:val="none" w:sz="0" w:space="0" w:color="auto"/>
                                    <w:bottom w:val="none" w:sz="0" w:space="0" w:color="auto"/>
                                    <w:right w:val="none" w:sz="0" w:space="0" w:color="auto"/>
                                  </w:divBdr>
                                  <w:divsChild>
                                    <w:div w:id="1514799771">
                                      <w:marLeft w:val="0"/>
                                      <w:marRight w:val="0"/>
                                      <w:marTop w:val="0"/>
                                      <w:marBottom w:val="0"/>
                                      <w:divBdr>
                                        <w:top w:val="none" w:sz="0" w:space="0" w:color="auto"/>
                                        <w:left w:val="none" w:sz="0" w:space="0" w:color="auto"/>
                                        <w:bottom w:val="none" w:sz="0" w:space="0" w:color="auto"/>
                                        <w:right w:val="none" w:sz="0" w:space="0" w:color="auto"/>
                                      </w:divBdr>
                                      <w:divsChild>
                                        <w:div w:id="1071738680">
                                          <w:marLeft w:val="0"/>
                                          <w:marRight w:val="0"/>
                                          <w:marTop w:val="0"/>
                                          <w:marBottom w:val="0"/>
                                          <w:divBdr>
                                            <w:top w:val="none" w:sz="0" w:space="0" w:color="auto"/>
                                            <w:left w:val="none" w:sz="0" w:space="0" w:color="auto"/>
                                            <w:bottom w:val="none" w:sz="0" w:space="0" w:color="auto"/>
                                            <w:right w:val="none" w:sz="0" w:space="0" w:color="auto"/>
                                          </w:divBdr>
                                          <w:divsChild>
                                            <w:div w:id="1890531801">
                                              <w:marLeft w:val="0"/>
                                              <w:marRight w:val="0"/>
                                              <w:marTop w:val="0"/>
                                              <w:marBottom w:val="0"/>
                                              <w:divBdr>
                                                <w:top w:val="none" w:sz="0" w:space="0" w:color="auto"/>
                                                <w:left w:val="none" w:sz="0" w:space="0" w:color="auto"/>
                                                <w:bottom w:val="none" w:sz="0" w:space="0" w:color="auto"/>
                                                <w:right w:val="none" w:sz="0" w:space="0" w:color="auto"/>
                                              </w:divBdr>
                                              <w:divsChild>
                                                <w:div w:id="833498379">
                                                  <w:marLeft w:val="0"/>
                                                  <w:marRight w:val="0"/>
                                                  <w:marTop w:val="0"/>
                                                  <w:marBottom w:val="0"/>
                                                  <w:divBdr>
                                                    <w:top w:val="none" w:sz="0" w:space="0" w:color="auto"/>
                                                    <w:left w:val="none" w:sz="0" w:space="0" w:color="auto"/>
                                                    <w:bottom w:val="none" w:sz="0" w:space="0" w:color="auto"/>
                                                    <w:right w:val="none" w:sz="0" w:space="0" w:color="auto"/>
                                                  </w:divBdr>
                                                </w:div>
                                                <w:div w:id="180969352">
                                                  <w:marLeft w:val="0"/>
                                                  <w:marRight w:val="0"/>
                                                  <w:marTop w:val="0"/>
                                                  <w:marBottom w:val="0"/>
                                                  <w:divBdr>
                                                    <w:top w:val="none" w:sz="0" w:space="0" w:color="auto"/>
                                                    <w:left w:val="none" w:sz="0" w:space="0" w:color="auto"/>
                                                    <w:bottom w:val="none" w:sz="0" w:space="0" w:color="auto"/>
                                                    <w:right w:val="none" w:sz="0" w:space="0" w:color="auto"/>
                                                  </w:divBdr>
                                                </w:div>
                                                <w:div w:id="2087410625">
                                                  <w:marLeft w:val="0"/>
                                                  <w:marRight w:val="0"/>
                                                  <w:marTop w:val="0"/>
                                                  <w:marBottom w:val="0"/>
                                                  <w:divBdr>
                                                    <w:top w:val="none" w:sz="0" w:space="0" w:color="auto"/>
                                                    <w:left w:val="none" w:sz="0" w:space="0" w:color="auto"/>
                                                    <w:bottom w:val="none" w:sz="0" w:space="0" w:color="auto"/>
                                                    <w:right w:val="none" w:sz="0" w:space="0" w:color="auto"/>
                                                  </w:divBdr>
                                                </w:div>
                                                <w:div w:id="510268027">
                                                  <w:marLeft w:val="0"/>
                                                  <w:marRight w:val="0"/>
                                                  <w:marTop w:val="0"/>
                                                  <w:marBottom w:val="0"/>
                                                  <w:divBdr>
                                                    <w:top w:val="none" w:sz="0" w:space="0" w:color="auto"/>
                                                    <w:left w:val="none" w:sz="0" w:space="0" w:color="auto"/>
                                                    <w:bottom w:val="none" w:sz="0" w:space="0" w:color="auto"/>
                                                    <w:right w:val="none" w:sz="0" w:space="0" w:color="auto"/>
                                                  </w:divBdr>
                                                </w:div>
                                                <w:div w:id="137844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99487755">
      <w:bodyDiv w:val="1"/>
      <w:marLeft w:val="0"/>
      <w:marRight w:val="0"/>
      <w:marTop w:val="0"/>
      <w:marBottom w:val="0"/>
      <w:divBdr>
        <w:top w:val="none" w:sz="0" w:space="0" w:color="auto"/>
        <w:left w:val="none" w:sz="0" w:space="0" w:color="auto"/>
        <w:bottom w:val="none" w:sz="0" w:space="0" w:color="auto"/>
        <w:right w:val="none" w:sz="0" w:space="0" w:color="auto"/>
      </w:divBdr>
      <w:divsChild>
        <w:div w:id="130446388">
          <w:marLeft w:val="0"/>
          <w:marRight w:val="0"/>
          <w:marTop w:val="100"/>
          <w:marBottom w:val="100"/>
          <w:divBdr>
            <w:top w:val="single" w:sz="2" w:space="0" w:color="FF0000"/>
            <w:left w:val="single" w:sz="2" w:space="0" w:color="FF0000"/>
            <w:bottom w:val="single" w:sz="2" w:space="0" w:color="FF0000"/>
            <w:right w:val="single" w:sz="2" w:space="0" w:color="FF0000"/>
          </w:divBdr>
          <w:divsChild>
            <w:div w:id="1107505459">
              <w:marLeft w:val="0"/>
              <w:marRight w:val="0"/>
              <w:marTop w:val="0"/>
              <w:marBottom w:val="0"/>
              <w:divBdr>
                <w:top w:val="none" w:sz="0" w:space="0" w:color="auto"/>
                <w:left w:val="none" w:sz="0" w:space="0" w:color="auto"/>
                <w:bottom w:val="none" w:sz="0" w:space="0" w:color="auto"/>
                <w:right w:val="none" w:sz="0" w:space="0" w:color="auto"/>
              </w:divBdr>
              <w:divsChild>
                <w:div w:id="1441100406">
                  <w:marLeft w:val="0"/>
                  <w:marRight w:val="0"/>
                  <w:marTop w:val="0"/>
                  <w:marBottom w:val="0"/>
                  <w:divBdr>
                    <w:top w:val="single" w:sz="2" w:space="0" w:color="0000FF"/>
                    <w:left w:val="single" w:sz="2" w:space="0" w:color="0000FF"/>
                    <w:bottom w:val="single" w:sz="2" w:space="0" w:color="0000FF"/>
                    <w:right w:val="single" w:sz="2" w:space="0" w:color="0000FF"/>
                  </w:divBdr>
                  <w:divsChild>
                    <w:div w:id="792209126">
                      <w:marLeft w:val="90"/>
                      <w:marRight w:val="0"/>
                      <w:marTop w:val="0"/>
                      <w:marBottom w:val="0"/>
                      <w:divBdr>
                        <w:top w:val="none" w:sz="0" w:space="0" w:color="auto"/>
                        <w:left w:val="none" w:sz="0" w:space="0" w:color="auto"/>
                        <w:bottom w:val="none" w:sz="0" w:space="0" w:color="auto"/>
                        <w:right w:val="none" w:sz="0" w:space="0" w:color="auto"/>
                      </w:divBdr>
                      <w:divsChild>
                        <w:div w:id="1697924579">
                          <w:marLeft w:val="0"/>
                          <w:marRight w:val="0"/>
                          <w:marTop w:val="0"/>
                          <w:marBottom w:val="0"/>
                          <w:divBdr>
                            <w:top w:val="none" w:sz="0" w:space="0" w:color="auto"/>
                            <w:left w:val="none" w:sz="0" w:space="0" w:color="auto"/>
                            <w:bottom w:val="none" w:sz="0" w:space="0" w:color="auto"/>
                            <w:right w:val="none" w:sz="0" w:space="0" w:color="auto"/>
                          </w:divBdr>
                          <w:divsChild>
                            <w:div w:id="1606571707">
                              <w:marLeft w:val="0"/>
                              <w:marRight w:val="0"/>
                              <w:marTop w:val="0"/>
                              <w:marBottom w:val="0"/>
                              <w:divBdr>
                                <w:top w:val="none" w:sz="0" w:space="0" w:color="auto"/>
                                <w:left w:val="none" w:sz="0" w:space="0" w:color="auto"/>
                                <w:bottom w:val="none" w:sz="0" w:space="0" w:color="auto"/>
                                <w:right w:val="none" w:sz="0" w:space="0" w:color="auto"/>
                              </w:divBdr>
                              <w:divsChild>
                                <w:div w:id="1422793892">
                                  <w:marLeft w:val="0"/>
                                  <w:marRight w:val="0"/>
                                  <w:marTop w:val="0"/>
                                  <w:marBottom w:val="0"/>
                                  <w:divBdr>
                                    <w:top w:val="none" w:sz="0" w:space="0" w:color="auto"/>
                                    <w:left w:val="none" w:sz="0" w:space="0" w:color="auto"/>
                                    <w:bottom w:val="none" w:sz="0" w:space="0" w:color="auto"/>
                                    <w:right w:val="none" w:sz="0" w:space="0" w:color="auto"/>
                                  </w:divBdr>
                                  <w:divsChild>
                                    <w:div w:id="1834636019">
                                      <w:marLeft w:val="0"/>
                                      <w:marRight w:val="0"/>
                                      <w:marTop w:val="0"/>
                                      <w:marBottom w:val="0"/>
                                      <w:divBdr>
                                        <w:top w:val="none" w:sz="0" w:space="0" w:color="auto"/>
                                        <w:left w:val="none" w:sz="0" w:space="0" w:color="auto"/>
                                        <w:bottom w:val="none" w:sz="0" w:space="0" w:color="auto"/>
                                        <w:right w:val="none" w:sz="0" w:space="0" w:color="auto"/>
                                      </w:divBdr>
                                      <w:divsChild>
                                        <w:div w:id="1649094839">
                                          <w:marLeft w:val="0"/>
                                          <w:marRight w:val="0"/>
                                          <w:marTop w:val="0"/>
                                          <w:marBottom w:val="0"/>
                                          <w:divBdr>
                                            <w:top w:val="none" w:sz="0" w:space="0" w:color="auto"/>
                                            <w:left w:val="none" w:sz="0" w:space="0" w:color="auto"/>
                                            <w:bottom w:val="none" w:sz="0" w:space="0" w:color="auto"/>
                                            <w:right w:val="none" w:sz="0" w:space="0" w:color="auto"/>
                                          </w:divBdr>
                                          <w:divsChild>
                                            <w:div w:id="406617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44940872">
      <w:bodyDiv w:val="1"/>
      <w:marLeft w:val="0"/>
      <w:marRight w:val="0"/>
      <w:marTop w:val="0"/>
      <w:marBottom w:val="0"/>
      <w:divBdr>
        <w:top w:val="none" w:sz="0" w:space="0" w:color="auto"/>
        <w:left w:val="none" w:sz="0" w:space="0" w:color="auto"/>
        <w:bottom w:val="none" w:sz="0" w:space="0" w:color="auto"/>
        <w:right w:val="none" w:sz="0" w:space="0" w:color="auto"/>
      </w:divBdr>
      <w:divsChild>
        <w:div w:id="1642463410">
          <w:marLeft w:val="0"/>
          <w:marRight w:val="0"/>
          <w:marTop w:val="100"/>
          <w:marBottom w:val="100"/>
          <w:divBdr>
            <w:top w:val="single" w:sz="2" w:space="0" w:color="FF0000"/>
            <w:left w:val="single" w:sz="2" w:space="0" w:color="FF0000"/>
            <w:bottom w:val="single" w:sz="2" w:space="0" w:color="FF0000"/>
            <w:right w:val="single" w:sz="2" w:space="0" w:color="FF0000"/>
          </w:divBdr>
          <w:divsChild>
            <w:div w:id="317804952">
              <w:marLeft w:val="0"/>
              <w:marRight w:val="0"/>
              <w:marTop w:val="0"/>
              <w:marBottom w:val="0"/>
              <w:divBdr>
                <w:top w:val="none" w:sz="0" w:space="0" w:color="auto"/>
                <w:left w:val="none" w:sz="0" w:space="0" w:color="auto"/>
                <w:bottom w:val="none" w:sz="0" w:space="0" w:color="auto"/>
                <w:right w:val="none" w:sz="0" w:space="0" w:color="auto"/>
              </w:divBdr>
              <w:divsChild>
                <w:div w:id="1194803468">
                  <w:marLeft w:val="0"/>
                  <w:marRight w:val="0"/>
                  <w:marTop w:val="0"/>
                  <w:marBottom w:val="0"/>
                  <w:divBdr>
                    <w:top w:val="single" w:sz="2" w:space="0" w:color="0000FF"/>
                    <w:left w:val="single" w:sz="2" w:space="0" w:color="0000FF"/>
                    <w:bottom w:val="single" w:sz="2" w:space="0" w:color="0000FF"/>
                    <w:right w:val="single" w:sz="2" w:space="0" w:color="0000FF"/>
                  </w:divBdr>
                  <w:divsChild>
                    <w:div w:id="1504248987">
                      <w:marLeft w:val="90"/>
                      <w:marRight w:val="0"/>
                      <w:marTop w:val="0"/>
                      <w:marBottom w:val="0"/>
                      <w:divBdr>
                        <w:top w:val="none" w:sz="0" w:space="0" w:color="auto"/>
                        <w:left w:val="none" w:sz="0" w:space="0" w:color="auto"/>
                        <w:bottom w:val="none" w:sz="0" w:space="0" w:color="auto"/>
                        <w:right w:val="none" w:sz="0" w:space="0" w:color="auto"/>
                      </w:divBdr>
                      <w:divsChild>
                        <w:div w:id="973023250">
                          <w:marLeft w:val="0"/>
                          <w:marRight w:val="0"/>
                          <w:marTop w:val="0"/>
                          <w:marBottom w:val="0"/>
                          <w:divBdr>
                            <w:top w:val="none" w:sz="0" w:space="0" w:color="auto"/>
                            <w:left w:val="none" w:sz="0" w:space="0" w:color="auto"/>
                            <w:bottom w:val="none" w:sz="0" w:space="0" w:color="auto"/>
                            <w:right w:val="none" w:sz="0" w:space="0" w:color="auto"/>
                          </w:divBdr>
                          <w:divsChild>
                            <w:div w:id="1988123275">
                              <w:marLeft w:val="0"/>
                              <w:marRight w:val="0"/>
                              <w:marTop w:val="0"/>
                              <w:marBottom w:val="0"/>
                              <w:divBdr>
                                <w:top w:val="none" w:sz="0" w:space="0" w:color="auto"/>
                                <w:left w:val="none" w:sz="0" w:space="0" w:color="auto"/>
                                <w:bottom w:val="none" w:sz="0" w:space="0" w:color="auto"/>
                                <w:right w:val="none" w:sz="0" w:space="0" w:color="auto"/>
                              </w:divBdr>
                              <w:divsChild>
                                <w:div w:id="899948209">
                                  <w:marLeft w:val="0"/>
                                  <w:marRight w:val="0"/>
                                  <w:marTop w:val="0"/>
                                  <w:marBottom w:val="0"/>
                                  <w:divBdr>
                                    <w:top w:val="none" w:sz="0" w:space="0" w:color="auto"/>
                                    <w:left w:val="none" w:sz="0" w:space="0" w:color="auto"/>
                                    <w:bottom w:val="none" w:sz="0" w:space="0" w:color="auto"/>
                                    <w:right w:val="none" w:sz="0" w:space="0" w:color="auto"/>
                                  </w:divBdr>
                                  <w:divsChild>
                                    <w:div w:id="356467334">
                                      <w:marLeft w:val="0"/>
                                      <w:marRight w:val="0"/>
                                      <w:marTop w:val="0"/>
                                      <w:marBottom w:val="0"/>
                                      <w:divBdr>
                                        <w:top w:val="none" w:sz="0" w:space="0" w:color="auto"/>
                                        <w:left w:val="none" w:sz="0" w:space="0" w:color="auto"/>
                                        <w:bottom w:val="none" w:sz="0" w:space="0" w:color="auto"/>
                                        <w:right w:val="none" w:sz="0" w:space="0" w:color="auto"/>
                                      </w:divBdr>
                                      <w:divsChild>
                                        <w:div w:id="1241676602">
                                          <w:marLeft w:val="0"/>
                                          <w:marRight w:val="0"/>
                                          <w:marTop w:val="0"/>
                                          <w:marBottom w:val="0"/>
                                          <w:divBdr>
                                            <w:top w:val="none" w:sz="0" w:space="0" w:color="auto"/>
                                            <w:left w:val="none" w:sz="0" w:space="0" w:color="auto"/>
                                            <w:bottom w:val="none" w:sz="0" w:space="0" w:color="auto"/>
                                            <w:right w:val="none" w:sz="0" w:space="0" w:color="auto"/>
                                          </w:divBdr>
                                          <w:divsChild>
                                            <w:div w:id="871845652">
                                              <w:marLeft w:val="0"/>
                                              <w:marRight w:val="0"/>
                                              <w:marTop w:val="0"/>
                                              <w:marBottom w:val="0"/>
                                              <w:divBdr>
                                                <w:top w:val="none" w:sz="0" w:space="0" w:color="auto"/>
                                                <w:left w:val="none" w:sz="0" w:space="0" w:color="auto"/>
                                                <w:bottom w:val="none" w:sz="0" w:space="0" w:color="auto"/>
                                                <w:right w:val="none" w:sz="0" w:space="0" w:color="auto"/>
                                              </w:divBdr>
                                              <w:divsChild>
                                                <w:div w:id="1285648206">
                                                  <w:marLeft w:val="0"/>
                                                  <w:marRight w:val="0"/>
                                                  <w:marTop w:val="0"/>
                                                  <w:marBottom w:val="0"/>
                                                  <w:divBdr>
                                                    <w:top w:val="none" w:sz="0" w:space="0" w:color="auto"/>
                                                    <w:left w:val="none" w:sz="0" w:space="0" w:color="auto"/>
                                                    <w:bottom w:val="none" w:sz="0" w:space="0" w:color="auto"/>
                                                    <w:right w:val="none" w:sz="0" w:space="0" w:color="auto"/>
                                                  </w:divBdr>
                                                </w:div>
                                                <w:div w:id="896165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13719238">
      <w:bodyDiv w:val="1"/>
      <w:marLeft w:val="0"/>
      <w:marRight w:val="0"/>
      <w:marTop w:val="0"/>
      <w:marBottom w:val="0"/>
      <w:divBdr>
        <w:top w:val="none" w:sz="0" w:space="0" w:color="auto"/>
        <w:left w:val="none" w:sz="0" w:space="0" w:color="auto"/>
        <w:bottom w:val="none" w:sz="0" w:space="0" w:color="auto"/>
        <w:right w:val="none" w:sz="0" w:space="0" w:color="auto"/>
      </w:divBdr>
      <w:divsChild>
        <w:div w:id="553855547">
          <w:marLeft w:val="0"/>
          <w:marRight w:val="0"/>
          <w:marTop w:val="100"/>
          <w:marBottom w:val="100"/>
          <w:divBdr>
            <w:top w:val="single" w:sz="2" w:space="0" w:color="FF0000"/>
            <w:left w:val="single" w:sz="2" w:space="0" w:color="FF0000"/>
            <w:bottom w:val="single" w:sz="2" w:space="0" w:color="FF0000"/>
            <w:right w:val="single" w:sz="2" w:space="0" w:color="FF0000"/>
          </w:divBdr>
          <w:divsChild>
            <w:div w:id="1289048127">
              <w:marLeft w:val="0"/>
              <w:marRight w:val="0"/>
              <w:marTop w:val="0"/>
              <w:marBottom w:val="0"/>
              <w:divBdr>
                <w:top w:val="none" w:sz="0" w:space="0" w:color="auto"/>
                <w:left w:val="none" w:sz="0" w:space="0" w:color="auto"/>
                <w:bottom w:val="none" w:sz="0" w:space="0" w:color="auto"/>
                <w:right w:val="none" w:sz="0" w:space="0" w:color="auto"/>
              </w:divBdr>
              <w:divsChild>
                <w:div w:id="1796557794">
                  <w:marLeft w:val="0"/>
                  <w:marRight w:val="0"/>
                  <w:marTop w:val="0"/>
                  <w:marBottom w:val="0"/>
                  <w:divBdr>
                    <w:top w:val="single" w:sz="2" w:space="0" w:color="0000FF"/>
                    <w:left w:val="single" w:sz="2" w:space="0" w:color="0000FF"/>
                    <w:bottom w:val="single" w:sz="2" w:space="0" w:color="0000FF"/>
                    <w:right w:val="single" w:sz="2" w:space="0" w:color="0000FF"/>
                  </w:divBdr>
                  <w:divsChild>
                    <w:div w:id="742265827">
                      <w:marLeft w:val="90"/>
                      <w:marRight w:val="0"/>
                      <w:marTop w:val="0"/>
                      <w:marBottom w:val="0"/>
                      <w:divBdr>
                        <w:top w:val="none" w:sz="0" w:space="0" w:color="auto"/>
                        <w:left w:val="none" w:sz="0" w:space="0" w:color="auto"/>
                        <w:bottom w:val="none" w:sz="0" w:space="0" w:color="auto"/>
                        <w:right w:val="none" w:sz="0" w:space="0" w:color="auto"/>
                      </w:divBdr>
                      <w:divsChild>
                        <w:div w:id="948976368">
                          <w:marLeft w:val="0"/>
                          <w:marRight w:val="0"/>
                          <w:marTop w:val="0"/>
                          <w:marBottom w:val="0"/>
                          <w:divBdr>
                            <w:top w:val="none" w:sz="0" w:space="0" w:color="auto"/>
                            <w:left w:val="none" w:sz="0" w:space="0" w:color="auto"/>
                            <w:bottom w:val="none" w:sz="0" w:space="0" w:color="auto"/>
                            <w:right w:val="none" w:sz="0" w:space="0" w:color="auto"/>
                          </w:divBdr>
                          <w:divsChild>
                            <w:div w:id="483470824">
                              <w:marLeft w:val="0"/>
                              <w:marRight w:val="0"/>
                              <w:marTop w:val="0"/>
                              <w:marBottom w:val="0"/>
                              <w:divBdr>
                                <w:top w:val="none" w:sz="0" w:space="0" w:color="auto"/>
                                <w:left w:val="none" w:sz="0" w:space="0" w:color="auto"/>
                                <w:bottom w:val="none" w:sz="0" w:space="0" w:color="auto"/>
                                <w:right w:val="none" w:sz="0" w:space="0" w:color="auto"/>
                              </w:divBdr>
                              <w:divsChild>
                                <w:div w:id="789859017">
                                  <w:marLeft w:val="0"/>
                                  <w:marRight w:val="0"/>
                                  <w:marTop w:val="0"/>
                                  <w:marBottom w:val="0"/>
                                  <w:divBdr>
                                    <w:top w:val="none" w:sz="0" w:space="0" w:color="auto"/>
                                    <w:left w:val="none" w:sz="0" w:space="0" w:color="auto"/>
                                    <w:bottom w:val="none" w:sz="0" w:space="0" w:color="auto"/>
                                    <w:right w:val="none" w:sz="0" w:space="0" w:color="auto"/>
                                  </w:divBdr>
                                  <w:divsChild>
                                    <w:div w:id="1237474315">
                                      <w:marLeft w:val="0"/>
                                      <w:marRight w:val="0"/>
                                      <w:marTop w:val="0"/>
                                      <w:marBottom w:val="0"/>
                                      <w:divBdr>
                                        <w:top w:val="none" w:sz="0" w:space="0" w:color="auto"/>
                                        <w:left w:val="none" w:sz="0" w:space="0" w:color="auto"/>
                                        <w:bottom w:val="none" w:sz="0" w:space="0" w:color="auto"/>
                                        <w:right w:val="none" w:sz="0" w:space="0" w:color="auto"/>
                                      </w:divBdr>
                                      <w:divsChild>
                                        <w:div w:id="989402616">
                                          <w:marLeft w:val="0"/>
                                          <w:marRight w:val="0"/>
                                          <w:marTop w:val="0"/>
                                          <w:marBottom w:val="0"/>
                                          <w:divBdr>
                                            <w:top w:val="none" w:sz="0" w:space="0" w:color="auto"/>
                                            <w:left w:val="none" w:sz="0" w:space="0" w:color="auto"/>
                                            <w:bottom w:val="none" w:sz="0" w:space="0" w:color="auto"/>
                                            <w:right w:val="none" w:sz="0" w:space="0" w:color="auto"/>
                                          </w:divBdr>
                                          <w:divsChild>
                                            <w:div w:id="567880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90818281">
      <w:bodyDiv w:val="1"/>
      <w:marLeft w:val="0"/>
      <w:marRight w:val="0"/>
      <w:marTop w:val="0"/>
      <w:marBottom w:val="0"/>
      <w:divBdr>
        <w:top w:val="none" w:sz="0" w:space="0" w:color="auto"/>
        <w:left w:val="none" w:sz="0" w:space="0" w:color="auto"/>
        <w:bottom w:val="none" w:sz="0" w:space="0" w:color="auto"/>
        <w:right w:val="none" w:sz="0" w:space="0" w:color="auto"/>
      </w:divBdr>
    </w:div>
    <w:div w:id="1372074506">
      <w:bodyDiv w:val="1"/>
      <w:marLeft w:val="0"/>
      <w:marRight w:val="0"/>
      <w:marTop w:val="0"/>
      <w:marBottom w:val="0"/>
      <w:divBdr>
        <w:top w:val="none" w:sz="0" w:space="0" w:color="auto"/>
        <w:left w:val="none" w:sz="0" w:space="0" w:color="auto"/>
        <w:bottom w:val="none" w:sz="0" w:space="0" w:color="auto"/>
        <w:right w:val="none" w:sz="0" w:space="0" w:color="auto"/>
      </w:divBdr>
      <w:divsChild>
        <w:div w:id="797841995">
          <w:marLeft w:val="0"/>
          <w:marRight w:val="0"/>
          <w:marTop w:val="100"/>
          <w:marBottom w:val="100"/>
          <w:divBdr>
            <w:top w:val="single" w:sz="2" w:space="0" w:color="FF0000"/>
            <w:left w:val="single" w:sz="2" w:space="0" w:color="FF0000"/>
            <w:bottom w:val="single" w:sz="2" w:space="0" w:color="FF0000"/>
            <w:right w:val="single" w:sz="2" w:space="0" w:color="FF0000"/>
          </w:divBdr>
          <w:divsChild>
            <w:div w:id="1397708067">
              <w:marLeft w:val="0"/>
              <w:marRight w:val="0"/>
              <w:marTop w:val="0"/>
              <w:marBottom w:val="0"/>
              <w:divBdr>
                <w:top w:val="none" w:sz="0" w:space="0" w:color="auto"/>
                <w:left w:val="none" w:sz="0" w:space="0" w:color="auto"/>
                <w:bottom w:val="none" w:sz="0" w:space="0" w:color="auto"/>
                <w:right w:val="none" w:sz="0" w:space="0" w:color="auto"/>
              </w:divBdr>
              <w:divsChild>
                <w:div w:id="1669599108">
                  <w:marLeft w:val="0"/>
                  <w:marRight w:val="0"/>
                  <w:marTop w:val="0"/>
                  <w:marBottom w:val="0"/>
                  <w:divBdr>
                    <w:top w:val="single" w:sz="2" w:space="0" w:color="0000FF"/>
                    <w:left w:val="single" w:sz="2" w:space="0" w:color="0000FF"/>
                    <w:bottom w:val="single" w:sz="2" w:space="0" w:color="0000FF"/>
                    <w:right w:val="single" w:sz="2" w:space="0" w:color="0000FF"/>
                  </w:divBdr>
                  <w:divsChild>
                    <w:div w:id="1010256023">
                      <w:marLeft w:val="90"/>
                      <w:marRight w:val="0"/>
                      <w:marTop w:val="0"/>
                      <w:marBottom w:val="0"/>
                      <w:divBdr>
                        <w:top w:val="none" w:sz="0" w:space="0" w:color="auto"/>
                        <w:left w:val="none" w:sz="0" w:space="0" w:color="auto"/>
                        <w:bottom w:val="none" w:sz="0" w:space="0" w:color="auto"/>
                        <w:right w:val="none" w:sz="0" w:space="0" w:color="auto"/>
                      </w:divBdr>
                      <w:divsChild>
                        <w:div w:id="643201728">
                          <w:marLeft w:val="0"/>
                          <w:marRight w:val="0"/>
                          <w:marTop w:val="0"/>
                          <w:marBottom w:val="0"/>
                          <w:divBdr>
                            <w:top w:val="none" w:sz="0" w:space="0" w:color="auto"/>
                            <w:left w:val="none" w:sz="0" w:space="0" w:color="auto"/>
                            <w:bottom w:val="none" w:sz="0" w:space="0" w:color="auto"/>
                            <w:right w:val="none" w:sz="0" w:space="0" w:color="auto"/>
                          </w:divBdr>
                          <w:divsChild>
                            <w:div w:id="1544361666">
                              <w:marLeft w:val="0"/>
                              <w:marRight w:val="0"/>
                              <w:marTop w:val="0"/>
                              <w:marBottom w:val="0"/>
                              <w:divBdr>
                                <w:top w:val="none" w:sz="0" w:space="0" w:color="auto"/>
                                <w:left w:val="none" w:sz="0" w:space="0" w:color="auto"/>
                                <w:bottom w:val="none" w:sz="0" w:space="0" w:color="auto"/>
                                <w:right w:val="none" w:sz="0" w:space="0" w:color="auto"/>
                              </w:divBdr>
                              <w:divsChild>
                                <w:div w:id="1999990661">
                                  <w:marLeft w:val="0"/>
                                  <w:marRight w:val="0"/>
                                  <w:marTop w:val="0"/>
                                  <w:marBottom w:val="0"/>
                                  <w:divBdr>
                                    <w:top w:val="none" w:sz="0" w:space="0" w:color="auto"/>
                                    <w:left w:val="none" w:sz="0" w:space="0" w:color="auto"/>
                                    <w:bottom w:val="none" w:sz="0" w:space="0" w:color="auto"/>
                                    <w:right w:val="none" w:sz="0" w:space="0" w:color="auto"/>
                                  </w:divBdr>
                                  <w:divsChild>
                                    <w:div w:id="209340888">
                                      <w:marLeft w:val="0"/>
                                      <w:marRight w:val="0"/>
                                      <w:marTop w:val="0"/>
                                      <w:marBottom w:val="0"/>
                                      <w:divBdr>
                                        <w:top w:val="none" w:sz="0" w:space="0" w:color="auto"/>
                                        <w:left w:val="none" w:sz="0" w:space="0" w:color="auto"/>
                                        <w:bottom w:val="none" w:sz="0" w:space="0" w:color="auto"/>
                                        <w:right w:val="none" w:sz="0" w:space="0" w:color="auto"/>
                                      </w:divBdr>
                                      <w:divsChild>
                                        <w:div w:id="939920712">
                                          <w:marLeft w:val="0"/>
                                          <w:marRight w:val="0"/>
                                          <w:marTop w:val="0"/>
                                          <w:marBottom w:val="0"/>
                                          <w:divBdr>
                                            <w:top w:val="none" w:sz="0" w:space="0" w:color="auto"/>
                                            <w:left w:val="none" w:sz="0" w:space="0" w:color="auto"/>
                                            <w:bottom w:val="none" w:sz="0" w:space="0" w:color="auto"/>
                                            <w:right w:val="none" w:sz="0" w:space="0" w:color="auto"/>
                                          </w:divBdr>
                                          <w:divsChild>
                                            <w:div w:id="223877612">
                                              <w:marLeft w:val="0"/>
                                              <w:marRight w:val="0"/>
                                              <w:marTop w:val="0"/>
                                              <w:marBottom w:val="0"/>
                                              <w:divBdr>
                                                <w:top w:val="none" w:sz="0" w:space="0" w:color="auto"/>
                                                <w:left w:val="none" w:sz="0" w:space="0" w:color="auto"/>
                                                <w:bottom w:val="none" w:sz="0" w:space="0" w:color="auto"/>
                                                <w:right w:val="none" w:sz="0" w:space="0" w:color="auto"/>
                                              </w:divBdr>
                                            </w:div>
                                            <w:div w:id="2123529283">
                                              <w:marLeft w:val="0"/>
                                              <w:marRight w:val="0"/>
                                              <w:marTop w:val="0"/>
                                              <w:marBottom w:val="0"/>
                                              <w:divBdr>
                                                <w:top w:val="none" w:sz="0" w:space="0" w:color="auto"/>
                                                <w:left w:val="none" w:sz="0" w:space="0" w:color="auto"/>
                                                <w:bottom w:val="none" w:sz="0" w:space="0" w:color="auto"/>
                                                <w:right w:val="none" w:sz="0" w:space="0" w:color="auto"/>
                                              </w:divBdr>
                                            </w:div>
                                            <w:div w:id="1309556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85908979">
      <w:bodyDiv w:val="1"/>
      <w:marLeft w:val="0"/>
      <w:marRight w:val="0"/>
      <w:marTop w:val="0"/>
      <w:marBottom w:val="0"/>
      <w:divBdr>
        <w:top w:val="none" w:sz="0" w:space="0" w:color="auto"/>
        <w:left w:val="none" w:sz="0" w:space="0" w:color="auto"/>
        <w:bottom w:val="none" w:sz="0" w:space="0" w:color="auto"/>
        <w:right w:val="none" w:sz="0" w:space="0" w:color="auto"/>
      </w:divBdr>
    </w:div>
    <w:div w:id="1391609546">
      <w:bodyDiv w:val="1"/>
      <w:marLeft w:val="0"/>
      <w:marRight w:val="0"/>
      <w:marTop w:val="0"/>
      <w:marBottom w:val="0"/>
      <w:divBdr>
        <w:top w:val="none" w:sz="0" w:space="0" w:color="auto"/>
        <w:left w:val="none" w:sz="0" w:space="0" w:color="auto"/>
        <w:bottom w:val="none" w:sz="0" w:space="0" w:color="auto"/>
        <w:right w:val="none" w:sz="0" w:space="0" w:color="auto"/>
      </w:divBdr>
      <w:divsChild>
        <w:div w:id="2078815438">
          <w:marLeft w:val="0"/>
          <w:marRight w:val="0"/>
          <w:marTop w:val="100"/>
          <w:marBottom w:val="100"/>
          <w:divBdr>
            <w:top w:val="single" w:sz="2" w:space="0" w:color="FF0000"/>
            <w:left w:val="single" w:sz="2" w:space="0" w:color="FF0000"/>
            <w:bottom w:val="single" w:sz="2" w:space="0" w:color="FF0000"/>
            <w:right w:val="single" w:sz="2" w:space="0" w:color="FF0000"/>
          </w:divBdr>
          <w:divsChild>
            <w:div w:id="1282415204">
              <w:marLeft w:val="0"/>
              <w:marRight w:val="0"/>
              <w:marTop w:val="0"/>
              <w:marBottom w:val="0"/>
              <w:divBdr>
                <w:top w:val="none" w:sz="0" w:space="0" w:color="auto"/>
                <w:left w:val="none" w:sz="0" w:space="0" w:color="auto"/>
                <w:bottom w:val="none" w:sz="0" w:space="0" w:color="auto"/>
                <w:right w:val="none" w:sz="0" w:space="0" w:color="auto"/>
              </w:divBdr>
              <w:divsChild>
                <w:div w:id="162284677">
                  <w:marLeft w:val="0"/>
                  <w:marRight w:val="0"/>
                  <w:marTop w:val="0"/>
                  <w:marBottom w:val="0"/>
                  <w:divBdr>
                    <w:top w:val="single" w:sz="2" w:space="0" w:color="0000FF"/>
                    <w:left w:val="single" w:sz="2" w:space="0" w:color="0000FF"/>
                    <w:bottom w:val="single" w:sz="2" w:space="0" w:color="0000FF"/>
                    <w:right w:val="single" w:sz="2" w:space="0" w:color="0000FF"/>
                  </w:divBdr>
                  <w:divsChild>
                    <w:div w:id="1207376024">
                      <w:marLeft w:val="90"/>
                      <w:marRight w:val="0"/>
                      <w:marTop w:val="0"/>
                      <w:marBottom w:val="0"/>
                      <w:divBdr>
                        <w:top w:val="none" w:sz="0" w:space="0" w:color="auto"/>
                        <w:left w:val="none" w:sz="0" w:space="0" w:color="auto"/>
                        <w:bottom w:val="none" w:sz="0" w:space="0" w:color="auto"/>
                        <w:right w:val="none" w:sz="0" w:space="0" w:color="auto"/>
                      </w:divBdr>
                      <w:divsChild>
                        <w:div w:id="576280217">
                          <w:marLeft w:val="0"/>
                          <w:marRight w:val="0"/>
                          <w:marTop w:val="0"/>
                          <w:marBottom w:val="0"/>
                          <w:divBdr>
                            <w:top w:val="none" w:sz="0" w:space="0" w:color="auto"/>
                            <w:left w:val="none" w:sz="0" w:space="0" w:color="auto"/>
                            <w:bottom w:val="none" w:sz="0" w:space="0" w:color="auto"/>
                            <w:right w:val="none" w:sz="0" w:space="0" w:color="auto"/>
                          </w:divBdr>
                          <w:divsChild>
                            <w:div w:id="374698780">
                              <w:marLeft w:val="0"/>
                              <w:marRight w:val="0"/>
                              <w:marTop w:val="0"/>
                              <w:marBottom w:val="0"/>
                              <w:divBdr>
                                <w:top w:val="none" w:sz="0" w:space="0" w:color="auto"/>
                                <w:left w:val="none" w:sz="0" w:space="0" w:color="auto"/>
                                <w:bottom w:val="none" w:sz="0" w:space="0" w:color="auto"/>
                                <w:right w:val="none" w:sz="0" w:space="0" w:color="auto"/>
                              </w:divBdr>
                              <w:divsChild>
                                <w:div w:id="449477267">
                                  <w:marLeft w:val="0"/>
                                  <w:marRight w:val="0"/>
                                  <w:marTop w:val="0"/>
                                  <w:marBottom w:val="0"/>
                                  <w:divBdr>
                                    <w:top w:val="none" w:sz="0" w:space="0" w:color="auto"/>
                                    <w:left w:val="none" w:sz="0" w:space="0" w:color="auto"/>
                                    <w:bottom w:val="none" w:sz="0" w:space="0" w:color="auto"/>
                                    <w:right w:val="none" w:sz="0" w:space="0" w:color="auto"/>
                                  </w:divBdr>
                                  <w:divsChild>
                                    <w:div w:id="1437364980">
                                      <w:marLeft w:val="0"/>
                                      <w:marRight w:val="0"/>
                                      <w:marTop w:val="0"/>
                                      <w:marBottom w:val="0"/>
                                      <w:divBdr>
                                        <w:top w:val="none" w:sz="0" w:space="0" w:color="auto"/>
                                        <w:left w:val="none" w:sz="0" w:space="0" w:color="auto"/>
                                        <w:bottom w:val="none" w:sz="0" w:space="0" w:color="auto"/>
                                        <w:right w:val="none" w:sz="0" w:space="0" w:color="auto"/>
                                      </w:divBdr>
                                      <w:divsChild>
                                        <w:div w:id="111369435">
                                          <w:marLeft w:val="0"/>
                                          <w:marRight w:val="0"/>
                                          <w:marTop w:val="0"/>
                                          <w:marBottom w:val="0"/>
                                          <w:divBdr>
                                            <w:top w:val="none" w:sz="0" w:space="0" w:color="auto"/>
                                            <w:left w:val="none" w:sz="0" w:space="0" w:color="auto"/>
                                            <w:bottom w:val="none" w:sz="0" w:space="0" w:color="auto"/>
                                            <w:right w:val="none" w:sz="0" w:space="0" w:color="auto"/>
                                          </w:divBdr>
                                          <w:divsChild>
                                            <w:div w:id="796340380">
                                              <w:marLeft w:val="0"/>
                                              <w:marRight w:val="0"/>
                                              <w:marTop w:val="0"/>
                                              <w:marBottom w:val="0"/>
                                              <w:divBdr>
                                                <w:top w:val="none" w:sz="0" w:space="0" w:color="auto"/>
                                                <w:left w:val="none" w:sz="0" w:space="0" w:color="auto"/>
                                                <w:bottom w:val="none" w:sz="0" w:space="0" w:color="auto"/>
                                                <w:right w:val="none" w:sz="0" w:space="0" w:color="auto"/>
                                              </w:divBdr>
                                            </w:div>
                                            <w:div w:id="1935165813">
                                              <w:marLeft w:val="0"/>
                                              <w:marRight w:val="0"/>
                                              <w:marTop w:val="0"/>
                                              <w:marBottom w:val="0"/>
                                              <w:divBdr>
                                                <w:top w:val="none" w:sz="0" w:space="0" w:color="auto"/>
                                                <w:left w:val="none" w:sz="0" w:space="0" w:color="auto"/>
                                                <w:bottom w:val="none" w:sz="0" w:space="0" w:color="auto"/>
                                                <w:right w:val="none" w:sz="0" w:space="0" w:color="auto"/>
                                              </w:divBdr>
                                            </w:div>
                                            <w:div w:id="971132931">
                                              <w:marLeft w:val="0"/>
                                              <w:marRight w:val="0"/>
                                              <w:marTop w:val="0"/>
                                              <w:marBottom w:val="0"/>
                                              <w:divBdr>
                                                <w:top w:val="none" w:sz="0" w:space="0" w:color="auto"/>
                                                <w:left w:val="none" w:sz="0" w:space="0" w:color="auto"/>
                                                <w:bottom w:val="none" w:sz="0" w:space="0" w:color="auto"/>
                                                <w:right w:val="none" w:sz="0" w:space="0" w:color="auto"/>
                                              </w:divBdr>
                                            </w:div>
                                            <w:div w:id="553467682">
                                              <w:marLeft w:val="0"/>
                                              <w:marRight w:val="0"/>
                                              <w:marTop w:val="0"/>
                                              <w:marBottom w:val="0"/>
                                              <w:divBdr>
                                                <w:top w:val="none" w:sz="0" w:space="0" w:color="auto"/>
                                                <w:left w:val="none" w:sz="0" w:space="0" w:color="auto"/>
                                                <w:bottom w:val="none" w:sz="0" w:space="0" w:color="auto"/>
                                                <w:right w:val="none" w:sz="0" w:space="0" w:color="auto"/>
                                              </w:divBdr>
                                            </w:div>
                                            <w:div w:id="655645476">
                                              <w:marLeft w:val="0"/>
                                              <w:marRight w:val="0"/>
                                              <w:marTop w:val="0"/>
                                              <w:marBottom w:val="0"/>
                                              <w:divBdr>
                                                <w:top w:val="none" w:sz="0" w:space="0" w:color="auto"/>
                                                <w:left w:val="none" w:sz="0" w:space="0" w:color="auto"/>
                                                <w:bottom w:val="none" w:sz="0" w:space="0" w:color="auto"/>
                                                <w:right w:val="none" w:sz="0" w:space="0" w:color="auto"/>
                                              </w:divBdr>
                                            </w:div>
                                            <w:div w:id="483545596">
                                              <w:marLeft w:val="0"/>
                                              <w:marRight w:val="0"/>
                                              <w:marTop w:val="0"/>
                                              <w:marBottom w:val="0"/>
                                              <w:divBdr>
                                                <w:top w:val="none" w:sz="0" w:space="0" w:color="auto"/>
                                                <w:left w:val="none" w:sz="0" w:space="0" w:color="auto"/>
                                                <w:bottom w:val="none" w:sz="0" w:space="0" w:color="auto"/>
                                                <w:right w:val="none" w:sz="0" w:space="0" w:color="auto"/>
                                              </w:divBdr>
                                            </w:div>
                                            <w:div w:id="1210649865">
                                              <w:marLeft w:val="0"/>
                                              <w:marRight w:val="0"/>
                                              <w:marTop w:val="0"/>
                                              <w:marBottom w:val="0"/>
                                              <w:divBdr>
                                                <w:top w:val="none" w:sz="0" w:space="0" w:color="auto"/>
                                                <w:left w:val="none" w:sz="0" w:space="0" w:color="auto"/>
                                                <w:bottom w:val="none" w:sz="0" w:space="0" w:color="auto"/>
                                                <w:right w:val="none" w:sz="0" w:space="0" w:color="auto"/>
                                              </w:divBdr>
                                            </w:div>
                                            <w:div w:id="322780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87353962">
      <w:bodyDiv w:val="1"/>
      <w:marLeft w:val="0"/>
      <w:marRight w:val="0"/>
      <w:marTop w:val="0"/>
      <w:marBottom w:val="0"/>
      <w:divBdr>
        <w:top w:val="none" w:sz="0" w:space="0" w:color="auto"/>
        <w:left w:val="none" w:sz="0" w:space="0" w:color="auto"/>
        <w:bottom w:val="none" w:sz="0" w:space="0" w:color="auto"/>
        <w:right w:val="none" w:sz="0" w:space="0" w:color="auto"/>
      </w:divBdr>
    </w:div>
    <w:div w:id="1581409269">
      <w:bodyDiv w:val="1"/>
      <w:marLeft w:val="0"/>
      <w:marRight w:val="0"/>
      <w:marTop w:val="0"/>
      <w:marBottom w:val="0"/>
      <w:divBdr>
        <w:top w:val="none" w:sz="0" w:space="0" w:color="auto"/>
        <w:left w:val="none" w:sz="0" w:space="0" w:color="auto"/>
        <w:bottom w:val="none" w:sz="0" w:space="0" w:color="auto"/>
        <w:right w:val="none" w:sz="0" w:space="0" w:color="auto"/>
      </w:divBdr>
    </w:div>
    <w:div w:id="2065249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udit.wales/sites/default/files/download_documents/speak-my-language-summary-2018-english.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ctiononhearingloss.org.uk/how-we-help/information-and-resources/publications/research-reports/" TargetMode="External"/><Relationship Id="rId5" Type="http://schemas.openxmlformats.org/officeDocument/2006/relationships/webSettings" Target="webSettings.xml"/><Relationship Id="rId10" Type="http://schemas.openxmlformats.org/officeDocument/2006/relationships/hyperlink" Target="http://www.equalityhumanrights.wales.nhs.uk/resources" TargetMode="External"/><Relationship Id="rId4" Type="http://schemas.openxmlformats.org/officeDocument/2006/relationships/settings" Target="settings.xml"/><Relationship Id="rId9" Type="http://schemas.openxmlformats.org/officeDocument/2006/relationships/hyperlink" Target="http://wales.gov.uk/topics/health/publications/health/guidance/standards/?lang=en"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2EAC25-CCF1-4A5D-BF0C-33112FBE72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3693</Words>
  <Characters>21054</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2018-11-26T14:54:00Z</dcterms:created>
  <dcterms:modified xsi:type="dcterms:W3CDTF">2018-11-26T14:54:00Z</dcterms:modified>
</cp:coreProperties>
</file>