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18B94" w14:textId="77777777" w:rsidR="00E8572E" w:rsidRPr="00DD75E0" w:rsidRDefault="00F47578" w:rsidP="00D1469C">
      <w:pPr>
        <w:autoSpaceDE w:val="0"/>
        <w:autoSpaceDN w:val="0"/>
        <w:adjustRightInd w:val="0"/>
        <w:spacing w:before="120" w:after="120"/>
        <w:jc w:val="both"/>
        <w:rPr>
          <w:rFonts w:ascii="Verdana" w:hAnsi="Verdana" w:cs="Frutiger-Bold"/>
          <w:b/>
          <w:bCs/>
          <w:szCs w:val="24"/>
          <w:lang w:eastAsia="en-GB"/>
        </w:rPr>
      </w:pPr>
      <w:r w:rsidRPr="00DD75E0">
        <w:rPr>
          <w:rFonts w:ascii="Verdana" w:hAnsi="Verdana" w:cs="Frutiger-Bold"/>
          <w:b/>
          <w:bCs/>
          <w:noProof/>
          <w:szCs w:val="24"/>
          <w:lang w:eastAsia="en-GB"/>
        </w:rPr>
        <w:drawing>
          <wp:inline distT="0" distB="0" distL="0" distR="0" wp14:anchorId="5E070906" wp14:editId="4EF20744">
            <wp:extent cx="3057525" cy="874828"/>
            <wp:effectExtent l="19050" t="0" r="0" b="0"/>
            <wp:docPr id="2" name="Picture 1" descr="Z:\Communications Team\MEDIA\Logos\Public Health Wales\PHW Logo\Public Health Wales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901348" name="Picture 1" descr="Z:\Communications Team\MEDIA\Logos\Public Health Wales\PHW Logo\Public Health Wales logo blue.png"/>
                    <pic:cNvPicPr>
                      <a:picLocks noChangeAspect="1" noChangeArrowheads="1"/>
                    </pic:cNvPicPr>
                  </pic:nvPicPr>
                  <pic:blipFill>
                    <a:blip r:embed="rId7" cstate="print"/>
                    <a:stretch>
                      <a:fillRect/>
                    </a:stretch>
                  </pic:blipFill>
                  <pic:spPr bwMode="auto">
                    <a:xfrm>
                      <a:off x="0" y="0"/>
                      <a:ext cx="3058215" cy="875026"/>
                    </a:xfrm>
                    <a:prstGeom prst="rect">
                      <a:avLst/>
                    </a:prstGeom>
                    <a:noFill/>
                    <a:ln w="9525">
                      <a:noFill/>
                      <a:miter lim="800000"/>
                      <a:headEnd/>
                      <a:tailEnd/>
                    </a:ln>
                  </pic:spPr>
                </pic:pic>
              </a:graphicData>
            </a:graphic>
          </wp:inline>
        </w:drawing>
      </w:r>
    </w:p>
    <w:p w14:paraId="59D4A420" w14:textId="77777777" w:rsidR="00E8572E" w:rsidRPr="00DD75E0" w:rsidRDefault="00E8572E" w:rsidP="00D1469C">
      <w:pPr>
        <w:autoSpaceDE w:val="0"/>
        <w:autoSpaceDN w:val="0"/>
        <w:adjustRightInd w:val="0"/>
        <w:spacing w:before="120" w:after="120"/>
        <w:rPr>
          <w:rFonts w:ascii="Verdana" w:hAnsi="Verdana" w:cs="Frutiger-Bold"/>
          <w:b/>
          <w:bCs/>
          <w:szCs w:val="24"/>
          <w:lang w:eastAsia="en-GB"/>
        </w:rPr>
      </w:pPr>
    </w:p>
    <w:p w14:paraId="4DA94707" w14:textId="77777777" w:rsidR="007C2938" w:rsidRPr="002822B3" w:rsidRDefault="00F47578" w:rsidP="00D1469C">
      <w:pPr>
        <w:spacing w:before="120" w:after="120"/>
        <w:rPr>
          <w:rFonts w:ascii="Verdana" w:hAnsi="Verdana" w:cs="Arial"/>
          <w:b/>
          <w:color w:val="C00000"/>
          <w:sz w:val="28"/>
          <w:szCs w:val="24"/>
        </w:rPr>
      </w:pPr>
      <w:r>
        <w:rPr>
          <w:rFonts w:ascii="Verdana" w:hAnsi="Verdana" w:cs="Arial"/>
          <w:b/>
          <w:bCs/>
          <w:color w:val="C00000"/>
          <w:sz w:val="28"/>
          <w:szCs w:val="24"/>
          <w:lang w:val="cy-GB"/>
        </w:rPr>
        <w:t>Cwestiynau Cyffredin am y Coronafeirws Newydd</w:t>
      </w:r>
    </w:p>
    <w:p w14:paraId="7216A47E" w14:textId="77777777" w:rsidR="002822B3" w:rsidRPr="002822B3" w:rsidRDefault="00F47578" w:rsidP="00D1469C">
      <w:pPr>
        <w:spacing w:before="120" w:after="120"/>
        <w:rPr>
          <w:rFonts w:ascii="Verdana" w:hAnsi="Verdana" w:cs="Arial"/>
          <w:b/>
          <w:color w:val="C00000"/>
          <w:sz w:val="28"/>
          <w:szCs w:val="24"/>
        </w:rPr>
      </w:pPr>
      <w:r>
        <w:rPr>
          <w:rFonts w:ascii="Verdana" w:hAnsi="Verdana" w:cs="Arial"/>
          <w:b/>
          <w:bCs/>
          <w:color w:val="C00000"/>
          <w:sz w:val="28"/>
          <w:szCs w:val="24"/>
          <w:lang w:val="cy-GB"/>
        </w:rPr>
        <w:t>Fersiwn 3 – Cyhoeddwyd ar 28 Chwefror 2020</w:t>
      </w:r>
    </w:p>
    <w:p w14:paraId="69B16484" w14:textId="77777777" w:rsidR="002822B3" w:rsidRDefault="002822B3" w:rsidP="00D1469C">
      <w:pPr>
        <w:spacing w:before="120" w:after="120"/>
        <w:jc w:val="both"/>
        <w:rPr>
          <w:rFonts w:ascii="Verdana" w:hAnsi="Verdana" w:cs="Arial"/>
          <w:b/>
          <w:color w:val="C00000"/>
          <w:szCs w:val="24"/>
          <w:lang w:val="en"/>
        </w:rPr>
      </w:pPr>
    </w:p>
    <w:p w14:paraId="556A07C6" w14:textId="77777777" w:rsidR="00DD75E0" w:rsidRPr="002822B3" w:rsidRDefault="00F47578" w:rsidP="00D1469C">
      <w:pPr>
        <w:spacing w:before="120" w:after="120"/>
        <w:jc w:val="both"/>
        <w:rPr>
          <w:rFonts w:ascii="Verdana" w:hAnsi="Verdana" w:cs="Arial"/>
          <w:b/>
          <w:color w:val="C00000"/>
          <w:szCs w:val="24"/>
          <w:lang w:val="en"/>
        </w:rPr>
      </w:pPr>
      <w:r>
        <w:rPr>
          <w:rFonts w:ascii="Verdana" w:hAnsi="Verdana" w:cs="Arial"/>
          <w:color w:val="C00000"/>
          <w:szCs w:val="24"/>
          <w:lang w:val="cy-GB"/>
        </w:rPr>
        <w:t xml:space="preserve">1) </w:t>
      </w:r>
      <w:r>
        <w:rPr>
          <w:rFonts w:ascii="Verdana" w:hAnsi="Verdana" w:cs="Arial"/>
          <w:b/>
          <w:bCs/>
          <w:color w:val="C00000"/>
          <w:szCs w:val="24"/>
          <w:lang w:val="cy-GB"/>
        </w:rPr>
        <w:t>Beth yw symptomau'r Coronafeirws Newydd?</w:t>
      </w:r>
    </w:p>
    <w:p w14:paraId="5FB91F61" w14:textId="77777777" w:rsidR="00DD75E0" w:rsidRDefault="00F47578" w:rsidP="00D1469C">
      <w:pPr>
        <w:spacing w:before="120" w:after="120"/>
        <w:jc w:val="both"/>
        <w:rPr>
          <w:rFonts w:ascii="Verdana" w:hAnsi="Verdana" w:cs="Arial"/>
          <w:szCs w:val="24"/>
          <w:lang w:val="en"/>
        </w:rPr>
      </w:pPr>
      <w:r>
        <w:rPr>
          <w:rFonts w:ascii="Verdana" w:hAnsi="Verdana" w:cs="Arial"/>
          <w:szCs w:val="24"/>
          <w:lang w:val="cy-GB"/>
        </w:rPr>
        <w:t>Mae'r Coronafeirws Newydd yn achosi symptomau sy'n debyg i feirysau anadlol eraill fel ffliw. Gallai’r rhain gynnwys:</w:t>
      </w:r>
    </w:p>
    <w:p w14:paraId="5BF5AE05" w14:textId="77777777" w:rsidR="00DD75E0" w:rsidRPr="00DD75E0" w:rsidRDefault="00F47578" w:rsidP="00D1469C">
      <w:pPr>
        <w:pStyle w:val="ListParagraph"/>
        <w:numPr>
          <w:ilvl w:val="0"/>
          <w:numId w:val="18"/>
        </w:numPr>
        <w:spacing w:before="120" w:after="120"/>
        <w:contextualSpacing w:val="0"/>
        <w:jc w:val="both"/>
        <w:rPr>
          <w:rFonts w:ascii="Verdana" w:hAnsi="Verdana" w:cs="Arial"/>
          <w:sz w:val="24"/>
          <w:szCs w:val="24"/>
          <w:lang w:val="en"/>
        </w:rPr>
      </w:pPr>
      <w:r w:rsidRPr="00DD75E0">
        <w:rPr>
          <w:rFonts w:ascii="Verdana" w:hAnsi="Verdana" w:cs="Arial"/>
          <w:sz w:val="24"/>
          <w:szCs w:val="24"/>
          <w:lang w:val="cy-GB"/>
        </w:rPr>
        <w:t>Peswch</w:t>
      </w:r>
    </w:p>
    <w:p w14:paraId="7B21D13A" w14:textId="77777777" w:rsidR="00DD75E0" w:rsidRPr="00DD75E0" w:rsidRDefault="00F47578" w:rsidP="00D1469C">
      <w:pPr>
        <w:pStyle w:val="ListParagraph"/>
        <w:numPr>
          <w:ilvl w:val="0"/>
          <w:numId w:val="18"/>
        </w:numPr>
        <w:spacing w:before="120" w:after="120"/>
        <w:contextualSpacing w:val="0"/>
        <w:jc w:val="both"/>
        <w:rPr>
          <w:rFonts w:ascii="Verdana" w:hAnsi="Verdana" w:cs="Arial"/>
          <w:sz w:val="24"/>
          <w:szCs w:val="24"/>
          <w:lang w:val="en"/>
        </w:rPr>
      </w:pPr>
      <w:r w:rsidRPr="00DD75E0">
        <w:rPr>
          <w:rFonts w:ascii="Verdana" w:hAnsi="Verdana" w:cs="Arial"/>
          <w:sz w:val="24"/>
          <w:szCs w:val="24"/>
          <w:lang w:val="cy-GB"/>
        </w:rPr>
        <w:t>Prinder anadl</w:t>
      </w:r>
    </w:p>
    <w:p w14:paraId="5B648EFC" w14:textId="77777777" w:rsidR="00D1469C" w:rsidRPr="004E073D" w:rsidRDefault="00F47578" w:rsidP="00BF551D">
      <w:pPr>
        <w:pStyle w:val="ListParagraph"/>
        <w:numPr>
          <w:ilvl w:val="0"/>
          <w:numId w:val="18"/>
        </w:numPr>
        <w:spacing w:before="120" w:after="120"/>
        <w:contextualSpacing w:val="0"/>
        <w:jc w:val="both"/>
        <w:rPr>
          <w:rFonts w:ascii="Verdana" w:hAnsi="Verdana"/>
          <w:szCs w:val="24"/>
        </w:rPr>
      </w:pPr>
      <w:r w:rsidRPr="004E073D">
        <w:rPr>
          <w:rFonts w:ascii="Verdana" w:hAnsi="Verdana" w:cs="Arial"/>
          <w:sz w:val="24"/>
          <w:szCs w:val="24"/>
          <w:lang w:val="cy-GB"/>
        </w:rPr>
        <w:t>Twymyn</w:t>
      </w:r>
    </w:p>
    <w:p w14:paraId="3BCE4F8F" w14:textId="77777777" w:rsidR="004E073D" w:rsidRPr="004E073D" w:rsidRDefault="004E073D" w:rsidP="004E073D">
      <w:pPr>
        <w:pStyle w:val="ListParagraph"/>
        <w:spacing w:before="120" w:after="120"/>
        <w:contextualSpacing w:val="0"/>
        <w:jc w:val="both"/>
        <w:rPr>
          <w:rFonts w:ascii="Verdana" w:hAnsi="Verdana"/>
          <w:szCs w:val="24"/>
        </w:rPr>
      </w:pPr>
    </w:p>
    <w:p w14:paraId="74CEFE02" w14:textId="77777777" w:rsidR="00DD75E0" w:rsidRPr="002822B3" w:rsidRDefault="00F47578" w:rsidP="00D1469C">
      <w:pPr>
        <w:pStyle w:val="Default"/>
        <w:spacing w:before="120" w:after="120"/>
        <w:jc w:val="both"/>
        <w:rPr>
          <w:rFonts w:ascii="Verdana" w:hAnsi="Verdana"/>
          <w:color w:val="C00000"/>
        </w:rPr>
      </w:pPr>
      <w:r w:rsidRPr="002822B3">
        <w:rPr>
          <w:rFonts w:ascii="Verdana" w:hAnsi="Verdana"/>
          <w:b/>
          <w:bCs/>
          <w:color w:val="C00000"/>
          <w:lang w:val="cy-GB"/>
        </w:rPr>
        <w:t xml:space="preserve">2) Sut y gallwch gael eich heintio gan y Coronafeirws Newydd? </w:t>
      </w:r>
    </w:p>
    <w:p w14:paraId="43F3837E" w14:textId="77777777" w:rsidR="00DD75E0" w:rsidRPr="00DD75E0" w:rsidRDefault="00F47578" w:rsidP="00D1469C">
      <w:pPr>
        <w:pStyle w:val="Default"/>
        <w:spacing w:before="120" w:after="120"/>
        <w:jc w:val="both"/>
        <w:rPr>
          <w:rFonts w:ascii="Verdana" w:hAnsi="Verdana"/>
        </w:rPr>
      </w:pPr>
      <w:r w:rsidRPr="00DD75E0">
        <w:rPr>
          <w:rFonts w:ascii="Verdana" w:hAnsi="Verdana"/>
          <w:lang w:val="cy-GB"/>
        </w:rPr>
        <w:t xml:space="preserve">Fel annwyd, mae haint y Coronafeirws Newydd fel arfer yn digwydd drwy gysylltiad agos â pherson sydd â'r haint. </w:t>
      </w:r>
    </w:p>
    <w:p w14:paraId="700860D9" w14:textId="77777777" w:rsidR="00DD75E0" w:rsidRPr="00DD75E0" w:rsidRDefault="00F47578" w:rsidP="00D1469C">
      <w:pPr>
        <w:pStyle w:val="Default"/>
        <w:spacing w:before="120" w:after="120"/>
        <w:jc w:val="both"/>
        <w:rPr>
          <w:rFonts w:ascii="Verdana" w:hAnsi="Verdana"/>
        </w:rPr>
      </w:pPr>
      <w:r w:rsidRPr="00DD75E0">
        <w:rPr>
          <w:rFonts w:ascii="Verdana" w:hAnsi="Verdana"/>
          <w:lang w:val="cy-GB"/>
        </w:rPr>
        <w:t>Mae cysylltiad agos yn golygu bod yn llai na 2 fetr i ffwrdd o berson sydd â'r f</w:t>
      </w:r>
      <w:r w:rsidRPr="00DD75E0">
        <w:rPr>
          <w:rFonts w:ascii="Verdana" w:hAnsi="Verdana"/>
          <w:lang w:val="cy-GB"/>
        </w:rPr>
        <w:t xml:space="preserve">eirws am fwy na 15 munud. </w:t>
      </w:r>
    </w:p>
    <w:p w14:paraId="0C784A23" w14:textId="77777777" w:rsidR="00DD75E0" w:rsidRPr="00DD75E0" w:rsidRDefault="00F47578" w:rsidP="00D1469C">
      <w:pPr>
        <w:pStyle w:val="PHEBulletpoints"/>
        <w:numPr>
          <w:ilvl w:val="0"/>
          <w:numId w:val="0"/>
        </w:numPr>
        <w:spacing w:before="120" w:after="120" w:line="240" w:lineRule="auto"/>
        <w:jc w:val="both"/>
        <w:rPr>
          <w:rFonts w:ascii="Verdana" w:hAnsi="Verdana"/>
        </w:rPr>
      </w:pPr>
      <w:r w:rsidRPr="00DD75E0">
        <w:rPr>
          <w:rFonts w:ascii="Verdana" w:hAnsi="Verdana"/>
          <w:lang w:val="cy-GB"/>
        </w:rPr>
        <w:t xml:space="preserve">Gellir heintio person hefyd drwy gyffwrdd arwynebau wedi'u heintio os nad yw'n golchi ei ddwylo. </w:t>
      </w:r>
    </w:p>
    <w:p w14:paraId="7DC0EA5E" w14:textId="77777777" w:rsidR="00DD75E0" w:rsidRPr="00DD75E0" w:rsidRDefault="00DD75E0" w:rsidP="00D1469C">
      <w:pPr>
        <w:spacing w:before="120" w:after="120"/>
        <w:rPr>
          <w:rFonts w:ascii="Verdana" w:hAnsi="Verdana"/>
          <w:szCs w:val="24"/>
        </w:rPr>
      </w:pPr>
    </w:p>
    <w:p w14:paraId="6CEC0731" w14:textId="77777777" w:rsidR="00DD75E0" w:rsidRPr="002822B3" w:rsidRDefault="00F47578" w:rsidP="00D1469C">
      <w:pPr>
        <w:spacing w:before="120" w:after="120"/>
        <w:jc w:val="both"/>
        <w:rPr>
          <w:rFonts w:ascii="Verdana" w:hAnsi="Verdana" w:cs="Arial"/>
          <w:b/>
          <w:color w:val="C00000"/>
          <w:szCs w:val="24"/>
        </w:rPr>
      </w:pPr>
      <w:r w:rsidRPr="002822B3">
        <w:rPr>
          <w:rFonts w:ascii="Verdana" w:hAnsi="Verdana" w:cs="Arial"/>
          <w:b/>
          <w:bCs/>
          <w:color w:val="C00000"/>
          <w:szCs w:val="24"/>
          <w:lang w:val="cy-GB"/>
        </w:rPr>
        <w:t>3) Sut y gallaf atal y Coronafeirws Newydd rhag lledaenu?</w:t>
      </w:r>
    </w:p>
    <w:p w14:paraId="35DCC422" w14:textId="77777777" w:rsidR="00DD75E0" w:rsidRDefault="00F47578" w:rsidP="00D1469C">
      <w:pPr>
        <w:spacing w:before="120" w:after="120"/>
        <w:jc w:val="both"/>
        <w:rPr>
          <w:rFonts w:ascii="Verdana" w:hAnsi="Verdana" w:cs="Arial"/>
          <w:szCs w:val="24"/>
        </w:rPr>
      </w:pPr>
      <w:r w:rsidRPr="00DD75E0">
        <w:rPr>
          <w:rFonts w:ascii="Verdana" w:hAnsi="Verdana" w:cs="Arial"/>
          <w:szCs w:val="24"/>
          <w:lang w:val="cy-GB"/>
        </w:rPr>
        <w:t xml:space="preserve">Nid oes brechlyn ar gael i atal y Coronafeirws Newydd ar hyn o bryd. Y ffordd orau o atal cael eich heintio yw drwy osgoi dod i gysylltiad â'r feirws drwy hylendid da. </w:t>
      </w:r>
    </w:p>
    <w:p w14:paraId="715D2464" w14:textId="77777777" w:rsidR="00DD75E0" w:rsidRPr="00DD75E0" w:rsidRDefault="00F47578" w:rsidP="00D1469C">
      <w:pPr>
        <w:spacing w:before="120" w:after="120"/>
        <w:jc w:val="both"/>
        <w:rPr>
          <w:rFonts w:ascii="Verdana" w:hAnsi="Verdana" w:cs="Arial"/>
          <w:szCs w:val="24"/>
        </w:rPr>
      </w:pPr>
      <w:r>
        <w:rPr>
          <w:rFonts w:ascii="Verdana" w:hAnsi="Verdana" w:cs="Arial"/>
          <w:szCs w:val="24"/>
          <w:lang w:val="cy-GB"/>
        </w:rPr>
        <w:t>Mae egwyddorion cyffredinol y gallwch eu dilyn er mwyn helpu i atal feirysau anadlol fe</w:t>
      </w:r>
      <w:r>
        <w:rPr>
          <w:rFonts w:ascii="Verdana" w:hAnsi="Verdana" w:cs="Arial"/>
          <w:szCs w:val="24"/>
          <w:lang w:val="cy-GB"/>
        </w:rPr>
        <w:t>l y Coronafeirws Newydd rhag lledaenu. Mae’r rhain yn cynnwys:</w:t>
      </w:r>
    </w:p>
    <w:p w14:paraId="1D49FA94" w14:textId="77777777" w:rsidR="00DD75E0" w:rsidRPr="00DD75E0" w:rsidRDefault="00F47578" w:rsidP="00D1469C">
      <w:pPr>
        <w:pStyle w:val="ListParagraph"/>
        <w:numPr>
          <w:ilvl w:val="0"/>
          <w:numId w:val="5"/>
        </w:numPr>
        <w:spacing w:before="120" w:after="120"/>
        <w:contextualSpacing w:val="0"/>
        <w:jc w:val="both"/>
        <w:rPr>
          <w:rFonts w:ascii="Verdana" w:hAnsi="Verdana" w:cs="Arial"/>
          <w:sz w:val="24"/>
          <w:szCs w:val="24"/>
        </w:rPr>
      </w:pPr>
      <w:r w:rsidRPr="00DD75E0">
        <w:rPr>
          <w:rFonts w:ascii="Verdana" w:hAnsi="Verdana" w:cs="Arial"/>
          <w:sz w:val="24"/>
          <w:szCs w:val="24"/>
          <w:lang w:val="cy-GB"/>
        </w:rPr>
        <w:t>Golchi eich dwylo yn aml â sebon a dŵr am o leiaf 20 eiliad. Defnyddio diheintydd dwylo sy'n cynnwys o leiaf 60% o alcohol os nad oes sebon a dŵr ar gael</w:t>
      </w:r>
    </w:p>
    <w:p w14:paraId="3A1EC91F" w14:textId="77777777" w:rsidR="00DD75E0" w:rsidRPr="00DD75E0" w:rsidRDefault="00F47578" w:rsidP="00D1469C">
      <w:pPr>
        <w:pStyle w:val="ListParagraph"/>
        <w:numPr>
          <w:ilvl w:val="0"/>
          <w:numId w:val="5"/>
        </w:numPr>
        <w:spacing w:before="120" w:after="120"/>
        <w:contextualSpacing w:val="0"/>
        <w:jc w:val="both"/>
        <w:rPr>
          <w:rFonts w:ascii="Verdana" w:hAnsi="Verdana" w:cs="Arial"/>
          <w:sz w:val="24"/>
          <w:szCs w:val="24"/>
        </w:rPr>
      </w:pPr>
      <w:r w:rsidRPr="00DD75E0">
        <w:rPr>
          <w:rFonts w:ascii="Verdana" w:hAnsi="Verdana" w:cs="Arial"/>
          <w:sz w:val="24"/>
          <w:szCs w:val="24"/>
          <w:lang w:val="cy-GB"/>
        </w:rPr>
        <w:t>Osgoi cyffwrdd â'ch llygaid, trwyn, a'c</w:t>
      </w:r>
      <w:r w:rsidRPr="00DD75E0">
        <w:rPr>
          <w:rFonts w:ascii="Verdana" w:hAnsi="Verdana" w:cs="Arial"/>
          <w:sz w:val="24"/>
          <w:szCs w:val="24"/>
          <w:lang w:val="cy-GB"/>
        </w:rPr>
        <w:t>h ceg â dwylo heb eu golchi</w:t>
      </w:r>
    </w:p>
    <w:p w14:paraId="4A167D6F" w14:textId="77777777" w:rsidR="00DD75E0" w:rsidRPr="00DD75E0" w:rsidRDefault="00F47578" w:rsidP="00D1469C">
      <w:pPr>
        <w:pStyle w:val="ListParagraph"/>
        <w:numPr>
          <w:ilvl w:val="0"/>
          <w:numId w:val="5"/>
        </w:numPr>
        <w:spacing w:before="120" w:after="120"/>
        <w:contextualSpacing w:val="0"/>
        <w:jc w:val="both"/>
        <w:rPr>
          <w:rFonts w:ascii="Verdana" w:hAnsi="Verdana" w:cs="Arial"/>
          <w:sz w:val="24"/>
          <w:szCs w:val="24"/>
        </w:rPr>
      </w:pPr>
      <w:r w:rsidRPr="00DD75E0">
        <w:rPr>
          <w:rFonts w:ascii="Verdana" w:hAnsi="Verdana" w:cs="Arial"/>
          <w:sz w:val="24"/>
          <w:szCs w:val="24"/>
          <w:lang w:val="cy-GB"/>
        </w:rPr>
        <w:t>Osgoi cysylltiad agos â phobl sy'n sâl</w:t>
      </w:r>
    </w:p>
    <w:p w14:paraId="5BD6D6A0" w14:textId="77777777" w:rsidR="00DD75E0" w:rsidRPr="00DD75E0" w:rsidRDefault="00F47578" w:rsidP="00D1469C">
      <w:pPr>
        <w:pStyle w:val="ListParagraph"/>
        <w:numPr>
          <w:ilvl w:val="0"/>
          <w:numId w:val="5"/>
        </w:numPr>
        <w:spacing w:before="120" w:after="120"/>
        <w:contextualSpacing w:val="0"/>
        <w:jc w:val="both"/>
        <w:rPr>
          <w:rFonts w:ascii="Verdana" w:hAnsi="Verdana" w:cs="Arial"/>
          <w:sz w:val="24"/>
          <w:szCs w:val="24"/>
        </w:rPr>
      </w:pPr>
      <w:r w:rsidRPr="00DD75E0">
        <w:rPr>
          <w:rFonts w:ascii="Verdana" w:hAnsi="Verdana" w:cs="Arial"/>
          <w:sz w:val="24"/>
          <w:szCs w:val="24"/>
          <w:lang w:val="cy-GB"/>
        </w:rPr>
        <w:t>Os ydych yn teimlo'n sâl, arhoswch gartref a pheidio â mynd i'r gwaith neu'r ysgol</w:t>
      </w:r>
    </w:p>
    <w:p w14:paraId="5BF4A704" w14:textId="77777777" w:rsidR="00DD75E0" w:rsidRPr="00DD75E0" w:rsidRDefault="00F47578" w:rsidP="00D1469C">
      <w:pPr>
        <w:pStyle w:val="ListParagraph"/>
        <w:numPr>
          <w:ilvl w:val="0"/>
          <w:numId w:val="5"/>
        </w:numPr>
        <w:spacing w:before="120" w:after="120"/>
        <w:contextualSpacing w:val="0"/>
        <w:jc w:val="both"/>
        <w:rPr>
          <w:rFonts w:ascii="Verdana" w:hAnsi="Verdana" w:cs="Arial"/>
          <w:sz w:val="24"/>
          <w:szCs w:val="24"/>
        </w:rPr>
      </w:pPr>
      <w:r w:rsidRPr="00DD75E0">
        <w:rPr>
          <w:rFonts w:ascii="Verdana" w:hAnsi="Verdana" w:cs="Arial"/>
          <w:sz w:val="24"/>
          <w:szCs w:val="24"/>
          <w:lang w:val="cy-GB"/>
        </w:rPr>
        <w:t>Gorchuddiwch eich peswch neu disian â hances bapur ac yna taflwch yr hances bapur i'r bin, ac yna golchi e</w:t>
      </w:r>
      <w:r w:rsidRPr="00DD75E0">
        <w:rPr>
          <w:rFonts w:ascii="Verdana" w:hAnsi="Verdana" w:cs="Arial"/>
          <w:sz w:val="24"/>
          <w:szCs w:val="24"/>
          <w:lang w:val="cy-GB"/>
        </w:rPr>
        <w:t>ich dwylo ar unwaith</w:t>
      </w:r>
    </w:p>
    <w:p w14:paraId="53B83E10" w14:textId="77777777" w:rsidR="00DD75E0" w:rsidRPr="00DD75E0" w:rsidRDefault="00F47578" w:rsidP="00D1469C">
      <w:pPr>
        <w:pStyle w:val="ListParagraph"/>
        <w:numPr>
          <w:ilvl w:val="0"/>
          <w:numId w:val="5"/>
        </w:numPr>
        <w:spacing w:before="120" w:after="120"/>
        <w:jc w:val="both"/>
        <w:rPr>
          <w:rFonts w:ascii="Verdana" w:hAnsi="Verdana" w:cs="Arial"/>
          <w:sz w:val="24"/>
          <w:szCs w:val="24"/>
        </w:rPr>
      </w:pPr>
      <w:r w:rsidRPr="00DD75E0">
        <w:rPr>
          <w:rFonts w:ascii="Verdana" w:hAnsi="Verdana" w:cs="Arial"/>
          <w:sz w:val="24"/>
          <w:szCs w:val="24"/>
          <w:lang w:val="cy-GB"/>
        </w:rPr>
        <w:t>Glanhewch a diheintiwch wrthrychau ac arwynebau sydd wedi'u cyffwrdd yn aml yn y cartref a'r amgylchedd gwaith</w:t>
      </w:r>
    </w:p>
    <w:p w14:paraId="5E31BE15" w14:textId="77777777" w:rsidR="00DD75E0" w:rsidRDefault="00DD75E0" w:rsidP="00D1469C">
      <w:pPr>
        <w:pStyle w:val="ListParagraph"/>
        <w:spacing w:before="120" w:after="120"/>
        <w:jc w:val="both"/>
        <w:rPr>
          <w:rFonts w:ascii="Verdana" w:hAnsi="Verdana" w:cs="Arial"/>
          <w:color w:val="C00000"/>
          <w:sz w:val="24"/>
          <w:szCs w:val="24"/>
        </w:rPr>
      </w:pPr>
    </w:p>
    <w:p w14:paraId="35561667" w14:textId="77777777" w:rsidR="004D3830" w:rsidRPr="002822B3" w:rsidRDefault="004D3830" w:rsidP="00D1469C">
      <w:pPr>
        <w:pStyle w:val="ListParagraph"/>
        <w:spacing w:before="120" w:after="120"/>
        <w:jc w:val="both"/>
        <w:rPr>
          <w:rFonts w:ascii="Verdana" w:hAnsi="Verdana" w:cs="Arial"/>
          <w:color w:val="C00000"/>
          <w:sz w:val="24"/>
          <w:szCs w:val="24"/>
        </w:rPr>
      </w:pPr>
    </w:p>
    <w:p w14:paraId="42A6410A" w14:textId="77777777" w:rsidR="00DD75E0" w:rsidRDefault="00F47578" w:rsidP="00D1469C">
      <w:pPr>
        <w:autoSpaceDE w:val="0"/>
        <w:autoSpaceDN w:val="0"/>
        <w:adjustRightInd w:val="0"/>
        <w:spacing w:before="120" w:after="120"/>
        <w:jc w:val="both"/>
        <w:rPr>
          <w:rFonts w:ascii="Verdana" w:eastAsiaTheme="minorHAnsi" w:hAnsi="Verdana" w:cs="Arial"/>
          <w:b/>
          <w:bCs/>
          <w:color w:val="C00000"/>
          <w:szCs w:val="24"/>
        </w:rPr>
      </w:pPr>
      <w:r w:rsidRPr="002822B3">
        <w:rPr>
          <w:rFonts w:ascii="Verdana" w:eastAsiaTheme="minorHAnsi" w:hAnsi="Verdana" w:cs="Arial"/>
          <w:b/>
          <w:bCs/>
          <w:color w:val="C00000"/>
          <w:szCs w:val="24"/>
          <w:lang w:val="cy-GB"/>
        </w:rPr>
        <w:t xml:space="preserve">4) Beth yw'r risg i'r cyhoedd? </w:t>
      </w:r>
    </w:p>
    <w:p w14:paraId="7F19EB61" w14:textId="77777777" w:rsidR="00ED398A" w:rsidRPr="00ED398A" w:rsidRDefault="00F47578" w:rsidP="00D1469C">
      <w:pPr>
        <w:autoSpaceDE w:val="0"/>
        <w:autoSpaceDN w:val="0"/>
        <w:adjustRightInd w:val="0"/>
        <w:spacing w:before="120" w:after="120"/>
        <w:jc w:val="both"/>
        <w:rPr>
          <w:rFonts w:ascii="Verdana" w:eastAsiaTheme="minorHAnsi" w:hAnsi="Verdana" w:cs="Arial"/>
          <w:bCs/>
          <w:szCs w:val="24"/>
        </w:rPr>
      </w:pPr>
      <w:r w:rsidRPr="00ED398A">
        <w:rPr>
          <w:rFonts w:ascii="Verdana" w:eastAsiaTheme="minorHAnsi" w:hAnsi="Verdana" w:cs="Arial"/>
          <w:bCs/>
          <w:szCs w:val="24"/>
          <w:lang w:val="cy-GB"/>
        </w:rPr>
        <w:lastRenderedPageBreak/>
        <w:t xml:space="preserve">Mae'r risg i'r cyhoedd yn isel, oni bai eich bod wedi dychwelyd o wlad neu ranbarth ar y </w:t>
      </w:r>
      <w:hyperlink r:id="rId8" w:history="1">
        <w:r w:rsidR="00512017" w:rsidRPr="00512017">
          <w:rPr>
            <w:rStyle w:val="Hyperlink"/>
            <w:rFonts w:ascii="Verdana" w:eastAsiaTheme="minorHAnsi" w:hAnsi="Verdana" w:cs="Arial"/>
            <w:bCs/>
            <w:szCs w:val="24"/>
            <w:lang w:val="cy-GB"/>
          </w:rPr>
          <w:t>rhestr hon</w:t>
        </w:r>
      </w:hyperlink>
      <w:r w:rsidRPr="00ED398A">
        <w:rPr>
          <w:rFonts w:ascii="Verdana" w:eastAsiaTheme="minorHAnsi" w:hAnsi="Verdana" w:cs="Arial"/>
          <w:bCs/>
          <w:szCs w:val="24"/>
          <w:lang w:val="cy-GB"/>
        </w:rPr>
        <w:t xml:space="preserve"> yn ddiweddar, neu wedi bod mewn cysylltiad agos ag unigolyn sydd â'r Coronafeirws Newydd wedi'i gadarnhau. </w:t>
      </w:r>
    </w:p>
    <w:p w14:paraId="2067E4C5" w14:textId="77777777" w:rsidR="00ED398A" w:rsidRDefault="00ED398A" w:rsidP="00D1469C">
      <w:pPr>
        <w:spacing w:before="120" w:after="120"/>
        <w:jc w:val="both"/>
        <w:rPr>
          <w:rFonts w:ascii="Verdana" w:hAnsi="Verdana" w:cs="Arial"/>
          <w:b/>
          <w:bCs/>
          <w:color w:val="C00000"/>
          <w:szCs w:val="24"/>
        </w:rPr>
      </w:pPr>
    </w:p>
    <w:p w14:paraId="4CC02F36" w14:textId="77777777" w:rsidR="00DD75E0" w:rsidRPr="00CA1EF0" w:rsidRDefault="00F47578" w:rsidP="004E073D">
      <w:pPr>
        <w:spacing w:before="120" w:after="120"/>
        <w:jc w:val="both"/>
        <w:rPr>
          <w:rFonts w:ascii="Verdana" w:hAnsi="Verdana" w:cs="Arial"/>
          <w:b/>
          <w:bCs/>
          <w:color w:val="C00000"/>
          <w:szCs w:val="24"/>
        </w:rPr>
      </w:pPr>
      <w:r>
        <w:rPr>
          <w:rFonts w:ascii="Verdana" w:hAnsi="Verdana" w:cs="Arial"/>
          <w:b/>
          <w:bCs/>
          <w:color w:val="C00000"/>
          <w:szCs w:val="24"/>
          <w:lang w:val="cy-GB"/>
        </w:rPr>
        <w:t xml:space="preserve">5) A allaf ddal </w:t>
      </w:r>
      <w:r>
        <w:rPr>
          <w:rFonts w:ascii="Verdana" w:hAnsi="Verdana" w:cs="Arial"/>
          <w:b/>
          <w:bCs/>
          <w:color w:val="C00000"/>
          <w:szCs w:val="24"/>
          <w:lang w:val="cy-GB"/>
        </w:rPr>
        <w:t>Coronafeirws Newydd o'r post/pecynnau a dderbyniwyd o Tsieina?</w:t>
      </w:r>
    </w:p>
    <w:p w14:paraId="03DFF5B3" w14:textId="77777777" w:rsidR="00DD75E0" w:rsidRPr="00DD75E0" w:rsidRDefault="00F47578" w:rsidP="004E073D">
      <w:pPr>
        <w:spacing w:before="120" w:after="120"/>
        <w:jc w:val="both"/>
        <w:rPr>
          <w:rFonts w:ascii="Verdana" w:eastAsiaTheme="minorHAnsi" w:hAnsi="Verdana" w:cs="Arial"/>
          <w:color w:val="000000"/>
          <w:szCs w:val="24"/>
        </w:rPr>
      </w:pPr>
      <w:r w:rsidRPr="00DD75E0">
        <w:rPr>
          <w:rFonts w:ascii="Verdana" w:eastAsiaTheme="minorHAnsi" w:hAnsi="Verdana" w:cs="Arial"/>
          <w:szCs w:val="24"/>
          <w:lang w:val="cy-GB"/>
        </w:rPr>
        <w:t xml:space="preserve">Nid yw'r feirws yn goroesi'n dda y tu allan i'r corff ac felly mae'n annhebygol iawn y gellir lledaenu'r Coronafeirws Newydd drwy'r post neu becynnau. </w:t>
      </w:r>
    </w:p>
    <w:p w14:paraId="41E187A7" w14:textId="77777777" w:rsidR="00DD75E0" w:rsidRPr="00DD75E0" w:rsidRDefault="00DD75E0" w:rsidP="004E073D">
      <w:pPr>
        <w:spacing w:before="120" w:after="120"/>
        <w:jc w:val="both"/>
        <w:rPr>
          <w:rFonts w:ascii="Verdana" w:eastAsiaTheme="minorHAnsi" w:hAnsi="Verdana" w:cs="Arial"/>
          <w:bCs/>
          <w:szCs w:val="24"/>
        </w:rPr>
      </w:pPr>
    </w:p>
    <w:p w14:paraId="041DF148" w14:textId="77777777" w:rsidR="00DD75E0" w:rsidRPr="00DD75E0" w:rsidRDefault="00F47578" w:rsidP="004E073D">
      <w:pPr>
        <w:spacing w:before="120" w:after="120"/>
        <w:jc w:val="both"/>
        <w:rPr>
          <w:rFonts w:ascii="Verdana" w:hAnsi="Verdana" w:cs="Arial"/>
          <w:b/>
          <w:bCs/>
          <w:color w:val="C00000"/>
          <w:szCs w:val="24"/>
        </w:rPr>
      </w:pPr>
      <w:r>
        <w:rPr>
          <w:rFonts w:ascii="Verdana" w:hAnsi="Verdana" w:cs="Arial"/>
          <w:b/>
          <w:bCs/>
          <w:color w:val="C00000"/>
          <w:szCs w:val="24"/>
          <w:lang w:val="cy-GB"/>
        </w:rPr>
        <w:t xml:space="preserve">6) A allaf gael y Coronafeirws Newydd o </w:t>
      </w:r>
      <w:r>
        <w:rPr>
          <w:rFonts w:ascii="Verdana" w:hAnsi="Verdana" w:cs="Arial"/>
          <w:b/>
          <w:bCs/>
          <w:color w:val="C00000"/>
          <w:szCs w:val="24"/>
          <w:lang w:val="cy-GB"/>
        </w:rPr>
        <w:t>fwyd/siopau cludfwyd?</w:t>
      </w:r>
    </w:p>
    <w:p w14:paraId="0BBE01F2" w14:textId="77777777" w:rsidR="00DD75E0" w:rsidRPr="00DD75E0" w:rsidRDefault="00F47578" w:rsidP="004E073D">
      <w:pPr>
        <w:autoSpaceDE w:val="0"/>
        <w:autoSpaceDN w:val="0"/>
        <w:adjustRightInd w:val="0"/>
        <w:spacing w:before="120" w:after="120"/>
        <w:jc w:val="both"/>
        <w:rPr>
          <w:rFonts w:ascii="Verdana" w:eastAsiaTheme="minorHAnsi" w:hAnsi="Verdana" w:cs="Arial"/>
          <w:color w:val="000000"/>
          <w:szCs w:val="24"/>
        </w:rPr>
      </w:pPr>
      <w:r w:rsidRPr="00DD75E0">
        <w:rPr>
          <w:rFonts w:ascii="Verdana" w:eastAsiaTheme="minorHAnsi" w:hAnsi="Verdana" w:cs="Arial"/>
          <w:color w:val="000000"/>
          <w:szCs w:val="24"/>
          <w:lang w:val="cy-GB"/>
        </w:rPr>
        <w:t xml:space="preserve">Mae'n annhebygol iawn y gellir lledaenu'r Coronafeirws Newydd drwy fwyd gan nad yw'r feirws yn goroesi ar arwynebau nac mewn bwyd. </w:t>
      </w:r>
    </w:p>
    <w:p w14:paraId="135D4987" w14:textId="77777777" w:rsidR="00CA1EF0" w:rsidRDefault="00F47578" w:rsidP="004E073D">
      <w:pPr>
        <w:autoSpaceDE w:val="0"/>
        <w:autoSpaceDN w:val="0"/>
        <w:adjustRightInd w:val="0"/>
        <w:spacing w:before="120" w:after="120"/>
        <w:jc w:val="both"/>
        <w:rPr>
          <w:rFonts w:ascii="Verdana" w:eastAsiaTheme="minorHAnsi" w:hAnsi="Verdana" w:cs="Arial"/>
          <w:color w:val="000000"/>
          <w:szCs w:val="24"/>
        </w:rPr>
      </w:pPr>
      <w:r>
        <w:rPr>
          <w:rFonts w:ascii="Verdana" w:eastAsiaTheme="minorHAnsi" w:hAnsi="Verdana" w:cs="Arial"/>
          <w:color w:val="000000"/>
          <w:szCs w:val="24"/>
          <w:lang w:val="cy-GB"/>
        </w:rPr>
        <w:t xml:space="preserve">Fodd bynnag, mae'n arfer hylendid da i sicrhau eich bod bob amser yn golchi eich dwylo neu ddefnyddio diheintydd llaw cyn i chi fwyta. </w:t>
      </w:r>
    </w:p>
    <w:p w14:paraId="7CDA84C0" w14:textId="77777777" w:rsidR="00CA1EF0" w:rsidRDefault="00CA1EF0" w:rsidP="004E073D">
      <w:pPr>
        <w:autoSpaceDE w:val="0"/>
        <w:autoSpaceDN w:val="0"/>
        <w:adjustRightInd w:val="0"/>
        <w:spacing w:before="120" w:after="120"/>
        <w:jc w:val="both"/>
        <w:rPr>
          <w:rFonts w:ascii="Verdana" w:eastAsiaTheme="minorHAnsi" w:hAnsi="Verdana" w:cs="Arial"/>
          <w:color w:val="000000"/>
          <w:szCs w:val="24"/>
        </w:rPr>
      </w:pPr>
    </w:p>
    <w:p w14:paraId="6623A93E" w14:textId="77777777" w:rsidR="00DD75E0" w:rsidRPr="00CA1EF0" w:rsidRDefault="00F47578" w:rsidP="004E073D">
      <w:pPr>
        <w:autoSpaceDE w:val="0"/>
        <w:autoSpaceDN w:val="0"/>
        <w:adjustRightInd w:val="0"/>
        <w:spacing w:before="120" w:after="120"/>
        <w:jc w:val="both"/>
        <w:rPr>
          <w:rFonts w:ascii="Verdana" w:eastAsiaTheme="minorHAnsi" w:hAnsi="Verdana" w:cs="Arial"/>
          <w:b/>
          <w:color w:val="C00000"/>
          <w:szCs w:val="24"/>
        </w:rPr>
      </w:pPr>
      <w:r>
        <w:rPr>
          <w:rFonts w:ascii="Verdana" w:eastAsiaTheme="minorHAnsi" w:hAnsi="Verdana" w:cs="Arial"/>
          <w:b/>
          <w:bCs/>
          <w:color w:val="C00000"/>
          <w:szCs w:val="24"/>
          <w:lang w:val="cy-GB"/>
        </w:rPr>
        <w:t>7</w:t>
      </w:r>
      <w:r w:rsidRPr="00CA1EF0">
        <w:rPr>
          <w:rFonts w:ascii="Verdana" w:hAnsi="Verdana" w:cs="Arial"/>
          <w:b/>
          <w:bCs/>
          <w:color w:val="C00000"/>
          <w:szCs w:val="24"/>
          <w:lang w:val="cy-GB"/>
        </w:rPr>
        <w:t>) A oes angen i mi wisgo masg wyneb?</w:t>
      </w:r>
    </w:p>
    <w:p w14:paraId="01209428" w14:textId="77777777" w:rsidR="00DD75E0" w:rsidRPr="00DD75E0" w:rsidRDefault="00F47578" w:rsidP="004E073D">
      <w:pPr>
        <w:spacing w:before="120" w:after="120"/>
        <w:contextualSpacing/>
        <w:jc w:val="both"/>
        <w:rPr>
          <w:rFonts w:ascii="Verdana" w:hAnsi="Verdana" w:cs="Arial"/>
          <w:bCs/>
          <w:szCs w:val="24"/>
        </w:rPr>
      </w:pPr>
      <w:r w:rsidRPr="00DD75E0">
        <w:rPr>
          <w:rFonts w:ascii="Verdana" w:hAnsi="Verdana" w:cs="Arial"/>
          <w:bCs/>
          <w:szCs w:val="24"/>
          <w:lang w:val="cy-GB"/>
        </w:rPr>
        <w:t xml:space="preserve">Nid oes angen gwisgo masg wyneb os ydych yn iach.  </w:t>
      </w:r>
    </w:p>
    <w:p w14:paraId="59E073D5" w14:textId="77777777" w:rsidR="00DD75E0" w:rsidRPr="00DD75E0" w:rsidRDefault="00DD75E0" w:rsidP="00D1469C">
      <w:pPr>
        <w:spacing w:before="120" w:after="120"/>
        <w:rPr>
          <w:rFonts w:ascii="Verdana" w:hAnsi="Verdana" w:cs="Arial"/>
          <w:b/>
          <w:bCs/>
          <w:color w:val="C00000"/>
          <w:szCs w:val="24"/>
        </w:rPr>
      </w:pPr>
    </w:p>
    <w:p w14:paraId="12C8A027" w14:textId="77777777" w:rsidR="00DD75E0" w:rsidRPr="00DD75E0" w:rsidRDefault="00F47578" w:rsidP="00D1469C">
      <w:pPr>
        <w:spacing w:before="120" w:after="120"/>
        <w:rPr>
          <w:rFonts w:ascii="Verdana" w:hAnsi="Verdana" w:cs="Arial"/>
          <w:color w:val="0B0C0C"/>
          <w:szCs w:val="24"/>
          <w:lang w:eastAsia="en-GB"/>
        </w:rPr>
      </w:pPr>
      <w:r>
        <w:rPr>
          <w:rFonts w:ascii="Verdana" w:hAnsi="Verdana" w:cs="Arial"/>
          <w:b/>
          <w:bCs/>
          <w:color w:val="C00000"/>
          <w:szCs w:val="24"/>
          <w:lang w:val="cy-GB"/>
        </w:rPr>
        <w:t>8) Mae rhywun yn ysgol/prify</w:t>
      </w:r>
      <w:r>
        <w:rPr>
          <w:rFonts w:ascii="Verdana" w:hAnsi="Verdana" w:cs="Arial"/>
          <w:b/>
          <w:bCs/>
          <w:color w:val="C00000"/>
          <w:szCs w:val="24"/>
          <w:lang w:val="cy-GB"/>
        </w:rPr>
        <w:t>sgol fy mhlentyn sydd wedi dychwelyd o Tsieina neu un o'r ardaloedd penodedig eraill, beth ddylwn i ei wneud?</w:t>
      </w:r>
    </w:p>
    <w:p w14:paraId="35B4BB14" w14:textId="77777777" w:rsidR="00512017" w:rsidRDefault="00F47578" w:rsidP="00512017">
      <w:pPr>
        <w:spacing w:before="120" w:after="120"/>
        <w:jc w:val="both"/>
        <w:rPr>
          <w:rFonts w:ascii="Verdana" w:hAnsi="Verdana" w:cs="Arial"/>
          <w:color w:val="0B0C0C"/>
          <w:szCs w:val="24"/>
          <w:lang w:eastAsia="en-GB"/>
        </w:rPr>
      </w:pPr>
      <w:r>
        <w:rPr>
          <w:rFonts w:ascii="Verdana" w:hAnsi="Verdana" w:cs="Arial"/>
          <w:color w:val="0B0C0C"/>
          <w:szCs w:val="24"/>
          <w:lang w:val="cy-GB" w:eastAsia="en-GB"/>
        </w:rPr>
        <w:t>Os oes achos wedi'i gadarnhau yn digwydd mewn lleoliad addysgol bydd y Tîm Diogelu Iechyd lleol yn rhoi cyngor i chi ac yn gweithio gyda'r pennaeth, y prifathro a/neu'r tîm rheoli yn y lleoliad hwnnw. Y tu allan i'r rhai a ddiffinnir fel cysylltiadau agos,</w:t>
      </w:r>
      <w:r>
        <w:rPr>
          <w:rFonts w:ascii="Verdana" w:hAnsi="Verdana" w:cs="Arial"/>
          <w:color w:val="0B0C0C"/>
          <w:szCs w:val="24"/>
          <w:lang w:val="cy-GB" w:eastAsia="en-GB"/>
        </w:rPr>
        <w:t xml:space="preserve"> nid oes angen i weddill yr ysgol gymryd unrhyw ragofalon na gwneud unrhyw newidiadau i'w gweithgareddau eu hunain gan fynychu sefydliadau addysgol neu'r gwaith fel arfer, oni bai eu bod yn mynd yn sâl. Os byddant yn mynd yn sâl byddant yn cael eu hasesu f</w:t>
      </w:r>
      <w:r>
        <w:rPr>
          <w:rFonts w:ascii="Verdana" w:hAnsi="Verdana" w:cs="Arial"/>
          <w:color w:val="0B0C0C"/>
          <w:szCs w:val="24"/>
          <w:lang w:val="cy-GB" w:eastAsia="en-GB"/>
        </w:rPr>
        <w:t xml:space="preserve">el achos a amheuir yn dibynnu ar eu symptomau. </w:t>
      </w:r>
    </w:p>
    <w:p w14:paraId="7179CFF8" w14:textId="77777777" w:rsidR="00512017" w:rsidRDefault="00F47578" w:rsidP="00512017">
      <w:pPr>
        <w:spacing w:before="120" w:after="120"/>
        <w:jc w:val="both"/>
        <w:rPr>
          <w:rFonts w:ascii="Verdana" w:hAnsi="Verdana" w:cs="Arial"/>
          <w:color w:val="0B0C0C"/>
          <w:szCs w:val="24"/>
          <w:lang w:eastAsia="en-GB"/>
        </w:rPr>
      </w:pPr>
      <w:r w:rsidRPr="00512017">
        <w:rPr>
          <w:rFonts w:ascii="Verdana" w:hAnsi="Verdana" w:cs="Arial"/>
          <w:color w:val="0B0C0C"/>
          <w:szCs w:val="24"/>
          <w:lang w:val="cy-GB" w:eastAsia="en-GB"/>
        </w:rPr>
        <w:t>Mae'r cyngor hwn yn berthnasol i staff addysgu a phlant yng ngweddill y dosbarth nad ydynt mewn grŵp cyfeillgarwch agos neu blant sy'n gwneud gwaith mewn grwpiau bach. Caiff y penderfyniad ynghylch a fydd dis</w:t>
      </w:r>
      <w:r w:rsidRPr="00512017">
        <w:rPr>
          <w:rFonts w:ascii="Verdana" w:hAnsi="Verdana" w:cs="Arial"/>
          <w:color w:val="0B0C0C"/>
          <w:szCs w:val="24"/>
          <w:lang w:val="cy-GB" w:eastAsia="en-GB"/>
        </w:rPr>
        <w:t xml:space="preserve">gyblion, myfyrwyr a staff yn syrthio i'r grŵp cysylltiad hwn neu'r grŵp cysylltiad agosach ei wneud rhwng y Tîm Diogelu Iechyd, y lleoliad addysgol ac (os ydynt yn ddigon hen) y myfyriwr. </w:t>
      </w:r>
    </w:p>
    <w:p w14:paraId="692C57E6" w14:textId="77777777" w:rsidR="00512017" w:rsidRPr="00512017" w:rsidRDefault="00F47578" w:rsidP="00512017">
      <w:pPr>
        <w:spacing w:before="120" w:after="120"/>
        <w:jc w:val="both"/>
        <w:rPr>
          <w:rFonts w:ascii="Verdana" w:hAnsi="Verdana" w:cs="Arial"/>
          <w:color w:val="0B0C0C"/>
          <w:szCs w:val="24"/>
          <w:lang w:eastAsia="en-GB"/>
        </w:rPr>
      </w:pPr>
      <w:r w:rsidRPr="00512017">
        <w:rPr>
          <w:rFonts w:ascii="Verdana" w:hAnsi="Verdana" w:cs="Arial"/>
          <w:color w:val="0B0C0C"/>
          <w:szCs w:val="24"/>
          <w:lang w:val="cy-GB" w:eastAsia="en-GB"/>
        </w:rPr>
        <w:t>Dylid rhoi cyngor fel a ganlyn:</w:t>
      </w:r>
    </w:p>
    <w:p w14:paraId="653507AA" w14:textId="77777777" w:rsidR="00512017" w:rsidRPr="00FD36A9" w:rsidRDefault="00F47578" w:rsidP="00512017">
      <w:pPr>
        <w:pStyle w:val="ListParagraph"/>
        <w:numPr>
          <w:ilvl w:val="0"/>
          <w:numId w:val="20"/>
        </w:numPr>
        <w:spacing w:before="120" w:after="120"/>
        <w:jc w:val="both"/>
        <w:rPr>
          <w:rFonts w:ascii="Verdana" w:eastAsia="Times New Roman" w:hAnsi="Verdana" w:cs="Arial"/>
          <w:color w:val="0B0C0C"/>
          <w:sz w:val="24"/>
          <w:szCs w:val="24"/>
        </w:rPr>
      </w:pPr>
      <w:r w:rsidRPr="00FD36A9">
        <w:rPr>
          <w:rFonts w:ascii="Verdana" w:eastAsia="Times New Roman" w:hAnsi="Verdana" w:cs="Arial"/>
          <w:color w:val="0B0C0C"/>
          <w:sz w:val="24"/>
          <w:szCs w:val="24"/>
          <w:lang w:val="cy-GB"/>
        </w:rPr>
        <w:t>Os byddant yn mynd yn sâl gyda phes</w:t>
      </w:r>
      <w:r w:rsidRPr="00FD36A9">
        <w:rPr>
          <w:rFonts w:ascii="Verdana" w:eastAsia="Times New Roman" w:hAnsi="Verdana" w:cs="Arial"/>
          <w:color w:val="0B0C0C"/>
          <w:sz w:val="24"/>
          <w:szCs w:val="24"/>
          <w:lang w:val="cy-GB"/>
        </w:rPr>
        <w:t>wch, twymyn neu brinder anadl gofynnir iddynt hunanynysu a dylent geisio cyngor meddygol gan Galw Iechyd Cymru ar 0845 46 47 neu ffonio 111 os yw ar gael yn eich ardal (Hywel Dda, Powys, Aneurin Bevan a Bae Abertawe)</w:t>
      </w:r>
    </w:p>
    <w:p w14:paraId="3E74014A" w14:textId="77777777" w:rsidR="00624C8F" w:rsidRPr="00FD36A9" w:rsidRDefault="00F47578" w:rsidP="00512017">
      <w:pPr>
        <w:pStyle w:val="ListParagraph"/>
        <w:numPr>
          <w:ilvl w:val="0"/>
          <w:numId w:val="20"/>
        </w:numPr>
        <w:spacing w:before="120" w:after="120"/>
        <w:jc w:val="both"/>
        <w:rPr>
          <w:rFonts w:ascii="Verdana" w:eastAsia="Times New Roman" w:hAnsi="Verdana" w:cs="Arial"/>
          <w:color w:val="0B0C0C"/>
          <w:sz w:val="24"/>
          <w:szCs w:val="24"/>
        </w:rPr>
      </w:pPr>
      <w:r w:rsidRPr="00FD36A9">
        <w:rPr>
          <w:rFonts w:ascii="Verdana" w:eastAsia="Times New Roman" w:hAnsi="Verdana" w:cs="Arial"/>
          <w:color w:val="0B0C0C"/>
          <w:sz w:val="24"/>
          <w:szCs w:val="24"/>
          <w:lang w:val="cy-GB"/>
        </w:rPr>
        <w:t>Os ydynt yn sâl ar unrhyw adeg o fewn y</w:t>
      </w:r>
      <w:r w:rsidRPr="00FD36A9">
        <w:rPr>
          <w:rFonts w:ascii="Verdana" w:eastAsia="Times New Roman" w:hAnsi="Verdana" w:cs="Arial"/>
          <w:color w:val="0B0C0C"/>
          <w:sz w:val="24"/>
          <w:szCs w:val="24"/>
          <w:lang w:val="cy-GB"/>
        </w:rPr>
        <w:t xml:space="preserve"> 14 diwrnod o gysylltiad byddant yn cael eu profi ac os byddant yn profi'n bositif ar gyfer COVID-19 byddant yn dod yn achos a gadarnhawyd ac yn cael eu trin felly.</w:t>
      </w:r>
    </w:p>
    <w:p w14:paraId="03624961" w14:textId="77777777" w:rsidR="004D3830" w:rsidRDefault="004D3830" w:rsidP="00D1469C">
      <w:pPr>
        <w:pStyle w:val="ListParagraph"/>
        <w:spacing w:before="120" w:after="120"/>
        <w:ind w:left="0"/>
        <w:rPr>
          <w:rFonts w:ascii="Verdana" w:eastAsia="Times New Roman" w:hAnsi="Verdana" w:cs="Arial"/>
          <w:color w:val="0B0C0C"/>
          <w:sz w:val="24"/>
          <w:szCs w:val="24"/>
        </w:rPr>
      </w:pPr>
    </w:p>
    <w:p w14:paraId="6CA5CB61" w14:textId="77777777" w:rsidR="00DD75E0" w:rsidRPr="00CA1EF0" w:rsidRDefault="00F47578" w:rsidP="00D1469C">
      <w:pPr>
        <w:spacing w:before="120" w:after="120"/>
        <w:rPr>
          <w:rFonts w:ascii="Verdana" w:eastAsiaTheme="minorHAnsi" w:hAnsi="Verdana" w:cs="Arial"/>
          <w:b/>
          <w:bCs/>
          <w:color w:val="C00000"/>
          <w:szCs w:val="24"/>
        </w:rPr>
      </w:pPr>
      <w:r>
        <w:rPr>
          <w:rFonts w:ascii="Verdana" w:eastAsiaTheme="minorHAnsi" w:hAnsi="Verdana" w:cs="Arial"/>
          <w:b/>
          <w:bCs/>
          <w:color w:val="C00000"/>
          <w:szCs w:val="24"/>
          <w:lang w:val="cy-GB"/>
        </w:rPr>
        <w:t xml:space="preserve">9) A allaf fynd i ddigwyddiadau lle ceir torfeydd? </w:t>
      </w:r>
    </w:p>
    <w:p w14:paraId="2F782A78" w14:textId="77777777" w:rsidR="00FD36A9" w:rsidRDefault="00F47578" w:rsidP="00FD36A9">
      <w:pPr>
        <w:rPr>
          <w:rFonts w:ascii="Verdana" w:hAnsi="Verdana"/>
        </w:rPr>
      </w:pPr>
      <w:r>
        <w:rPr>
          <w:rFonts w:ascii="Verdana" w:eastAsiaTheme="minorHAnsi" w:hAnsi="Verdana" w:cs="Arial"/>
          <w:bCs/>
          <w:szCs w:val="24"/>
          <w:lang w:val="cy-GB"/>
        </w:rPr>
        <w:t xml:space="preserve">Oni bai eich bod wedi dychwelyd o wlad neu ranbarth ar y </w:t>
      </w:r>
      <w:hyperlink r:id="rId9" w:history="1">
        <w:r w:rsidRPr="00512017">
          <w:rPr>
            <w:rStyle w:val="Hyperlink"/>
            <w:rFonts w:ascii="Verdana" w:eastAsiaTheme="minorHAnsi" w:hAnsi="Verdana" w:cs="Arial"/>
            <w:bCs/>
            <w:szCs w:val="24"/>
            <w:lang w:val="cy-GB"/>
          </w:rPr>
          <w:t>rhestr hon</w:t>
        </w:r>
      </w:hyperlink>
      <w:r>
        <w:rPr>
          <w:rFonts w:ascii="Verdana" w:eastAsiaTheme="minorHAnsi" w:hAnsi="Verdana" w:cs="Arial"/>
          <w:bCs/>
          <w:szCs w:val="24"/>
          <w:lang w:val="cy-GB"/>
        </w:rPr>
        <w:t xml:space="preserve"> yn ddiweddar, neu wedi bod mewn cysylltiad agos ag unigolyn sydd â'r Corona</w:t>
      </w:r>
      <w:r>
        <w:rPr>
          <w:rFonts w:ascii="Verdana" w:eastAsiaTheme="minorHAnsi" w:hAnsi="Verdana" w:cs="Arial"/>
          <w:bCs/>
          <w:szCs w:val="24"/>
          <w:lang w:val="cy-GB"/>
        </w:rPr>
        <w:t>feirws Newydd wedi'i gadarnhau, gallwch fynd i ddigwyddiadau lle ceir torfeydd.</w:t>
      </w:r>
    </w:p>
    <w:p w14:paraId="30021C87" w14:textId="6DA2DC3D" w:rsidR="00D1469C" w:rsidRDefault="00F47578" w:rsidP="00D1469C">
      <w:pPr>
        <w:spacing w:before="120" w:after="120"/>
        <w:jc w:val="both"/>
        <w:rPr>
          <w:rFonts w:ascii="Verdana" w:eastAsiaTheme="minorHAnsi" w:hAnsi="Verdana" w:cs="Arial"/>
          <w:color w:val="000000"/>
          <w:szCs w:val="24"/>
        </w:rPr>
      </w:pPr>
      <w:r>
        <w:rPr>
          <w:rFonts w:ascii="Verdana" w:hAnsi="Verdana"/>
          <w:lang w:val="cy-GB"/>
        </w:rPr>
        <w:lastRenderedPageBreak/>
        <w:t xml:space="preserve">Mae unrhyw unigolion sydd wedi cael cyfarwyddyd i </w:t>
      </w:r>
      <w:proofErr w:type="spellStart"/>
      <w:r>
        <w:rPr>
          <w:rFonts w:ascii="Verdana" w:hAnsi="Verdana"/>
          <w:lang w:val="cy-GB"/>
        </w:rPr>
        <w:t>hunanynysu</w:t>
      </w:r>
      <w:proofErr w:type="spellEnd"/>
      <w:r>
        <w:rPr>
          <w:rFonts w:ascii="Verdana" w:hAnsi="Verdana"/>
          <w:lang w:val="cy-GB"/>
        </w:rPr>
        <w:t xml:space="preserve"> wedi c</w:t>
      </w:r>
      <w:r>
        <w:rPr>
          <w:rFonts w:ascii="Verdana" w:hAnsi="Verdana"/>
          <w:lang w:val="cy-GB"/>
        </w:rPr>
        <w:t>ael canllawiau, sy'n cynnwys cyngor i beidio â mynd i ddigwyddiadau cyhoeddus.</w:t>
      </w:r>
      <w:r w:rsidR="00DD75E0" w:rsidRPr="00DD75E0">
        <w:rPr>
          <w:rFonts w:ascii="Verdana" w:eastAsiaTheme="minorHAnsi" w:hAnsi="Verdana" w:cs="Arial"/>
          <w:color w:val="000000"/>
          <w:szCs w:val="24"/>
          <w:lang w:val="cy-GB"/>
        </w:rPr>
        <w:t xml:space="preserve"> </w:t>
      </w:r>
      <w:bookmarkStart w:id="0" w:name="_GoBack"/>
      <w:bookmarkEnd w:id="0"/>
    </w:p>
    <w:p w14:paraId="5C0D4633" w14:textId="77777777" w:rsidR="00FD36A9" w:rsidRDefault="00FD36A9" w:rsidP="00D1469C">
      <w:pPr>
        <w:spacing w:before="120" w:after="120"/>
        <w:jc w:val="both"/>
        <w:rPr>
          <w:rFonts w:ascii="Verdana" w:eastAsiaTheme="minorHAnsi" w:hAnsi="Verdana" w:cs="Arial"/>
          <w:color w:val="000000"/>
          <w:szCs w:val="24"/>
        </w:rPr>
      </w:pPr>
    </w:p>
    <w:p w14:paraId="044B0698" w14:textId="77777777" w:rsidR="00FD36A9" w:rsidRPr="00EA78CB" w:rsidRDefault="00F47578" w:rsidP="00FD36A9">
      <w:pPr>
        <w:rPr>
          <w:rFonts w:ascii="Verdana" w:hAnsi="Verdana"/>
          <w:szCs w:val="24"/>
        </w:rPr>
      </w:pPr>
      <w:r w:rsidRPr="00EA78CB">
        <w:rPr>
          <w:rFonts w:ascii="Verdana" w:hAnsi="Verdana"/>
          <w:szCs w:val="24"/>
          <w:lang w:val="cy-GB"/>
        </w:rPr>
        <w:t xml:space="preserve">Mae'r wybodaeth ddiweddaraf </w:t>
      </w:r>
      <w:r w:rsidRPr="00EA78CB">
        <w:rPr>
          <w:rFonts w:ascii="Verdana" w:hAnsi="Verdana"/>
          <w:szCs w:val="24"/>
          <w:lang w:val="cy-GB"/>
        </w:rPr>
        <w:t>a chyngor ar deithio ar gael o'r canlynol:</w:t>
      </w:r>
    </w:p>
    <w:p w14:paraId="4D48B68E" w14:textId="77777777" w:rsidR="00FD36A9" w:rsidRPr="00EA78CB" w:rsidRDefault="00F47578" w:rsidP="00FD36A9">
      <w:pPr>
        <w:numPr>
          <w:ilvl w:val="0"/>
          <w:numId w:val="21"/>
        </w:numPr>
        <w:spacing w:before="240"/>
        <w:jc w:val="both"/>
        <w:rPr>
          <w:rFonts w:ascii="Verdana" w:hAnsi="Verdana"/>
          <w:szCs w:val="24"/>
        </w:rPr>
      </w:pPr>
      <w:hyperlink r:id="rId10" w:history="1">
        <w:r w:rsidRPr="00EA78CB">
          <w:rPr>
            <w:rStyle w:val="Hyperlink"/>
            <w:rFonts w:ascii="Verdana" w:hAnsi="Verdana"/>
            <w:szCs w:val="24"/>
            <w:lang w:val="cy-GB"/>
          </w:rPr>
          <w:t>Yr Adran Iechyd a Gofal Cymdeithasol ac Iechyd Cyhoeddus Lloegr (PHE)</w:t>
        </w:r>
      </w:hyperlink>
    </w:p>
    <w:p w14:paraId="79904E68" w14:textId="77777777" w:rsidR="00FD36A9" w:rsidRPr="00EA78CB" w:rsidRDefault="00F47578" w:rsidP="00FD36A9">
      <w:pPr>
        <w:numPr>
          <w:ilvl w:val="0"/>
          <w:numId w:val="21"/>
        </w:numPr>
        <w:spacing w:before="240"/>
        <w:jc w:val="both"/>
        <w:rPr>
          <w:rFonts w:ascii="Verdana" w:hAnsi="Verdana"/>
          <w:szCs w:val="24"/>
          <w:u w:val="single"/>
        </w:rPr>
      </w:pPr>
      <w:hyperlink r:id="rId11" w:history="1">
        <w:r w:rsidRPr="00EA78CB">
          <w:rPr>
            <w:rStyle w:val="Hyperlink"/>
            <w:rFonts w:ascii="Verdana" w:hAnsi="Verdana"/>
            <w:szCs w:val="24"/>
            <w:lang w:val="cy-GB"/>
          </w:rPr>
          <w:t xml:space="preserve">Y Swyddfa Dramor a </w:t>
        </w:r>
        <w:proofErr w:type="spellStart"/>
        <w:r w:rsidRPr="00EA78CB">
          <w:rPr>
            <w:rStyle w:val="Hyperlink"/>
            <w:rFonts w:ascii="Verdana" w:hAnsi="Verdana"/>
            <w:szCs w:val="24"/>
            <w:lang w:val="cy-GB"/>
          </w:rPr>
          <w:t>Chymanwlad</w:t>
        </w:r>
        <w:proofErr w:type="spellEnd"/>
        <w:r w:rsidRPr="00EA78CB">
          <w:rPr>
            <w:rStyle w:val="Hyperlink"/>
            <w:rFonts w:ascii="Verdana" w:hAnsi="Verdana"/>
            <w:szCs w:val="24"/>
            <w:lang w:val="cy-GB"/>
          </w:rPr>
          <w:t xml:space="preserve"> (FCO)</w:t>
        </w:r>
      </w:hyperlink>
    </w:p>
    <w:p w14:paraId="301CF068" w14:textId="77777777" w:rsidR="00FD36A9" w:rsidRPr="002715F2" w:rsidRDefault="00F47578" w:rsidP="00FD36A9">
      <w:pPr>
        <w:numPr>
          <w:ilvl w:val="0"/>
          <w:numId w:val="21"/>
        </w:numPr>
        <w:spacing w:before="240"/>
        <w:jc w:val="both"/>
        <w:rPr>
          <w:rFonts w:ascii="Verdana" w:hAnsi="Verdana"/>
          <w:szCs w:val="24"/>
          <w:u w:val="single"/>
        </w:rPr>
      </w:pPr>
      <w:hyperlink r:id="rId12" w:history="1">
        <w:r w:rsidRPr="00EA78CB">
          <w:rPr>
            <w:rStyle w:val="Hyperlink"/>
            <w:rFonts w:ascii="Verdana" w:hAnsi="Verdana"/>
            <w:szCs w:val="24"/>
            <w:lang w:val="cy-GB"/>
          </w:rPr>
          <w:t>Llywodraeth Cymru</w:t>
        </w:r>
      </w:hyperlink>
    </w:p>
    <w:p w14:paraId="613F8CBD" w14:textId="77777777" w:rsidR="004235FB" w:rsidRPr="00223343" w:rsidRDefault="004235FB" w:rsidP="002822B3">
      <w:pPr>
        <w:autoSpaceDE w:val="0"/>
        <w:autoSpaceDN w:val="0"/>
        <w:adjustRightInd w:val="0"/>
        <w:spacing w:before="120" w:after="120"/>
        <w:jc w:val="both"/>
        <w:rPr>
          <w:rFonts w:ascii="Verdana" w:hAnsi="Verdana" w:cs="Frutiger-Bold"/>
          <w:b/>
          <w:bCs/>
          <w:szCs w:val="24"/>
          <w:lang w:eastAsia="en-GB"/>
        </w:rPr>
      </w:pPr>
    </w:p>
    <w:sectPr w:rsidR="004235FB" w:rsidRPr="00223343" w:rsidSect="002822B3">
      <w:footerReference w:type="first" r:id="rId13"/>
      <w:pgSz w:w="11899" w:h="16838"/>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C1DD3" w14:textId="77777777" w:rsidR="00000000" w:rsidRDefault="00F47578">
      <w:r>
        <w:separator/>
      </w:r>
    </w:p>
  </w:endnote>
  <w:endnote w:type="continuationSeparator" w:id="0">
    <w:p w14:paraId="1EAD6583" w14:textId="77777777" w:rsidR="00000000" w:rsidRDefault="00F4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EB661" w14:textId="77777777" w:rsidR="00B65225" w:rsidRDefault="00B65225" w:rsidP="004B547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D9E9C" w14:textId="77777777" w:rsidR="00000000" w:rsidRDefault="00F47578">
      <w:r>
        <w:separator/>
      </w:r>
    </w:p>
  </w:footnote>
  <w:footnote w:type="continuationSeparator" w:id="0">
    <w:p w14:paraId="36E3A2C8" w14:textId="77777777" w:rsidR="00000000" w:rsidRDefault="00F47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2CE"/>
    <w:multiLevelType w:val="hybridMultilevel"/>
    <w:tmpl w:val="7E4C9FD0"/>
    <w:lvl w:ilvl="0" w:tplc="97BA5A6E">
      <w:start w:val="1"/>
      <w:numFmt w:val="decimal"/>
      <w:lvlText w:val="%1)"/>
      <w:lvlJc w:val="left"/>
      <w:pPr>
        <w:ind w:left="360" w:hanging="360"/>
      </w:pPr>
      <w:rPr>
        <w:rFonts w:hint="default"/>
      </w:rPr>
    </w:lvl>
    <w:lvl w:ilvl="1" w:tplc="913C1E20" w:tentative="1">
      <w:start w:val="1"/>
      <w:numFmt w:val="lowerLetter"/>
      <w:lvlText w:val="%2."/>
      <w:lvlJc w:val="left"/>
      <w:pPr>
        <w:ind w:left="1080" w:hanging="360"/>
      </w:pPr>
    </w:lvl>
    <w:lvl w:ilvl="2" w:tplc="F3A81AD6" w:tentative="1">
      <w:start w:val="1"/>
      <w:numFmt w:val="lowerRoman"/>
      <w:lvlText w:val="%3."/>
      <w:lvlJc w:val="right"/>
      <w:pPr>
        <w:ind w:left="1800" w:hanging="180"/>
      </w:pPr>
    </w:lvl>
    <w:lvl w:ilvl="3" w:tplc="FBA21940" w:tentative="1">
      <w:start w:val="1"/>
      <w:numFmt w:val="decimal"/>
      <w:lvlText w:val="%4."/>
      <w:lvlJc w:val="left"/>
      <w:pPr>
        <w:ind w:left="2520" w:hanging="360"/>
      </w:pPr>
    </w:lvl>
    <w:lvl w:ilvl="4" w:tplc="0C5C8B00" w:tentative="1">
      <w:start w:val="1"/>
      <w:numFmt w:val="lowerLetter"/>
      <w:lvlText w:val="%5."/>
      <w:lvlJc w:val="left"/>
      <w:pPr>
        <w:ind w:left="3240" w:hanging="360"/>
      </w:pPr>
    </w:lvl>
    <w:lvl w:ilvl="5" w:tplc="1E0C0F16" w:tentative="1">
      <w:start w:val="1"/>
      <w:numFmt w:val="lowerRoman"/>
      <w:lvlText w:val="%6."/>
      <w:lvlJc w:val="right"/>
      <w:pPr>
        <w:ind w:left="3960" w:hanging="180"/>
      </w:pPr>
    </w:lvl>
    <w:lvl w:ilvl="6" w:tplc="2AB4BB36" w:tentative="1">
      <w:start w:val="1"/>
      <w:numFmt w:val="decimal"/>
      <w:lvlText w:val="%7."/>
      <w:lvlJc w:val="left"/>
      <w:pPr>
        <w:ind w:left="4680" w:hanging="360"/>
      </w:pPr>
    </w:lvl>
    <w:lvl w:ilvl="7" w:tplc="96D4B044" w:tentative="1">
      <w:start w:val="1"/>
      <w:numFmt w:val="lowerLetter"/>
      <w:lvlText w:val="%8."/>
      <w:lvlJc w:val="left"/>
      <w:pPr>
        <w:ind w:left="5400" w:hanging="360"/>
      </w:pPr>
    </w:lvl>
    <w:lvl w:ilvl="8" w:tplc="C946342E" w:tentative="1">
      <w:start w:val="1"/>
      <w:numFmt w:val="lowerRoman"/>
      <w:lvlText w:val="%9."/>
      <w:lvlJc w:val="right"/>
      <w:pPr>
        <w:ind w:left="6120" w:hanging="180"/>
      </w:pPr>
    </w:lvl>
  </w:abstractNum>
  <w:abstractNum w:abstractNumId="1" w15:restartNumberingAfterBreak="0">
    <w:nsid w:val="04F7188F"/>
    <w:multiLevelType w:val="hybridMultilevel"/>
    <w:tmpl w:val="A2B4735C"/>
    <w:lvl w:ilvl="0" w:tplc="CEB6C226">
      <w:start w:val="1"/>
      <w:numFmt w:val="bullet"/>
      <w:lvlText w:val=""/>
      <w:lvlJc w:val="left"/>
      <w:pPr>
        <w:ind w:left="720" w:hanging="360"/>
      </w:pPr>
      <w:rPr>
        <w:rFonts w:ascii="Symbol" w:hAnsi="Symbol" w:hint="default"/>
      </w:rPr>
    </w:lvl>
    <w:lvl w:ilvl="1" w:tplc="D83C0184" w:tentative="1">
      <w:start w:val="1"/>
      <w:numFmt w:val="bullet"/>
      <w:lvlText w:val="o"/>
      <w:lvlJc w:val="left"/>
      <w:pPr>
        <w:ind w:left="1440" w:hanging="360"/>
      </w:pPr>
      <w:rPr>
        <w:rFonts w:ascii="Courier New" w:hAnsi="Courier New" w:cs="Courier New" w:hint="default"/>
      </w:rPr>
    </w:lvl>
    <w:lvl w:ilvl="2" w:tplc="9F14509A" w:tentative="1">
      <w:start w:val="1"/>
      <w:numFmt w:val="bullet"/>
      <w:lvlText w:val=""/>
      <w:lvlJc w:val="left"/>
      <w:pPr>
        <w:ind w:left="2160" w:hanging="360"/>
      </w:pPr>
      <w:rPr>
        <w:rFonts w:ascii="Wingdings" w:hAnsi="Wingdings" w:hint="default"/>
      </w:rPr>
    </w:lvl>
    <w:lvl w:ilvl="3" w:tplc="B13E4E80" w:tentative="1">
      <w:start w:val="1"/>
      <w:numFmt w:val="bullet"/>
      <w:lvlText w:val=""/>
      <w:lvlJc w:val="left"/>
      <w:pPr>
        <w:ind w:left="2880" w:hanging="360"/>
      </w:pPr>
      <w:rPr>
        <w:rFonts w:ascii="Symbol" w:hAnsi="Symbol" w:hint="default"/>
      </w:rPr>
    </w:lvl>
    <w:lvl w:ilvl="4" w:tplc="1AE080B2" w:tentative="1">
      <w:start w:val="1"/>
      <w:numFmt w:val="bullet"/>
      <w:lvlText w:val="o"/>
      <w:lvlJc w:val="left"/>
      <w:pPr>
        <w:ind w:left="3600" w:hanging="360"/>
      </w:pPr>
      <w:rPr>
        <w:rFonts w:ascii="Courier New" w:hAnsi="Courier New" w:cs="Courier New" w:hint="default"/>
      </w:rPr>
    </w:lvl>
    <w:lvl w:ilvl="5" w:tplc="981C128A" w:tentative="1">
      <w:start w:val="1"/>
      <w:numFmt w:val="bullet"/>
      <w:lvlText w:val=""/>
      <w:lvlJc w:val="left"/>
      <w:pPr>
        <w:ind w:left="4320" w:hanging="360"/>
      </w:pPr>
      <w:rPr>
        <w:rFonts w:ascii="Wingdings" w:hAnsi="Wingdings" w:hint="default"/>
      </w:rPr>
    </w:lvl>
    <w:lvl w:ilvl="6" w:tplc="AD3E9612" w:tentative="1">
      <w:start w:val="1"/>
      <w:numFmt w:val="bullet"/>
      <w:lvlText w:val=""/>
      <w:lvlJc w:val="left"/>
      <w:pPr>
        <w:ind w:left="5040" w:hanging="360"/>
      </w:pPr>
      <w:rPr>
        <w:rFonts w:ascii="Symbol" w:hAnsi="Symbol" w:hint="default"/>
      </w:rPr>
    </w:lvl>
    <w:lvl w:ilvl="7" w:tplc="9E523916" w:tentative="1">
      <w:start w:val="1"/>
      <w:numFmt w:val="bullet"/>
      <w:lvlText w:val="o"/>
      <w:lvlJc w:val="left"/>
      <w:pPr>
        <w:ind w:left="5760" w:hanging="360"/>
      </w:pPr>
      <w:rPr>
        <w:rFonts w:ascii="Courier New" w:hAnsi="Courier New" w:cs="Courier New" w:hint="default"/>
      </w:rPr>
    </w:lvl>
    <w:lvl w:ilvl="8" w:tplc="7FCA064E" w:tentative="1">
      <w:start w:val="1"/>
      <w:numFmt w:val="bullet"/>
      <w:lvlText w:val=""/>
      <w:lvlJc w:val="left"/>
      <w:pPr>
        <w:ind w:left="6480" w:hanging="360"/>
      </w:pPr>
      <w:rPr>
        <w:rFonts w:ascii="Wingdings" w:hAnsi="Wingdings" w:hint="default"/>
      </w:rPr>
    </w:lvl>
  </w:abstractNum>
  <w:abstractNum w:abstractNumId="2" w15:restartNumberingAfterBreak="0">
    <w:nsid w:val="1A266C6C"/>
    <w:multiLevelType w:val="hybridMultilevel"/>
    <w:tmpl w:val="5D24B114"/>
    <w:lvl w:ilvl="0" w:tplc="22383E9C">
      <w:start w:val="1"/>
      <w:numFmt w:val="bullet"/>
      <w:lvlText w:val=""/>
      <w:lvlJc w:val="left"/>
      <w:pPr>
        <w:ind w:left="720" w:hanging="360"/>
      </w:pPr>
      <w:rPr>
        <w:rFonts w:ascii="Symbol" w:hAnsi="Symbol" w:hint="default"/>
      </w:rPr>
    </w:lvl>
    <w:lvl w:ilvl="1" w:tplc="47E6AA12" w:tentative="1">
      <w:start w:val="1"/>
      <w:numFmt w:val="bullet"/>
      <w:lvlText w:val="o"/>
      <w:lvlJc w:val="left"/>
      <w:pPr>
        <w:ind w:left="1440" w:hanging="360"/>
      </w:pPr>
      <w:rPr>
        <w:rFonts w:ascii="Courier New" w:hAnsi="Courier New" w:cs="Courier New" w:hint="default"/>
      </w:rPr>
    </w:lvl>
    <w:lvl w:ilvl="2" w:tplc="F7E4951C" w:tentative="1">
      <w:start w:val="1"/>
      <w:numFmt w:val="bullet"/>
      <w:lvlText w:val=""/>
      <w:lvlJc w:val="left"/>
      <w:pPr>
        <w:ind w:left="2160" w:hanging="360"/>
      </w:pPr>
      <w:rPr>
        <w:rFonts w:ascii="Wingdings" w:hAnsi="Wingdings" w:hint="default"/>
      </w:rPr>
    </w:lvl>
    <w:lvl w:ilvl="3" w:tplc="D59C5FE4" w:tentative="1">
      <w:start w:val="1"/>
      <w:numFmt w:val="bullet"/>
      <w:lvlText w:val=""/>
      <w:lvlJc w:val="left"/>
      <w:pPr>
        <w:ind w:left="2880" w:hanging="360"/>
      </w:pPr>
      <w:rPr>
        <w:rFonts w:ascii="Symbol" w:hAnsi="Symbol" w:hint="default"/>
      </w:rPr>
    </w:lvl>
    <w:lvl w:ilvl="4" w:tplc="360CCAC4" w:tentative="1">
      <w:start w:val="1"/>
      <w:numFmt w:val="bullet"/>
      <w:lvlText w:val="o"/>
      <w:lvlJc w:val="left"/>
      <w:pPr>
        <w:ind w:left="3600" w:hanging="360"/>
      </w:pPr>
      <w:rPr>
        <w:rFonts w:ascii="Courier New" w:hAnsi="Courier New" w:cs="Courier New" w:hint="default"/>
      </w:rPr>
    </w:lvl>
    <w:lvl w:ilvl="5" w:tplc="7B96AC1C" w:tentative="1">
      <w:start w:val="1"/>
      <w:numFmt w:val="bullet"/>
      <w:lvlText w:val=""/>
      <w:lvlJc w:val="left"/>
      <w:pPr>
        <w:ind w:left="4320" w:hanging="360"/>
      </w:pPr>
      <w:rPr>
        <w:rFonts w:ascii="Wingdings" w:hAnsi="Wingdings" w:hint="default"/>
      </w:rPr>
    </w:lvl>
    <w:lvl w:ilvl="6" w:tplc="37CE4674" w:tentative="1">
      <w:start w:val="1"/>
      <w:numFmt w:val="bullet"/>
      <w:lvlText w:val=""/>
      <w:lvlJc w:val="left"/>
      <w:pPr>
        <w:ind w:left="5040" w:hanging="360"/>
      </w:pPr>
      <w:rPr>
        <w:rFonts w:ascii="Symbol" w:hAnsi="Symbol" w:hint="default"/>
      </w:rPr>
    </w:lvl>
    <w:lvl w:ilvl="7" w:tplc="30047D24" w:tentative="1">
      <w:start w:val="1"/>
      <w:numFmt w:val="bullet"/>
      <w:lvlText w:val="o"/>
      <w:lvlJc w:val="left"/>
      <w:pPr>
        <w:ind w:left="5760" w:hanging="360"/>
      </w:pPr>
      <w:rPr>
        <w:rFonts w:ascii="Courier New" w:hAnsi="Courier New" w:cs="Courier New" w:hint="default"/>
      </w:rPr>
    </w:lvl>
    <w:lvl w:ilvl="8" w:tplc="30B60FE4" w:tentative="1">
      <w:start w:val="1"/>
      <w:numFmt w:val="bullet"/>
      <w:lvlText w:val=""/>
      <w:lvlJc w:val="left"/>
      <w:pPr>
        <w:ind w:left="6480" w:hanging="360"/>
      </w:pPr>
      <w:rPr>
        <w:rFonts w:ascii="Wingdings" w:hAnsi="Wingdings" w:hint="default"/>
      </w:rPr>
    </w:lvl>
  </w:abstractNum>
  <w:abstractNum w:abstractNumId="3" w15:restartNumberingAfterBreak="0">
    <w:nsid w:val="1B3049F4"/>
    <w:multiLevelType w:val="hybridMultilevel"/>
    <w:tmpl w:val="D81E77FE"/>
    <w:lvl w:ilvl="0" w:tplc="2188CE7E">
      <w:start w:val="1"/>
      <w:numFmt w:val="bullet"/>
      <w:lvlText w:val=""/>
      <w:lvlJc w:val="left"/>
      <w:pPr>
        <w:ind w:left="720" w:hanging="360"/>
      </w:pPr>
      <w:rPr>
        <w:rFonts w:ascii="Symbol" w:hAnsi="Symbol" w:hint="default"/>
      </w:rPr>
    </w:lvl>
    <w:lvl w:ilvl="1" w:tplc="551A3284" w:tentative="1">
      <w:start w:val="1"/>
      <w:numFmt w:val="bullet"/>
      <w:lvlText w:val="o"/>
      <w:lvlJc w:val="left"/>
      <w:pPr>
        <w:ind w:left="1440" w:hanging="360"/>
      </w:pPr>
      <w:rPr>
        <w:rFonts w:ascii="Courier New" w:hAnsi="Courier New" w:cs="Courier New" w:hint="default"/>
      </w:rPr>
    </w:lvl>
    <w:lvl w:ilvl="2" w:tplc="3738C32A" w:tentative="1">
      <w:start w:val="1"/>
      <w:numFmt w:val="bullet"/>
      <w:lvlText w:val=""/>
      <w:lvlJc w:val="left"/>
      <w:pPr>
        <w:ind w:left="2160" w:hanging="360"/>
      </w:pPr>
      <w:rPr>
        <w:rFonts w:ascii="Wingdings" w:hAnsi="Wingdings" w:hint="default"/>
      </w:rPr>
    </w:lvl>
    <w:lvl w:ilvl="3" w:tplc="CF72FDCE" w:tentative="1">
      <w:start w:val="1"/>
      <w:numFmt w:val="bullet"/>
      <w:lvlText w:val=""/>
      <w:lvlJc w:val="left"/>
      <w:pPr>
        <w:ind w:left="2880" w:hanging="360"/>
      </w:pPr>
      <w:rPr>
        <w:rFonts w:ascii="Symbol" w:hAnsi="Symbol" w:hint="default"/>
      </w:rPr>
    </w:lvl>
    <w:lvl w:ilvl="4" w:tplc="5FF6D13C" w:tentative="1">
      <w:start w:val="1"/>
      <w:numFmt w:val="bullet"/>
      <w:lvlText w:val="o"/>
      <w:lvlJc w:val="left"/>
      <w:pPr>
        <w:ind w:left="3600" w:hanging="360"/>
      </w:pPr>
      <w:rPr>
        <w:rFonts w:ascii="Courier New" w:hAnsi="Courier New" w:cs="Courier New" w:hint="default"/>
      </w:rPr>
    </w:lvl>
    <w:lvl w:ilvl="5" w:tplc="625A82C6" w:tentative="1">
      <w:start w:val="1"/>
      <w:numFmt w:val="bullet"/>
      <w:lvlText w:val=""/>
      <w:lvlJc w:val="left"/>
      <w:pPr>
        <w:ind w:left="4320" w:hanging="360"/>
      </w:pPr>
      <w:rPr>
        <w:rFonts w:ascii="Wingdings" w:hAnsi="Wingdings" w:hint="default"/>
      </w:rPr>
    </w:lvl>
    <w:lvl w:ilvl="6" w:tplc="73169606" w:tentative="1">
      <w:start w:val="1"/>
      <w:numFmt w:val="bullet"/>
      <w:lvlText w:val=""/>
      <w:lvlJc w:val="left"/>
      <w:pPr>
        <w:ind w:left="5040" w:hanging="360"/>
      </w:pPr>
      <w:rPr>
        <w:rFonts w:ascii="Symbol" w:hAnsi="Symbol" w:hint="default"/>
      </w:rPr>
    </w:lvl>
    <w:lvl w:ilvl="7" w:tplc="E656F60C" w:tentative="1">
      <w:start w:val="1"/>
      <w:numFmt w:val="bullet"/>
      <w:lvlText w:val="o"/>
      <w:lvlJc w:val="left"/>
      <w:pPr>
        <w:ind w:left="5760" w:hanging="360"/>
      </w:pPr>
      <w:rPr>
        <w:rFonts w:ascii="Courier New" w:hAnsi="Courier New" w:cs="Courier New" w:hint="default"/>
      </w:rPr>
    </w:lvl>
    <w:lvl w:ilvl="8" w:tplc="F2705460" w:tentative="1">
      <w:start w:val="1"/>
      <w:numFmt w:val="bullet"/>
      <w:lvlText w:val=""/>
      <w:lvlJc w:val="left"/>
      <w:pPr>
        <w:ind w:left="6480" w:hanging="360"/>
      </w:pPr>
      <w:rPr>
        <w:rFonts w:ascii="Wingdings" w:hAnsi="Wingdings" w:hint="default"/>
      </w:rPr>
    </w:lvl>
  </w:abstractNum>
  <w:abstractNum w:abstractNumId="4" w15:restartNumberingAfterBreak="0">
    <w:nsid w:val="1F1C1F88"/>
    <w:multiLevelType w:val="hybridMultilevel"/>
    <w:tmpl w:val="C11ABAD2"/>
    <w:lvl w:ilvl="0" w:tplc="85D49540">
      <w:start w:val="1"/>
      <w:numFmt w:val="bullet"/>
      <w:lvlText w:val=""/>
      <w:lvlJc w:val="left"/>
      <w:pPr>
        <w:ind w:left="720" w:hanging="360"/>
      </w:pPr>
      <w:rPr>
        <w:rFonts w:ascii="Symbol" w:hAnsi="Symbol" w:hint="default"/>
      </w:rPr>
    </w:lvl>
    <w:lvl w:ilvl="1" w:tplc="21F2C66A" w:tentative="1">
      <w:start w:val="1"/>
      <w:numFmt w:val="bullet"/>
      <w:lvlText w:val="o"/>
      <w:lvlJc w:val="left"/>
      <w:pPr>
        <w:ind w:left="1440" w:hanging="360"/>
      </w:pPr>
      <w:rPr>
        <w:rFonts w:ascii="Courier New" w:hAnsi="Courier New" w:cs="Courier New" w:hint="default"/>
      </w:rPr>
    </w:lvl>
    <w:lvl w:ilvl="2" w:tplc="5B46FF5A" w:tentative="1">
      <w:start w:val="1"/>
      <w:numFmt w:val="bullet"/>
      <w:lvlText w:val=""/>
      <w:lvlJc w:val="left"/>
      <w:pPr>
        <w:ind w:left="2160" w:hanging="360"/>
      </w:pPr>
      <w:rPr>
        <w:rFonts w:ascii="Wingdings" w:hAnsi="Wingdings" w:hint="default"/>
      </w:rPr>
    </w:lvl>
    <w:lvl w:ilvl="3" w:tplc="ACBE70D0" w:tentative="1">
      <w:start w:val="1"/>
      <w:numFmt w:val="bullet"/>
      <w:lvlText w:val=""/>
      <w:lvlJc w:val="left"/>
      <w:pPr>
        <w:ind w:left="2880" w:hanging="360"/>
      </w:pPr>
      <w:rPr>
        <w:rFonts w:ascii="Symbol" w:hAnsi="Symbol" w:hint="default"/>
      </w:rPr>
    </w:lvl>
    <w:lvl w:ilvl="4" w:tplc="46E04B8A" w:tentative="1">
      <w:start w:val="1"/>
      <w:numFmt w:val="bullet"/>
      <w:lvlText w:val="o"/>
      <w:lvlJc w:val="left"/>
      <w:pPr>
        <w:ind w:left="3600" w:hanging="360"/>
      </w:pPr>
      <w:rPr>
        <w:rFonts w:ascii="Courier New" w:hAnsi="Courier New" w:cs="Courier New" w:hint="default"/>
      </w:rPr>
    </w:lvl>
    <w:lvl w:ilvl="5" w:tplc="5BCE543A" w:tentative="1">
      <w:start w:val="1"/>
      <w:numFmt w:val="bullet"/>
      <w:lvlText w:val=""/>
      <w:lvlJc w:val="left"/>
      <w:pPr>
        <w:ind w:left="4320" w:hanging="360"/>
      </w:pPr>
      <w:rPr>
        <w:rFonts w:ascii="Wingdings" w:hAnsi="Wingdings" w:hint="default"/>
      </w:rPr>
    </w:lvl>
    <w:lvl w:ilvl="6" w:tplc="A25C38FA" w:tentative="1">
      <w:start w:val="1"/>
      <w:numFmt w:val="bullet"/>
      <w:lvlText w:val=""/>
      <w:lvlJc w:val="left"/>
      <w:pPr>
        <w:ind w:left="5040" w:hanging="360"/>
      </w:pPr>
      <w:rPr>
        <w:rFonts w:ascii="Symbol" w:hAnsi="Symbol" w:hint="default"/>
      </w:rPr>
    </w:lvl>
    <w:lvl w:ilvl="7" w:tplc="4AB45156" w:tentative="1">
      <w:start w:val="1"/>
      <w:numFmt w:val="bullet"/>
      <w:lvlText w:val="o"/>
      <w:lvlJc w:val="left"/>
      <w:pPr>
        <w:ind w:left="5760" w:hanging="360"/>
      </w:pPr>
      <w:rPr>
        <w:rFonts w:ascii="Courier New" w:hAnsi="Courier New" w:cs="Courier New" w:hint="default"/>
      </w:rPr>
    </w:lvl>
    <w:lvl w:ilvl="8" w:tplc="E34698E4" w:tentative="1">
      <w:start w:val="1"/>
      <w:numFmt w:val="bullet"/>
      <w:lvlText w:val=""/>
      <w:lvlJc w:val="left"/>
      <w:pPr>
        <w:ind w:left="6480" w:hanging="360"/>
      </w:pPr>
      <w:rPr>
        <w:rFonts w:ascii="Wingdings" w:hAnsi="Wingdings" w:hint="default"/>
      </w:rPr>
    </w:lvl>
  </w:abstractNum>
  <w:abstractNum w:abstractNumId="5" w15:restartNumberingAfterBreak="0">
    <w:nsid w:val="26065E78"/>
    <w:multiLevelType w:val="hybridMultilevel"/>
    <w:tmpl w:val="B3DCB67A"/>
    <w:lvl w:ilvl="0" w:tplc="53CE900E">
      <w:start w:val="1"/>
      <w:numFmt w:val="bullet"/>
      <w:lvlText w:val=""/>
      <w:lvlJc w:val="left"/>
      <w:pPr>
        <w:ind w:left="720" w:hanging="360"/>
      </w:pPr>
      <w:rPr>
        <w:rFonts w:ascii="Symbol" w:hAnsi="Symbol" w:hint="default"/>
      </w:rPr>
    </w:lvl>
    <w:lvl w:ilvl="1" w:tplc="F48E7062">
      <w:start w:val="1"/>
      <w:numFmt w:val="bullet"/>
      <w:lvlText w:val="o"/>
      <w:lvlJc w:val="left"/>
      <w:pPr>
        <w:ind w:left="1440" w:hanging="360"/>
      </w:pPr>
      <w:rPr>
        <w:rFonts w:ascii="Courier New" w:hAnsi="Courier New" w:cs="Courier New" w:hint="default"/>
      </w:rPr>
    </w:lvl>
    <w:lvl w:ilvl="2" w:tplc="ED489174">
      <w:start w:val="1"/>
      <w:numFmt w:val="bullet"/>
      <w:lvlText w:val=""/>
      <w:lvlJc w:val="left"/>
      <w:pPr>
        <w:ind w:left="2160" w:hanging="360"/>
      </w:pPr>
      <w:rPr>
        <w:rFonts w:ascii="Wingdings" w:hAnsi="Wingdings" w:hint="default"/>
      </w:rPr>
    </w:lvl>
    <w:lvl w:ilvl="3" w:tplc="B86C9A1E">
      <w:start w:val="1"/>
      <w:numFmt w:val="bullet"/>
      <w:lvlText w:val=""/>
      <w:lvlJc w:val="left"/>
      <w:pPr>
        <w:ind w:left="2880" w:hanging="360"/>
      </w:pPr>
      <w:rPr>
        <w:rFonts w:ascii="Symbol" w:hAnsi="Symbol" w:hint="default"/>
      </w:rPr>
    </w:lvl>
    <w:lvl w:ilvl="4" w:tplc="DAE8AAF0">
      <w:start w:val="1"/>
      <w:numFmt w:val="bullet"/>
      <w:lvlText w:val="o"/>
      <w:lvlJc w:val="left"/>
      <w:pPr>
        <w:ind w:left="3600" w:hanging="360"/>
      </w:pPr>
      <w:rPr>
        <w:rFonts w:ascii="Courier New" w:hAnsi="Courier New" w:cs="Courier New" w:hint="default"/>
      </w:rPr>
    </w:lvl>
    <w:lvl w:ilvl="5" w:tplc="6298BD5C">
      <w:start w:val="1"/>
      <w:numFmt w:val="bullet"/>
      <w:lvlText w:val=""/>
      <w:lvlJc w:val="left"/>
      <w:pPr>
        <w:ind w:left="4320" w:hanging="360"/>
      </w:pPr>
      <w:rPr>
        <w:rFonts w:ascii="Wingdings" w:hAnsi="Wingdings" w:hint="default"/>
      </w:rPr>
    </w:lvl>
    <w:lvl w:ilvl="6" w:tplc="E54C1764">
      <w:start w:val="1"/>
      <w:numFmt w:val="bullet"/>
      <w:lvlText w:val=""/>
      <w:lvlJc w:val="left"/>
      <w:pPr>
        <w:ind w:left="5040" w:hanging="360"/>
      </w:pPr>
      <w:rPr>
        <w:rFonts w:ascii="Symbol" w:hAnsi="Symbol" w:hint="default"/>
      </w:rPr>
    </w:lvl>
    <w:lvl w:ilvl="7" w:tplc="96A8384C">
      <w:start w:val="1"/>
      <w:numFmt w:val="bullet"/>
      <w:lvlText w:val="o"/>
      <w:lvlJc w:val="left"/>
      <w:pPr>
        <w:ind w:left="5760" w:hanging="360"/>
      </w:pPr>
      <w:rPr>
        <w:rFonts w:ascii="Courier New" w:hAnsi="Courier New" w:cs="Courier New" w:hint="default"/>
      </w:rPr>
    </w:lvl>
    <w:lvl w:ilvl="8" w:tplc="2B5E1276">
      <w:start w:val="1"/>
      <w:numFmt w:val="bullet"/>
      <w:lvlText w:val=""/>
      <w:lvlJc w:val="left"/>
      <w:pPr>
        <w:ind w:left="6480" w:hanging="360"/>
      </w:pPr>
      <w:rPr>
        <w:rFonts w:ascii="Wingdings" w:hAnsi="Wingdings" w:hint="default"/>
      </w:rPr>
    </w:lvl>
  </w:abstractNum>
  <w:abstractNum w:abstractNumId="6" w15:restartNumberingAfterBreak="0">
    <w:nsid w:val="2A09643E"/>
    <w:multiLevelType w:val="hybridMultilevel"/>
    <w:tmpl w:val="B8C26364"/>
    <w:lvl w:ilvl="0" w:tplc="5DBED0B6">
      <w:start w:val="1"/>
      <w:numFmt w:val="bullet"/>
      <w:lvlText w:val=""/>
      <w:lvlJc w:val="left"/>
      <w:pPr>
        <w:ind w:left="720" w:hanging="360"/>
      </w:pPr>
      <w:rPr>
        <w:rFonts w:ascii="Symbol" w:hAnsi="Symbol" w:hint="default"/>
      </w:rPr>
    </w:lvl>
    <w:lvl w:ilvl="1" w:tplc="62D046C4" w:tentative="1">
      <w:start w:val="1"/>
      <w:numFmt w:val="bullet"/>
      <w:lvlText w:val="o"/>
      <w:lvlJc w:val="left"/>
      <w:pPr>
        <w:ind w:left="1440" w:hanging="360"/>
      </w:pPr>
      <w:rPr>
        <w:rFonts w:ascii="Courier New" w:hAnsi="Courier New" w:cs="Courier New" w:hint="default"/>
      </w:rPr>
    </w:lvl>
    <w:lvl w:ilvl="2" w:tplc="28FE1332" w:tentative="1">
      <w:start w:val="1"/>
      <w:numFmt w:val="bullet"/>
      <w:lvlText w:val=""/>
      <w:lvlJc w:val="left"/>
      <w:pPr>
        <w:ind w:left="2160" w:hanging="360"/>
      </w:pPr>
      <w:rPr>
        <w:rFonts w:ascii="Wingdings" w:hAnsi="Wingdings" w:hint="default"/>
      </w:rPr>
    </w:lvl>
    <w:lvl w:ilvl="3" w:tplc="A3F44A6E" w:tentative="1">
      <w:start w:val="1"/>
      <w:numFmt w:val="bullet"/>
      <w:lvlText w:val=""/>
      <w:lvlJc w:val="left"/>
      <w:pPr>
        <w:ind w:left="2880" w:hanging="360"/>
      </w:pPr>
      <w:rPr>
        <w:rFonts w:ascii="Symbol" w:hAnsi="Symbol" w:hint="default"/>
      </w:rPr>
    </w:lvl>
    <w:lvl w:ilvl="4" w:tplc="C0A0329C" w:tentative="1">
      <w:start w:val="1"/>
      <w:numFmt w:val="bullet"/>
      <w:lvlText w:val="o"/>
      <w:lvlJc w:val="left"/>
      <w:pPr>
        <w:ind w:left="3600" w:hanging="360"/>
      </w:pPr>
      <w:rPr>
        <w:rFonts w:ascii="Courier New" w:hAnsi="Courier New" w:cs="Courier New" w:hint="default"/>
      </w:rPr>
    </w:lvl>
    <w:lvl w:ilvl="5" w:tplc="FD8A5A48" w:tentative="1">
      <w:start w:val="1"/>
      <w:numFmt w:val="bullet"/>
      <w:lvlText w:val=""/>
      <w:lvlJc w:val="left"/>
      <w:pPr>
        <w:ind w:left="4320" w:hanging="360"/>
      </w:pPr>
      <w:rPr>
        <w:rFonts w:ascii="Wingdings" w:hAnsi="Wingdings" w:hint="default"/>
      </w:rPr>
    </w:lvl>
    <w:lvl w:ilvl="6" w:tplc="0A5A85AE" w:tentative="1">
      <w:start w:val="1"/>
      <w:numFmt w:val="bullet"/>
      <w:lvlText w:val=""/>
      <w:lvlJc w:val="left"/>
      <w:pPr>
        <w:ind w:left="5040" w:hanging="360"/>
      </w:pPr>
      <w:rPr>
        <w:rFonts w:ascii="Symbol" w:hAnsi="Symbol" w:hint="default"/>
      </w:rPr>
    </w:lvl>
    <w:lvl w:ilvl="7" w:tplc="F5987B7E" w:tentative="1">
      <w:start w:val="1"/>
      <w:numFmt w:val="bullet"/>
      <w:lvlText w:val="o"/>
      <w:lvlJc w:val="left"/>
      <w:pPr>
        <w:ind w:left="5760" w:hanging="360"/>
      </w:pPr>
      <w:rPr>
        <w:rFonts w:ascii="Courier New" w:hAnsi="Courier New" w:cs="Courier New" w:hint="default"/>
      </w:rPr>
    </w:lvl>
    <w:lvl w:ilvl="8" w:tplc="14F42466" w:tentative="1">
      <w:start w:val="1"/>
      <w:numFmt w:val="bullet"/>
      <w:lvlText w:val=""/>
      <w:lvlJc w:val="left"/>
      <w:pPr>
        <w:ind w:left="6480" w:hanging="360"/>
      </w:pPr>
      <w:rPr>
        <w:rFonts w:ascii="Wingdings" w:hAnsi="Wingdings" w:hint="default"/>
      </w:rPr>
    </w:lvl>
  </w:abstractNum>
  <w:abstractNum w:abstractNumId="7" w15:restartNumberingAfterBreak="0">
    <w:nsid w:val="2B2E4B25"/>
    <w:multiLevelType w:val="multilevel"/>
    <w:tmpl w:val="F962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512973"/>
    <w:multiLevelType w:val="hybridMultilevel"/>
    <w:tmpl w:val="DC6A70B6"/>
    <w:lvl w:ilvl="0" w:tplc="35F436B0">
      <w:start w:val="1"/>
      <w:numFmt w:val="bullet"/>
      <w:lvlText w:val=""/>
      <w:lvlJc w:val="left"/>
      <w:pPr>
        <w:ind w:left="720" w:hanging="360"/>
      </w:pPr>
      <w:rPr>
        <w:rFonts w:ascii="Symbol" w:hAnsi="Symbol" w:hint="default"/>
      </w:rPr>
    </w:lvl>
    <w:lvl w:ilvl="1" w:tplc="90CE97A0" w:tentative="1">
      <w:start w:val="1"/>
      <w:numFmt w:val="bullet"/>
      <w:lvlText w:val="o"/>
      <w:lvlJc w:val="left"/>
      <w:pPr>
        <w:ind w:left="1440" w:hanging="360"/>
      </w:pPr>
      <w:rPr>
        <w:rFonts w:ascii="Courier New" w:hAnsi="Courier New" w:cs="Courier New" w:hint="default"/>
      </w:rPr>
    </w:lvl>
    <w:lvl w:ilvl="2" w:tplc="836ADCC8" w:tentative="1">
      <w:start w:val="1"/>
      <w:numFmt w:val="bullet"/>
      <w:lvlText w:val=""/>
      <w:lvlJc w:val="left"/>
      <w:pPr>
        <w:ind w:left="2160" w:hanging="360"/>
      </w:pPr>
      <w:rPr>
        <w:rFonts w:ascii="Wingdings" w:hAnsi="Wingdings" w:hint="default"/>
      </w:rPr>
    </w:lvl>
    <w:lvl w:ilvl="3" w:tplc="7B64401A" w:tentative="1">
      <w:start w:val="1"/>
      <w:numFmt w:val="bullet"/>
      <w:lvlText w:val=""/>
      <w:lvlJc w:val="left"/>
      <w:pPr>
        <w:ind w:left="2880" w:hanging="360"/>
      </w:pPr>
      <w:rPr>
        <w:rFonts w:ascii="Symbol" w:hAnsi="Symbol" w:hint="default"/>
      </w:rPr>
    </w:lvl>
    <w:lvl w:ilvl="4" w:tplc="96D25FA6" w:tentative="1">
      <w:start w:val="1"/>
      <w:numFmt w:val="bullet"/>
      <w:lvlText w:val="o"/>
      <w:lvlJc w:val="left"/>
      <w:pPr>
        <w:ind w:left="3600" w:hanging="360"/>
      </w:pPr>
      <w:rPr>
        <w:rFonts w:ascii="Courier New" w:hAnsi="Courier New" w:cs="Courier New" w:hint="default"/>
      </w:rPr>
    </w:lvl>
    <w:lvl w:ilvl="5" w:tplc="E2EAD0A4" w:tentative="1">
      <w:start w:val="1"/>
      <w:numFmt w:val="bullet"/>
      <w:lvlText w:val=""/>
      <w:lvlJc w:val="left"/>
      <w:pPr>
        <w:ind w:left="4320" w:hanging="360"/>
      </w:pPr>
      <w:rPr>
        <w:rFonts w:ascii="Wingdings" w:hAnsi="Wingdings" w:hint="default"/>
      </w:rPr>
    </w:lvl>
    <w:lvl w:ilvl="6" w:tplc="D3920F9C" w:tentative="1">
      <w:start w:val="1"/>
      <w:numFmt w:val="bullet"/>
      <w:lvlText w:val=""/>
      <w:lvlJc w:val="left"/>
      <w:pPr>
        <w:ind w:left="5040" w:hanging="360"/>
      </w:pPr>
      <w:rPr>
        <w:rFonts w:ascii="Symbol" w:hAnsi="Symbol" w:hint="default"/>
      </w:rPr>
    </w:lvl>
    <w:lvl w:ilvl="7" w:tplc="473C591E" w:tentative="1">
      <w:start w:val="1"/>
      <w:numFmt w:val="bullet"/>
      <w:lvlText w:val="o"/>
      <w:lvlJc w:val="left"/>
      <w:pPr>
        <w:ind w:left="5760" w:hanging="360"/>
      </w:pPr>
      <w:rPr>
        <w:rFonts w:ascii="Courier New" w:hAnsi="Courier New" w:cs="Courier New" w:hint="default"/>
      </w:rPr>
    </w:lvl>
    <w:lvl w:ilvl="8" w:tplc="51349B6A" w:tentative="1">
      <w:start w:val="1"/>
      <w:numFmt w:val="bullet"/>
      <w:lvlText w:val=""/>
      <w:lvlJc w:val="left"/>
      <w:pPr>
        <w:ind w:left="6480" w:hanging="360"/>
      </w:pPr>
      <w:rPr>
        <w:rFonts w:ascii="Wingdings" w:hAnsi="Wingdings" w:hint="default"/>
      </w:rPr>
    </w:lvl>
  </w:abstractNum>
  <w:abstractNum w:abstractNumId="9" w15:restartNumberingAfterBreak="0">
    <w:nsid w:val="39762A8C"/>
    <w:multiLevelType w:val="hybridMultilevel"/>
    <w:tmpl w:val="E408A07A"/>
    <w:lvl w:ilvl="0" w:tplc="9FBC855C">
      <w:start w:val="1"/>
      <w:numFmt w:val="bullet"/>
      <w:lvlText w:val=""/>
      <w:lvlJc w:val="left"/>
      <w:pPr>
        <w:ind w:left="720" w:hanging="360"/>
      </w:pPr>
      <w:rPr>
        <w:rFonts w:ascii="Symbol" w:hAnsi="Symbol" w:hint="default"/>
      </w:rPr>
    </w:lvl>
    <w:lvl w:ilvl="1" w:tplc="9D38F8C0">
      <w:start w:val="1"/>
      <w:numFmt w:val="decimal"/>
      <w:lvlText w:val="%2."/>
      <w:lvlJc w:val="left"/>
      <w:pPr>
        <w:tabs>
          <w:tab w:val="num" w:pos="1440"/>
        </w:tabs>
        <w:ind w:left="1440" w:hanging="360"/>
      </w:pPr>
    </w:lvl>
    <w:lvl w:ilvl="2" w:tplc="7B40A42A">
      <w:start w:val="1"/>
      <w:numFmt w:val="decimal"/>
      <w:lvlText w:val="%3."/>
      <w:lvlJc w:val="left"/>
      <w:pPr>
        <w:tabs>
          <w:tab w:val="num" w:pos="2160"/>
        </w:tabs>
        <w:ind w:left="2160" w:hanging="360"/>
      </w:pPr>
    </w:lvl>
    <w:lvl w:ilvl="3" w:tplc="48B82D32">
      <w:start w:val="1"/>
      <w:numFmt w:val="decimal"/>
      <w:lvlText w:val="%4."/>
      <w:lvlJc w:val="left"/>
      <w:pPr>
        <w:tabs>
          <w:tab w:val="num" w:pos="2880"/>
        </w:tabs>
        <w:ind w:left="2880" w:hanging="360"/>
      </w:pPr>
    </w:lvl>
    <w:lvl w:ilvl="4" w:tplc="1BCA56C6">
      <w:start w:val="1"/>
      <w:numFmt w:val="decimal"/>
      <w:lvlText w:val="%5."/>
      <w:lvlJc w:val="left"/>
      <w:pPr>
        <w:tabs>
          <w:tab w:val="num" w:pos="3600"/>
        </w:tabs>
        <w:ind w:left="3600" w:hanging="360"/>
      </w:pPr>
    </w:lvl>
    <w:lvl w:ilvl="5" w:tplc="73588CD0">
      <w:start w:val="1"/>
      <w:numFmt w:val="decimal"/>
      <w:lvlText w:val="%6."/>
      <w:lvlJc w:val="left"/>
      <w:pPr>
        <w:tabs>
          <w:tab w:val="num" w:pos="4320"/>
        </w:tabs>
        <w:ind w:left="4320" w:hanging="360"/>
      </w:pPr>
    </w:lvl>
    <w:lvl w:ilvl="6" w:tplc="6964954E">
      <w:start w:val="1"/>
      <w:numFmt w:val="decimal"/>
      <w:lvlText w:val="%7."/>
      <w:lvlJc w:val="left"/>
      <w:pPr>
        <w:tabs>
          <w:tab w:val="num" w:pos="5040"/>
        </w:tabs>
        <w:ind w:left="5040" w:hanging="360"/>
      </w:pPr>
    </w:lvl>
    <w:lvl w:ilvl="7" w:tplc="3D2638EC">
      <w:start w:val="1"/>
      <w:numFmt w:val="decimal"/>
      <w:lvlText w:val="%8."/>
      <w:lvlJc w:val="left"/>
      <w:pPr>
        <w:tabs>
          <w:tab w:val="num" w:pos="5760"/>
        </w:tabs>
        <w:ind w:left="5760" w:hanging="360"/>
      </w:pPr>
    </w:lvl>
    <w:lvl w:ilvl="8" w:tplc="41BE8FCE">
      <w:start w:val="1"/>
      <w:numFmt w:val="decimal"/>
      <w:lvlText w:val="%9."/>
      <w:lvlJc w:val="left"/>
      <w:pPr>
        <w:tabs>
          <w:tab w:val="num" w:pos="6480"/>
        </w:tabs>
        <w:ind w:left="6480" w:hanging="360"/>
      </w:pPr>
    </w:lvl>
  </w:abstractNum>
  <w:abstractNum w:abstractNumId="10" w15:restartNumberingAfterBreak="0">
    <w:nsid w:val="44105077"/>
    <w:multiLevelType w:val="hybridMultilevel"/>
    <w:tmpl w:val="3D682D5C"/>
    <w:lvl w:ilvl="0" w:tplc="68EC94EE">
      <w:start w:val="1"/>
      <w:numFmt w:val="bullet"/>
      <w:lvlText w:val=""/>
      <w:lvlJc w:val="left"/>
      <w:pPr>
        <w:ind w:left="765" w:hanging="360"/>
      </w:pPr>
      <w:rPr>
        <w:rFonts w:ascii="Symbol" w:hAnsi="Symbol" w:hint="default"/>
      </w:rPr>
    </w:lvl>
    <w:lvl w:ilvl="1" w:tplc="D22C65CC">
      <w:start w:val="1"/>
      <w:numFmt w:val="decimal"/>
      <w:lvlText w:val="%2."/>
      <w:lvlJc w:val="left"/>
      <w:pPr>
        <w:tabs>
          <w:tab w:val="num" w:pos="1440"/>
        </w:tabs>
        <w:ind w:left="1440" w:hanging="360"/>
      </w:pPr>
    </w:lvl>
    <w:lvl w:ilvl="2" w:tplc="CFD2296E">
      <w:start w:val="1"/>
      <w:numFmt w:val="decimal"/>
      <w:lvlText w:val="%3."/>
      <w:lvlJc w:val="left"/>
      <w:pPr>
        <w:tabs>
          <w:tab w:val="num" w:pos="2160"/>
        </w:tabs>
        <w:ind w:left="2160" w:hanging="360"/>
      </w:pPr>
    </w:lvl>
    <w:lvl w:ilvl="3" w:tplc="E27C32E4">
      <w:start w:val="1"/>
      <w:numFmt w:val="decimal"/>
      <w:lvlText w:val="%4."/>
      <w:lvlJc w:val="left"/>
      <w:pPr>
        <w:tabs>
          <w:tab w:val="num" w:pos="2880"/>
        </w:tabs>
        <w:ind w:left="2880" w:hanging="360"/>
      </w:pPr>
    </w:lvl>
    <w:lvl w:ilvl="4" w:tplc="9C96AFF2">
      <w:start w:val="1"/>
      <w:numFmt w:val="decimal"/>
      <w:lvlText w:val="%5."/>
      <w:lvlJc w:val="left"/>
      <w:pPr>
        <w:tabs>
          <w:tab w:val="num" w:pos="3600"/>
        </w:tabs>
        <w:ind w:left="3600" w:hanging="360"/>
      </w:pPr>
    </w:lvl>
    <w:lvl w:ilvl="5" w:tplc="45A8C630">
      <w:start w:val="1"/>
      <w:numFmt w:val="decimal"/>
      <w:lvlText w:val="%6."/>
      <w:lvlJc w:val="left"/>
      <w:pPr>
        <w:tabs>
          <w:tab w:val="num" w:pos="4320"/>
        </w:tabs>
        <w:ind w:left="4320" w:hanging="360"/>
      </w:pPr>
    </w:lvl>
    <w:lvl w:ilvl="6" w:tplc="92FA150C">
      <w:start w:val="1"/>
      <w:numFmt w:val="decimal"/>
      <w:lvlText w:val="%7."/>
      <w:lvlJc w:val="left"/>
      <w:pPr>
        <w:tabs>
          <w:tab w:val="num" w:pos="5040"/>
        </w:tabs>
        <w:ind w:left="5040" w:hanging="360"/>
      </w:pPr>
    </w:lvl>
    <w:lvl w:ilvl="7" w:tplc="CB3896F6">
      <w:start w:val="1"/>
      <w:numFmt w:val="decimal"/>
      <w:lvlText w:val="%8."/>
      <w:lvlJc w:val="left"/>
      <w:pPr>
        <w:tabs>
          <w:tab w:val="num" w:pos="5760"/>
        </w:tabs>
        <w:ind w:left="5760" w:hanging="360"/>
      </w:pPr>
    </w:lvl>
    <w:lvl w:ilvl="8" w:tplc="C2782A26">
      <w:start w:val="1"/>
      <w:numFmt w:val="decimal"/>
      <w:lvlText w:val="%9."/>
      <w:lvlJc w:val="left"/>
      <w:pPr>
        <w:tabs>
          <w:tab w:val="num" w:pos="6480"/>
        </w:tabs>
        <w:ind w:left="6480" w:hanging="360"/>
      </w:pPr>
    </w:lvl>
  </w:abstractNum>
  <w:abstractNum w:abstractNumId="11" w15:restartNumberingAfterBreak="0">
    <w:nsid w:val="49213567"/>
    <w:multiLevelType w:val="hybridMultilevel"/>
    <w:tmpl w:val="ED50B46E"/>
    <w:lvl w:ilvl="0" w:tplc="D2B2992C">
      <w:start w:val="1"/>
      <w:numFmt w:val="bullet"/>
      <w:lvlText w:val=""/>
      <w:lvlJc w:val="left"/>
      <w:pPr>
        <w:ind w:left="720" w:hanging="360"/>
      </w:pPr>
      <w:rPr>
        <w:rFonts w:ascii="Symbol" w:hAnsi="Symbol" w:hint="default"/>
      </w:rPr>
    </w:lvl>
    <w:lvl w:ilvl="1" w:tplc="C89CA1F6" w:tentative="1">
      <w:start w:val="1"/>
      <w:numFmt w:val="bullet"/>
      <w:lvlText w:val="o"/>
      <w:lvlJc w:val="left"/>
      <w:pPr>
        <w:ind w:left="1440" w:hanging="360"/>
      </w:pPr>
      <w:rPr>
        <w:rFonts w:ascii="Courier New" w:hAnsi="Courier New" w:cs="Courier New" w:hint="default"/>
      </w:rPr>
    </w:lvl>
    <w:lvl w:ilvl="2" w:tplc="E2BCD4AA" w:tentative="1">
      <w:start w:val="1"/>
      <w:numFmt w:val="bullet"/>
      <w:lvlText w:val=""/>
      <w:lvlJc w:val="left"/>
      <w:pPr>
        <w:ind w:left="2160" w:hanging="360"/>
      </w:pPr>
      <w:rPr>
        <w:rFonts w:ascii="Wingdings" w:hAnsi="Wingdings" w:hint="default"/>
      </w:rPr>
    </w:lvl>
    <w:lvl w:ilvl="3" w:tplc="322C3964" w:tentative="1">
      <w:start w:val="1"/>
      <w:numFmt w:val="bullet"/>
      <w:lvlText w:val=""/>
      <w:lvlJc w:val="left"/>
      <w:pPr>
        <w:ind w:left="2880" w:hanging="360"/>
      </w:pPr>
      <w:rPr>
        <w:rFonts w:ascii="Symbol" w:hAnsi="Symbol" w:hint="default"/>
      </w:rPr>
    </w:lvl>
    <w:lvl w:ilvl="4" w:tplc="21147346" w:tentative="1">
      <w:start w:val="1"/>
      <w:numFmt w:val="bullet"/>
      <w:lvlText w:val="o"/>
      <w:lvlJc w:val="left"/>
      <w:pPr>
        <w:ind w:left="3600" w:hanging="360"/>
      </w:pPr>
      <w:rPr>
        <w:rFonts w:ascii="Courier New" w:hAnsi="Courier New" w:cs="Courier New" w:hint="default"/>
      </w:rPr>
    </w:lvl>
    <w:lvl w:ilvl="5" w:tplc="DCF8CEF0" w:tentative="1">
      <w:start w:val="1"/>
      <w:numFmt w:val="bullet"/>
      <w:lvlText w:val=""/>
      <w:lvlJc w:val="left"/>
      <w:pPr>
        <w:ind w:left="4320" w:hanging="360"/>
      </w:pPr>
      <w:rPr>
        <w:rFonts w:ascii="Wingdings" w:hAnsi="Wingdings" w:hint="default"/>
      </w:rPr>
    </w:lvl>
    <w:lvl w:ilvl="6" w:tplc="5A0854F6" w:tentative="1">
      <w:start w:val="1"/>
      <w:numFmt w:val="bullet"/>
      <w:lvlText w:val=""/>
      <w:lvlJc w:val="left"/>
      <w:pPr>
        <w:ind w:left="5040" w:hanging="360"/>
      </w:pPr>
      <w:rPr>
        <w:rFonts w:ascii="Symbol" w:hAnsi="Symbol" w:hint="default"/>
      </w:rPr>
    </w:lvl>
    <w:lvl w:ilvl="7" w:tplc="EA8EEDCE" w:tentative="1">
      <w:start w:val="1"/>
      <w:numFmt w:val="bullet"/>
      <w:lvlText w:val="o"/>
      <w:lvlJc w:val="left"/>
      <w:pPr>
        <w:ind w:left="5760" w:hanging="360"/>
      </w:pPr>
      <w:rPr>
        <w:rFonts w:ascii="Courier New" w:hAnsi="Courier New" w:cs="Courier New" w:hint="default"/>
      </w:rPr>
    </w:lvl>
    <w:lvl w:ilvl="8" w:tplc="9B4AF232" w:tentative="1">
      <w:start w:val="1"/>
      <w:numFmt w:val="bullet"/>
      <w:lvlText w:val=""/>
      <w:lvlJc w:val="left"/>
      <w:pPr>
        <w:ind w:left="6480" w:hanging="360"/>
      </w:pPr>
      <w:rPr>
        <w:rFonts w:ascii="Wingdings" w:hAnsi="Wingdings" w:hint="default"/>
      </w:rPr>
    </w:lvl>
  </w:abstractNum>
  <w:abstractNum w:abstractNumId="12" w15:restartNumberingAfterBreak="0">
    <w:nsid w:val="4D782B20"/>
    <w:multiLevelType w:val="hybridMultilevel"/>
    <w:tmpl w:val="651686E0"/>
    <w:lvl w:ilvl="0" w:tplc="F5A454CE">
      <w:start w:val="1"/>
      <w:numFmt w:val="bullet"/>
      <w:lvlText w:val=""/>
      <w:lvlJc w:val="left"/>
      <w:pPr>
        <w:ind w:left="720" w:hanging="360"/>
      </w:pPr>
      <w:rPr>
        <w:rFonts w:ascii="Symbol" w:hAnsi="Symbol" w:hint="default"/>
      </w:rPr>
    </w:lvl>
    <w:lvl w:ilvl="1" w:tplc="EB8888DE" w:tentative="1">
      <w:start w:val="1"/>
      <w:numFmt w:val="bullet"/>
      <w:lvlText w:val="o"/>
      <w:lvlJc w:val="left"/>
      <w:pPr>
        <w:ind w:left="1440" w:hanging="360"/>
      </w:pPr>
      <w:rPr>
        <w:rFonts w:ascii="Courier New" w:hAnsi="Courier New" w:cs="Courier New" w:hint="default"/>
      </w:rPr>
    </w:lvl>
    <w:lvl w:ilvl="2" w:tplc="4A2832AA" w:tentative="1">
      <w:start w:val="1"/>
      <w:numFmt w:val="bullet"/>
      <w:lvlText w:val=""/>
      <w:lvlJc w:val="left"/>
      <w:pPr>
        <w:ind w:left="2160" w:hanging="360"/>
      </w:pPr>
      <w:rPr>
        <w:rFonts w:ascii="Wingdings" w:hAnsi="Wingdings" w:hint="default"/>
      </w:rPr>
    </w:lvl>
    <w:lvl w:ilvl="3" w:tplc="10328F56" w:tentative="1">
      <w:start w:val="1"/>
      <w:numFmt w:val="bullet"/>
      <w:lvlText w:val=""/>
      <w:lvlJc w:val="left"/>
      <w:pPr>
        <w:ind w:left="2880" w:hanging="360"/>
      </w:pPr>
      <w:rPr>
        <w:rFonts w:ascii="Symbol" w:hAnsi="Symbol" w:hint="default"/>
      </w:rPr>
    </w:lvl>
    <w:lvl w:ilvl="4" w:tplc="4AF882EA" w:tentative="1">
      <w:start w:val="1"/>
      <w:numFmt w:val="bullet"/>
      <w:lvlText w:val="o"/>
      <w:lvlJc w:val="left"/>
      <w:pPr>
        <w:ind w:left="3600" w:hanging="360"/>
      </w:pPr>
      <w:rPr>
        <w:rFonts w:ascii="Courier New" w:hAnsi="Courier New" w:cs="Courier New" w:hint="default"/>
      </w:rPr>
    </w:lvl>
    <w:lvl w:ilvl="5" w:tplc="D3D673AE" w:tentative="1">
      <w:start w:val="1"/>
      <w:numFmt w:val="bullet"/>
      <w:lvlText w:val=""/>
      <w:lvlJc w:val="left"/>
      <w:pPr>
        <w:ind w:left="4320" w:hanging="360"/>
      </w:pPr>
      <w:rPr>
        <w:rFonts w:ascii="Wingdings" w:hAnsi="Wingdings" w:hint="default"/>
      </w:rPr>
    </w:lvl>
    <w:lvl w:ilvl="6" w:tplc="74D228F6" w:tentative="1">
      <w:start w:val="1"/>
      <w:numFmt w:val="bullet"/>
      <w:lvlText w:val=""/>
      <w:lvlJc w:val="left"/>
      <w:pPr>
        <w:ind w:left="5040" w:hanging="360"/>
      </w:pPr>
      <w:rPr>
        <w:rFonts w:ascii="Symbol" w:hAnsi="Symbol" w:hint="default"/>
      </w:rPr>
    </w:lvl>
    <w:lvl w:ilvl="7" w:tplc="D3E6B1CE" w:tentative="1">
      <w:start w:val="1"/>
      <w:numFmt w:val="bullet"/>
      <w:lvlText w:val="o"/>
      <w:lvlJc w:val="left"/>
      <w:pPr>
        <w:ind w:left="5760" w:hanging="360"/>
      </w:pPr>
      <w:rPr>
        <w:rFonts w:ascii="Courier New" w:hAnsi="Courier New" w:cs="Courier New" w:hint="default"/>
      </w:rPr>
    </w:lvl>
    <w:lvl w:ilvl="8" w:tplc="CD9451CC" w:tentative="1">
      <w:start w:val="1"/>
      <w:numFmt w:val="bullet"/>
      <w:lvlText w:val=""/>
      <w:lvlJc w:val="left"/>
      <w:pPr>
        <w:ind w:left="6480" w:hanging="360"/>
      </w:pPr>
      <w:rPr>
        <w:rFonts w:ascii="Wingdings" w:hAnsi="Wingdings" w:hint="default"/>
      </w:rPr>
    </w:lvl>
  </w:abstractNum>
  <w:abstractNum w:abstractNumId="13" w15:restartNumberingAfterBreak="0">
    <w:nsid w:val="4E962456"/>
    <w:multiLevelType w:val="multilevel"/>
    <w:tmpl w:val="5F606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5A7833"/>
    <w:multiLevelType w:val="hybridMultilevel"/>
    <w:tmpl w:val="2E7CA30E"/>
    <w:lvl w:ilvl="0" w:tplc="F3B87B42">
      <w:start w:val="1"/>
      <w:numFmt w:val="bullet"/>
      <w:lvlText w:val=""/>
      <w:lvlJc w:val="left"/>
      <w:pPr>
        <w:ind w:left="720" w:hanging="360"/>
      </w:pPr>
      <w:rPr>
        <w:rFonts w:ascii="Symbol" w:hAnsi="Symbol" w:hint="default"/>
      </w:rPr>
    </w:lvl>
    <w:lvl w:ilvl="1" w:tplc="01ECFF40" w:tentative="1">
      <w:start w:val="1"/>
      <w:numFmt w:val="bullet"/>
      <w:lvlText w:val="o"/>
      <w:lvlJc w:val="left"/>
      <w:pPr>
        <w:ind w:left="1440" w:hanging="360"/>
      </w:pPr>
      <w:rPr>
        <w:rFonts w:ascii="Courier New" w:hAnsi="Courier New" w:cs="Courier New" w:hint="default"/>
      </w:rPr>
    </w:lvl>
    <w:lvl w:ilvl="2" w:tplc="05B08708" w:tentative="1">
      <w:start w:val="1"/>
      <w:numFmt w:val="bullet"/>
      <w:lvlText w:val=""/>
      <w:lvlJc w:val="left"/>
      <w:pPr>
        <w:ind w:left="2160" w:hanging="360"/>
      </w:pPr>
      <w:rPr>
        <w:rFonts w:ascii="Wingdings" w:hAnsi="Wingdings" w:hint="default"/>
      </w:rPr>
    </w:lvl>
    <w:lvl w:ilvl="3" w:tplc="D6D08E14" w:tentative="1">
      <w:start w:val="1"/>
      <w:numFmt w:val="bullet"/>
      <w:lvlText w:val=""/>
      <w:lvlJc w:val="left"/>
      <w:pPr>
        <w:ind w:left="2880" w:hanging="360"/>
      </w:pPr>
      <w:rPr>
        <w:rFonts w:ascii="Symbol" w:hAnsi="Symbol" w:hint="default"/>
      </w:rPr>
    </w:lvl>
    <w:lvl w:ilvl="4" w:tplc="25FA4108" w:tentative="1">
      <w:start w:val="1"/>
      <w:numFmt w:val="bullet"/>
      <w:lvlText w:val="o"/>
      <w:lvlJc w:val="left"/>
      <w:pPr>
        <w:ind w:left="3600" w:hanging="360"/>
      </w:pPr>
      <w:rPr>
        <w:rFonts w:ascii="Courier New" w:hAnsi="Courier New" w:cs="Courier New" w:hint="default"/>
      </w:rPr>
    </w:lvl>
    <w:lvl w:ilvl="5" w:tplc="6450D35E" w:tentative="1">
      <w:start w:val="1"/>
      <w:numFmt w:val="bullet"/>
      <w:lvlText w:val=""/>
      <w:lvlJc w:val="left"/>
      <w:pPr>
        <w:ind w:left="4320" w:hanging="360"/>
      </w:pPr>
      <w:rPr>
        <w:rFonts w:ascii="Wingdings" w:hAnsi="Wingdings" w:hint="default"/>
      </w:rPr>
    </w:lvl>
    <w:lvl w:ilvl="6" w:tplc="728615F0" w:tentative="1">
      <w:start w:val="1"/>
      <w:numFmt w:val="bullet"/>
      <w:lvlText w:val=""/>
      <w:lvlJc w:val="left"/>
      <w:pPr>
        <w:ind w:left="5040" w:hanging="360"/>
      </w:pPr>
      <w:rPr>
        <w:rFonts w:ascii="Symbol" w:hAnsi="Symbol" w:hint="default"/>
      </w:rPr>
    </w:lvl>
    <w:lvl w:ilvl="7" w:tplc="E08278E8" w:tentative="1">
      <w:start w:val="1"/>
      <w:numFmt w:val="bullet"/>
      <w:lvlText w:val="o"/>
      <w:lvlJc w:val="left"/>
      <w:pPr>
        <w:ind w:left="5760" w:hanging="360"/>
      </w:pPr>
      <w:rPr>
        <w:rFonts w:ascii="Courier New" w:hAnsi="Courier New" w:cs="Courier New" w:hint="default"/>
      </w:rPr>
    </w:lvl>
    <w:lvl w:ilvl="8" w:tplc="DFFE95C8" w:tentative="1">
      <w:start w:val="1"/>
      <w:numFmt w:val="bullet"/>
      <w:lvlText w:val=""/>
      <w:lvlJc w:val="left"/>
      <w:pPr>
        <w:ind w:left="6480" w:hanging="360"/>
      </w:pPr>
      <w:rPr>
        <w:rFonts w:ascii="Wingdings" w:hAnsi="Wingdings" w:hint="default"/>
      </w:rPr>
    </w:lvl>
  </w:abstractNum>
  <w:abstractNum w:abstractNumId="15" w15:restartNumberingAfterBreak="0">
    <w:nsid w:val="590E4952"/>
    <w:multiLevelType w:val="hybridMultilevel"/>
    <w:tmpl w:val="2F0410E6"/>
    <w:lvl w:ilvl="0" w:tplc="D19E4ABE">
      <w:start w:val="1"/>
      <w:numFmt w:val="bullet"/>
      <w:lvlText w:val=""/>
      <w:lvlJc w:val="left"/>
      <w:pPr>
        <w:ind w:left="720" w:hanging="360"/>
      </w:pPr>
      <w:rPr>
        <w:rFonts w:ascii="Symbol" w:hAnsi="Symbol" w:hint="default"/>
      </w:rPr>
    </w:lvl>
    <w:lvl w:ilvl="1" w:tplc="CDCC8BF2" w:tentative="1">
      <w:start w:val="1"/>
      <w:numFmt w:val="bullet"/>
      <w:lvlText w:val="o"/>
      <w:lvlJc w:val="left"/>
      <w:pPr>
        <w:ind w:left="1440" w:hanging="360"/>
      </w:pPr>
      <w:rPr>
        <w:rFonts w:ascii="Courier New" w:hAnsi="Courier New" w:cs="Courier New" w:hint="default"/>
      </w:rPr>
    </w:lvl>
    <w:lvl w:ilvl="2" w:tplc="60BC6B52" w:tentative="1">
      <w:start w:val="1"/>
      <w:numFmt w:val="bullet"/>
      <w:lvlText w:val=""/>
      <w:lvlJc w:val="left"/>
      <w:pPr>
        <w:ind w:left="2160" w:hanging="360"/>
      </w:pPr>
      <w:rPr>
        <w:rFonts w:ascii="Wingdings" w:hAnsi="Wingdings" w:hint="default"/>
      </w:rPr>
    </w:lvl>
    <w:lvl w:ilvl="3" w:tplc="8F1A3FA2" w:tentative="1">
      <w:start w:val="1"/>
      <w:numFmt w:val="bullet"/>
      <w:lvlText w:val=""/>
      <w:lvlJc w:val="left"/>
      <w:pPr>
        <w:ind w:left="2880" w:hanging="360"/>
      </w:pPr>
      <w:rPr>
        <w:rFonts w:ascii="Symbol" w:hAnsi="Symbol" w:hint="default"/>
      </w:rPr>
    </w:lvl>
    <w:lvl w:ilvl="4" w:tplc="7DFCB99C" w:tentative="1">
      <w:start w:val="1"/>
      <w:numFmt w:val="bullet"/>
      <w:lvlText w:val="o"/>
      <w:lvlJc w:val="left"/>
      <w:pPr>
        <w:ind w:left="3600" w:hanging="360"/>
      </w:pPr>
      <w:rPr>
        <w:rFonts w:ascii="Courier New" w:hAnsi="Courier New" w:cs="Courier New" w:hint="default"/>
      </w:rPr>
    </w:lvl>
    <w:lvl w:ilvl="5" w:tplc="4CB2CE12" w:tentative="1">
      <w:start w:val="1"/>
      <w:numFmt w:val="bullet"/>
      <w:lvlText w:val=""/>
      <w:lvlJc w:val="left"/>
      <w:pPr>
        <w:ind w:left="4320" w:hanging="360"/>
      </w:pPr>
      <w:rPr>
        <w:rFonts w:ascii="Wingdings" w:hAnsi="Wingdings" w:hint="default"/>
      </w:rPr>
    </w:lvl>
    <w:lvl w:ilvl="6" w:tplc="07D6FA2E" w:tentative="1">
      <w:start w:val="1"/>
      <w:numFmt w:val="bullet"/>
      <w:lvlText w:val=""/>
      <w:lvlJc w:val="left"/>
      <w:pPr>
        <w:ind w:left="5040" w:hanging="360"/>
      </w:pPr>
      <w:rPr>
        <w:rFonts w:ascii="Symbol" w:hAnsi="Symbol" w:hint="default"/>
      </w:rPr>
    </w:lvl>
    <w:lvl w:ilvl="7" w:tplc="43547C3C" w:tentative="1">
      <w:start w:val="1"/>
      <w:numFmt w:val="bullet"/>
      <w:lvlText w:val="o"/>
      <w:lvlJc w:val="left"/>
      <w:pPr>
        <w:ind w:left="5760" w:hanging="360"/>
      </w:pPr>
      <w:rPr>
        <w:rFonts w:ascii="Courier New" w:hAnsi="Courier New" w:cs="Courier New" w:hint="default"/>
      </w:rPr>
    </w:lvl>
    <w:lvl w:ilvl="8" w:tplc="88943FEE" w:tentative="1">
      <w:start w:val="1"/>
      <w:numFmt w:val="bullet"/>
      <w:lvlText w:val=""/>
      <w:lvlJc w:val="left"/>
      <w:pPr>
        <w:ind w:left="6480" w:hanging="360"/>
      </w:pPr>
      <w:rPr>
        <w:rFonts w:ascii="Wingdings" w:hAnsi="Wingdings" w:hint="default"/>
      </w:rPr>
    </w:lvl>
  </w:abstractNum>
  <w:abstractNum w:abstractNumId="16" w15:restartNumberingAfterBreak="0">
    <w:nsid w:val="61B94D2B"/>
    <w:multiLevelType w:val="multilevel"/>
    <w:tmpl w:val="40E0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C80890"/>
    <w:multiLevelType w:val="hybridMultilevel"/>
    <w:tmpl w:val="4236A400"/>
    <w:lvl w:ilvl="0" w:tplc="ABC2A9E0">
      <w:numFmt w:val="bullet"/>
      <w:lvlText w:val="-"/>
      <w:lvlJc w:val="left"/>
      <w:pPr>
        <w:ind w:left="1080" w:hanging="360"/>
      </w:pPr>
      <w:rPr>
        <w:rFonts w:ascii="Verdana" w:eastAsia="Times New Roman" w:hAnsi="Verdana" w:cs="Times New Roman" w:hint="default"/>
      </w:rPr>
    </w:lvl>
    <w:lvl w:ilvl="1" w:tplc="9816FED0">
      <w:start w:val="1"/>
      <w:numFmt w:val="bullet"/>
      <w:lvlText w:val="o"/>
      <w:lvlJc w:val="left"/>
      <w:pPr>
        <w:ind w:left="1800" w:hanging="360"/>
      </w:pPr>
      <w:rPr>
        <w:rFonts w:ascii="Courier New" w:hAnsi="Courier New" w:cs="Courier New" w:hint="default"/>
      </w:rPr>
    </w:lvl>
    <w:lvl w:ilvl="2" w:tplc="0DE20390">
      <w:start w:val="1"/>
      <w:numFmt w:val="bullet"/>
      <w:lvlText w:val=""/>
      <w:lvlJc w:val="left"/>
      <w:pPr>
        <w:ind w:left="2520" w:hanging="360"/>
      </w:pPr>
      <w:rPr>
        <w:rFonts w:ascii="Wingdings" w:hAnsi="Wingdings" w:hint="default"/>
      </w:rPr>
    </w:lvl>
    <w:lvl w:ilvl="3" w:tplc="FBAA5586">
      <w:start w:val="1"/>
      <w:numFmt w:val="bullet"/>
      <w:lvlText w:val=""/>
      <w:lvlJc w:val="left"/>
      <w:pPr>
        <w:ind w:left="3240" w:hanging="360"/>
      </w:pPr>
      <w:rPr>
        <w:rFonts w:ascii="Symbol" w:hAnsi="Symbol" w:hint="default"/>
      </w:rPr>
    </w:lvl>
    <w:lvl w:ilvl="4" w:tplc="89B0B6E4">
      <w:start w:val="1"/>
      <w:numFmt w:val="bullet"/>
      <w:lvlText w:val="o"/>
      <w:lvlJc w:val="left"/>
      <w:pPr>
        <w:ind w:left="3960" w:hanging="360"/>
      </w:pPr>
      <w:rPr>
        <w:rFonts w:ascii="Courier New" w:hAnsi="Courier New" w:cs="Courier New" w:hint="default"/>
      </w:rPr>
    </w:lvl>
    <w:lvl w:ilvl="5" w:tplc="D200C0B4">
      <w:start w:val="1"/>
      <w:numFmt w:val="bullet"/>
      <w:lvlText w:val=""/>
      <w:lvlJc w:val="left"/>
      <w:pPr>
        <w:ind w:left="4680" w:hanging="360"/>
      </w:pPr>
      <w:rPr>
        <w:rFonts w:ascii="Wingdings" w:hAnsi="Wingdings" w:hint="default"/>
      </w:rPr>
    </w:lvl>
    <w:lvl w:ilvl="6" w:tplc="5AFE5D32">
      <w:start w:val="1"/>
      <w:numFmt w:val="bullet"/>
      <w:lvlText w:val=""/>
      <w:lvlJc w:val="left"/>
      <w:pPr>
        <w:ind w:left="5400" w:hanging="360"/>
      </w:pPr>
      <w:rPr>
        <w:rFonts w:ascii="Symbol" w:hAnsi="Symbol" w:hint="default"/>
      </w:rPr>
    </w:lvl>
    <w:lvl w:ilvl="7" w:tplc="D56C4F48">
      <w:start w:val="1"/>
      <w:numFmt w:val="bullet"/>
      <w:lvlText w:val="o"/>
      <w:lvlJc w:val="left"/>
      <w:pPr>
        <w:ind w:left="6120" w:hanging="360"/>
      </w:pPr>
      <w:rPr>
        <w:rFonts w:ascii="Courier New" w:hAnsi="Courier New" w:cs="Courier New" w:hint="default"/>
      </w:rPr>
    </w:lvl>
    <w:lvl w:ilvl="8" w:tplc="E5325018">
      <w:start w:val="1"/>
      <w:numFmt w:val="bullet"/>
      <w:lvlText w:val=""/>
      <w:lvlJc w:val="left"/>
      <w:pPr>
        <w:ind w:left="6840" w:hanging="360"/>
      </w:pPr>
      <w:rPr>
        <w:rFonts w:ascii="Wingdings" w:hAnsi="Wingdings" w:hint="default"/>
      </w:rPr>
    </w:lvl>
  </w:abstractNum>
  <w:abstractNum w:abstractNumId="18" w15:restartNumberingAfterBreak="0">
    <w:nsid w:val="77A266B3"/>
    <w:multiLevelType w:val="hybridMultilevel"/>
    <w:tmpl w:val="69685D16"/>
    <w:lvl w:ilvl="0" w:tplc="F628E9A0">
      <w:start w:val="1"/>
      <w:numFmt w:val="bullet"/>
      <w:pStyle w:val="PHEBulletpoints"/>
      <w:lvlText w:val=""/>
      <w:lvlJc w:val="left"/>
      <w:pPr>
        <w:ind w:left="720" w:hanging="360"/>
      </w:pPr>
      <w:rPr>
        <w:rFonts w:ascii="Symbol" w:hAnsi="Symbol" w:cs="Symbol" w:hint="default"/>
        <w:color w:val="auto"/>
      </w:rPr>
    </w:lvl>
    <w:lvl w:ilvl="1" w:tplc="37A629A4">
      <w:start w:val="1"/>
      <w:numFmt w:val="bullet"/>
      <w:lvlText w:val="o"/>
      <w:lvlJc w:val="left"/>
      <w:pPr>
        <w:ind w:left="1440" w:hanging="360"/>
      </w:pPr>
      <w:rPr>
        <w:rFonts w:ascii="Courier New" w:hAnsi="Courier New" w:cs="Courier New" w:hint="default"/>
      </w:rPr>
    </w:lvl>
    <w:lvl w:ilvl="2" w:tplc="F9C6C15C">
      <w:start w:val="1"/>
      <w:numFmt w:val="bullet"/>
      <w:lvlText w:val=""/>
      <w:lvlJc w:val="left"/>
      <w:pPr>
        <w:ind w:left="2160" w:hanging="360"/>
      </w:pPr>
      <w:rPr>
        <w:rFonts w:ascii="Wingdings" w:hAnsi="Wingdings" w:cs="Wingdings" w:hint="default"/>
      </w:rPr>
    </w:lvl>
    <w:lvl w:ilvl="3" w:tplc="6F4AFC6C">
      <w:start w:val="1"/>
      <w:numFmt w:val="bullet"/>
      <w:lvlText w:val=""/>
      <w:lvlJc w:val="left"/>
      <w:pPr>
        <w:ind w:left="2880" w:hanging="360"/>
      </w:pPr>
      <w:rPr>
        <w:rFonts w:ascii="Symbol" w:hAnsi="Symbol" w:cs="Symbol" w:hint="default"/>
      </w:rPr>
    </w:lvl>
    <w:lvl w:ilvl="4" w:tplc="44E0D250">
      <w:start w:val="1"/>
      <w:numFmt w:val="bullet"/>
      <w:lvlText w:val="o"/>
      <w:lvlJc w:val="left"/>
      <w:pPr>
        <w:ind w:left="3600" w:hanging="360"/>
      </w:pPr>
      <w:rPr>
        <w:rFonts w:ascii="Courier New" w:hAnsi="Courier New" w:cs="Courier New" w:hint="default"/>
      </w:rPr>
    </w:lvl>
    <w:lvl w:ilvl="5" w:tplc="D0EA3A24">
      <w:start w:val="1"/>
      <w:numFmt w:val="bullet"/>
      <w:lvlText w:val=""/>
      <w:lvlJc w:val="left"/>
      <w:pPr>
        <w:ind w:left="4320" w:hanging="360"/>
      </w:pPr>
      <w:rPr>
        <w:rFonts w:ascii="Wingdings" w:hAnsi="Wingdings" w:cs="Wingdings" w:hint="default"/>
      </w:rPr>
    </w:lvl>
    <w:lvl w:ilvl="6" w:tplc="C7489C7E">
      <w:start w:val="1"/>
      <w:numFmt w:val="bullet"/>
      <w:lvlText w:val=""/>
      <w:lvlJc w:val="left"/>
      <w:pPr>
        <w:ind w:left="5040" w:hanging="360"/>
      </w:pPr>
      <w:rPr>
        <w:rFonts w:ascii="Symbol" w:hAnsi="Symbol" w:cs="Symbol" w:hint="default"/>
      </w:rPr>
    </w:lvl>
    <w:lvl w:ilvl="7" w:tplc="3F6436CC">
      <w:start w:val="1"/>
      <w:numFmt w:val="bullet"/>
      <w:lvlText w:val="o"/>
      <w:lvlJc w:val="left"/>
      <w:pPr>
        <w:ind w:left="5760" w:hanging="360"/>
      </w:pPr>
      <w:rPr>
        <w:rFonts w:ascii="Courier New" w:hAnsi="Courier New" w:cs="Courier New" w:hint="default"/>
      </w:rPr>
    </w:lvl>
    <w:lvl w:ilvl="8" w:tplc="B30442A6">
      <w:start w:val="1"/>
      <w:numFmt w:val="bullet"/>
      <w:lvlText w:val=""/>
      <w:lvlJc w:val="left"/>
      <w:pPr>
        <w:ind w:left="6480" w:hanging="360"/>
      </w:pPr>
      <w:rPr>
        <w:rFonts w:ascii="Wingdings" w:hAnsi="Wingdings" w:cs="Wingdings" w:hint="default"/>
      </w:rPr>
    </w:lvl>
  </w:abstractNum>
  <w:abstractNum w:abstractNumId="19" w15:restartNumberingAfterBreak="0">
    <w:nsid w:val="77A30442"/>
    <w:multiLevelType w:val="hybridMultilevel"/>
    <w:tmpl w:val="AEFA5930"/>
    <w:lvl w:ilvl="0" w:tplc="452E8544">
      <w:start w:val="1"/>
      <w:numFmt w:val="bullet"/>
      <w:lvlText w:val=""/>
      <w:lvlJc w:val="left"/>
      <w:pPr>
        <w:ind w:left="720" w:hanging="360"/>
      </w:pPr>
      <w:rPr>
        <w:rFonts w:ascii="Symbol" w:hAnsi="Symbol" w:hint="default"/>
      </w:rPr>
    </w:lvl>
    <w:lvl w:ilvl="1" w:tplc="0C2A08FE" w:tentative="1">
      <w:start w:val="1"/>
      <w:numFmt w:val="bullet"/>
      <w:lvlText w:val="o"/>
      <w:lvlJc w:val="left"/>
      <w:pPr>
        <w:ind w:left="1440" w:hanging="360"/>
      </w:pPr>
      <w:rPr>
        <w:rFonts w:ascii="Courier New" w:hAnsi="Courier New" w:cs="Courier New" w:hint="default"/>
      </w:rPr>
    </w:lvl>
    <w:lvl w:ilvl="2" w:tplc="5194EE8E" w:tentative="1">
      <w:start w:val="1"/>
      <w:numFmt w:val="bullet"/>
      <w:lvlText w:val=""/>
      <w:lvlJc w:val="left"/>
      <w:pPr>
        <w:ind w:left="2160" w:hanging="360"/>
      </w:pPr>
      <w:rPr>
        <w:rFonts w:ascii="Wingdings" w:hAnsi="Wingdings" w:hint="default"/>
      </w:rPr>
    </w:lvl>
    <w:lvl w:ilvl="3" w:tplc="659CA908" w:tentative="1">
      <w:start w:val="1"/>
      <w:numFmt w:val="bullet"/>
      <w:lvlText w:val=""/>
      <w:lvlJc w:val="left"/>
      <w:pPr>
        <w:ind w:left="2880" w:hanging="360"/>
      </w:pPr>
      <w:rPr>
        <w:rFonts w:ascii="Symbol" w:hAnsi="Symbol" w:hint="default"/>
      </w:rPr>
    </w:lvl>
    <w:lvl w:ilvl="4" w:tplc="47BE9D4E" w:tentative="1">
      <w:start w:val="1"/>
      <w:numFmt w:val="bullet"/>
      <w:lvlText w:val="o"/>
      <w:lvlJc w:val="left"/>
      <w:pPr>
        <w:ind w:left="3600" w:hanging="360"/>
      </w:pPr>
      <w:rPr>
        <w:rFonts w:ascii="Courier New" w:hAnsi="Courier New" w:cs="Courier New" w:hint="default"/>
      </w:rPr>
    </w:lvl>
    <w:lvl w:ilvl="5" w:tplc="618A789E" w:tentative="1">
      <w:start w:val="1"/>
      <w:numFmt w:val="bullet"/>
      <w:lvlText w:val=""/>
      <w:lvlJc w:val="left"/>
      <w:pPr>
        <w:ind w:left="4320" w:hanging="360"/>
      </w:pPr>
      <w:rPr>
        <w:rFonts w:ascii="Wingdings" w:hAnsi="Wingdings" w:hint="default"/>
      </w:rPr>
    </w:lvl>
    <w:lvl w:ilvl="6" w:tplc="E3DE3F08" w:tentative="1">
      <w:start w:val="1"/>
      <w:numFmt w:val="bullet"/>
      <w:lvlText w:val=""/>
      <w:lvlJc w:val="left"/>
      <w:pPr>
        <w:ind w:left="5040" w:hanging="360"/>
      </w:pPr>
      <w:rPr>
        <w:rFonts w:ascii="Symbol" w:hAnsi="Symbol" w:hint="default"/>
      </w:rPr>
    </w:lvl>
    <w:lvl w:ilvl="7" w:tplc="93302BD8" w:tentative="1">
      <w:start w:val="1"/>
      <w:numFmt w:val="bullet"/>
      <w:lvlText w:val="o"/>
      <w:lvlJc w:val="left"/>
      <w:pPr>
        <w:ind w:left="5760" w:hanging="360"/>
      </w:pPr>
      <w:rPr>
        <w:rFonts w:ascii="Courier New" w:hAnsi="Courier New" w:cs="Courier New" w:hint="default"/>
      </w:rPr>
    </w:lvl>
    <w:lvl w:ilvl="8" w:tplc="447EF5B0"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14"/>
  </w:num>
  <w:num w:numId="6">
    <w:abstractNumId w:val="18"/>
  </w:num>
  <w:num w:numId="7">
    <w:abstractNumId w:val="5"/>
  </w:num>
  <w:num w:numId="8">
    <w:abstractNumId w:val="1"/>
  </w:num>
  <w:num w:numId="9">
    <w:abstractNumId w:val="13"/>
  </w:num>
  <w:num w:numId="10">
    <w:abstractNumId w:val="4"/>
  </w:num>
  <w:num w:numId="11">
    <w:abstractNumId w:val="3"/>
  </w:num>
  <w:num w:numId="12">
    <w:abstractNumId w:val="11"/>
  </w:num>
  <w:num w:numId="13">
    <w:abstractNumId w:val="16"/>
  </w:num>
  <w:num w:numId="14">
    <w:abstractNumId w:val="12"/>
  </w:num>
  <w:num w:numId="15">
    <w:abstractNumId w:val="6"/>
  </w:num>
  <w:num w:numId="16">
    <w:abstractNumId w:val="19"/>
  </w:num>
  <w:num w:numId="17">
    <w:abstractNumId w:val="8"/>
  </w:num>
  <w:num w:numId="18">
    <w:abstractNumId w:val="2"/>
  </w:num>
  <w:num w:numId="19">
    <w:abstractNumId w:val="7"/>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yMTY2MDY1NDY2tTBT0lEKTi0uzszPAykwrAUAyfCxJSwAAAA="/>
  </w:docVars>
  <w:rsids>
    <w:rsidRoot w:val="00250E37"/>
    <w:rsid w:val="00000E5C"/>
    <w:rsid w:val="00006BA8"/>
    <w:rsid w:val="0002500B"/>
    <w:rsid w:val="00027722"/>
    <w:rsid w:val="00043FAD"/>
    <w:rsid w:val="00051C7E"/>
    <w:rsid w:val="00060DC6"/>
    <w:rsid w:val="00063A1E"/>
    <w:rsid w:val="00066DD9"/>
    <w:rsid w:val="00067264"/>
    <w:rsid w:val="00093959"/>
    <w:rsid w:val="000A7F01"/>
    <w:rsid w:val="000C3ACD"/>
    <w:rsid w:val="000E3983"/>
    <w:rsid w:val="000E740D"/>
    <w:rsid w:val="000F0AD5"/>
    <w:rsid w:val="001013C9"/>
    <w:rsid w:val="00103196"/>
    <w:rsid w:val="00106894"/>
    <w:rsid w:val="00125A78"/>
    <w:rsid w:val="00143DC8"/>
    <w:rsid w:val="00161403"/>
    <w:rsid w:val="00174171"/>
    <w:rsid w:val="0019086E"/>
    <w:rsid w:val="001C0B0D"/>
    <w:rsid w:val="001C4EB0"/>
    <w:rsid w:val="002017C4"/>
    <w:rsid w:val="00206391"/>
    <w:rsid w:val="00223343"/>
    <w:rsid w:val="00230EC0"/>
    <w:rsid w:val="00243E2B"/>
    <w:rsid w:val="00244F6E"/>
    <w:rsid w:val="00250E37"/>
    <w:rsid w:val="00251A30"/>
    <w:rsid w:val="002637CF"/>
    <w:rsid w:val="002715F2"/>
    <w:rsid w:val="002822B3"/>
    <w:rsid w:val="002828AB"/>
    <w:rsid w:val="00283C29"/>
    <w:rsid w:val="00293E8F"/>
    <w:rsid w:val="002B4DEC"/>
    <w:rsid w:val="002B6344"/>
    <w:rsid w:val="002F62E6"/>
    <w:rsid w:val="00322919"/>
    <w:rsid w:val="00325849"/>
    <w:rsid w:val="00326E2A"/>
    <w:rsid w:val="003342C7"/>
    <w:rsid w:val="00343314"/>
    <w:rsid w:val="00346195"/>
    <w:rsid w:val="00350CDA"/>
    <w:rsid w:val="00355048"/>
    <w:rsid w:val="00381457"/>
    <w:rsid w:val="00422901"/>
    <w:rsid w:val="004235FB"/>
    <w:rsid w:val="0044632E"/>
    <w:rsid w:val="00481925"/>
    <w:rsid w:val="00492345"/>
    <w:rsid w:val="004A607A"/>
    <w:rsid w:val="004B5477"/>
    <w:rsid w:val="004D3830"/>
    <w:rsid w:val="004E073D"/>
    <w:rsid w:val="00512017"/>
    <w:rsid w:val="0051274B"/>
    <w:rsid w:val="005506DB"/>
    <w:rsid w:val="00562ADB"/>
    <w:rsid w:val="00571A42"/>
    <w:rsid w:val="00583CC2"/>
    <w:rsid w:val="005B20C8"/>
    <w:rsid w:val="005B2F4A"/>
    <w:rsid w:val="005D356E"/>
    <w:rsid w:val="005D7669"/>
    <w:rsid w:val="005E658A"/>
    <w:rsid w:val="005F5A68"/>
    <w:rsid w:val="005F6358"/>
    <w:rsid w:val="005F7AEC"/>
    <w:rsid w:val="00624C8F"/>
    <w:rsid w:val="00630130"/>
    <w:rsid w:val="0063371F"/>
    <w:rsid w:val="0065670B"/>
    <w:rsid w:val="0066540E"/>
    <w:rsid w:val="006845AC"/>
    <w:rsid w:val="006875D3"/>
    <w:rsid w:val="00691DB9"/>
    <w:rsid w:val="006A620B"/>
    <w:rsid w:val="006B2FEA"/>
    <w:rsid w:val="006C2FBC"/>
    <w:rsid w:val="006D55DF"/>
    <w:rsid w:val="006F50D6"/>
    <w:rsid w:val="00714475"/>
    <w:rsid w:val="00724CF8"/>
    <w:rsid w:val="007250D0"/>
    <w:rsid w:val="00726D3F"/>
    <w:rsid w:val="00760435"/>
    <w:rsid w:val="007B5135"/>
    <w:rsid w:val="007B5520"/>
    <w:rsid w:val="007B7F5D"/>
    <w:rsid w:val="007C2938"/>
    <w:rsid w:val="007E07D7"/>
    <w:rsid w:val="00807FAA"/>
    <w:rsid w:val="0081144E"/>
    <w:rsid w:val="00841696"/>
    <w:rsid w:val="008535AA"/>
    <w:rsid w:val="00882FE8"/>
    <w:rsid w:val="008974E2"/>
    <w:rsid w:val="008C5021"/>
    <w:rsid w:val="008C6160"/>
    <w:rsid w:val="008C7E29"/>
    <w:rsid w:val="008D0E1A"/>
    <w:rsid w:val="008F2D57"/>
    <w:rsid w:val="008F3E39"/>
    <w:rsid w:val="00925D76"/>
    <w:rsid w:val="0092638F"/>
    <w:rsid w:val="009316C8"/>
    <w:rsid w:val="009376D5"/>
    <w:rsid w:val="009A16C6"/>
    <w:rsid w:val="009D29D1"/>
    <w:rsid w:val="009D518D"/>
    <w:rsid w:val="009F45CD"/>
    <w:rsid w:val="00A0012E"/>
    <w:rsid w:val="00A0322D"/>
    <w:rsid w:val="00A27FC7"/>
    <w:rsid w:val="00A415F0"/>
    <w:rsid w:val="00A6381E"/>
    <w:rsid w:val="00A770BF"/>
    <w:rsid w:val="00A84CA0"/>
    <w:rsid w:val="00AD5BEE"/>
    <w:rsid w:val="00AF1306"/>
    <w:rsid w:val="00B344F6"/>
    <w:rsid w:val="00B527A8"/>
    <w:rsid w:val="00B65225"/>
    <w:rsid w:val="00BC3503"/>
    <w:rsid w:val="00BD6B7E"/>
    <w:rsid w:val="00BF551D"/>
    <w:rsid w:val="00C06233"/>
    <w:rsid w:val="00C2328C"/>
    <w:rsid w:val="00C25655"/>
    <w:rsid w:val="00C83330"/>
    <w:rsid w:val="00C87126"/>
    <w:rsid w:val="00C90880"/>
    <w:rsid w:val="00C96ADB"/>
    <w:rsid w:val="00CA1EF0"/>
    <w:rsid w:val="00CC0D90"/>
    <w:rsid w:val="00CE1B0C"/>
    <w:rsid w:val="00D1469C"/>
    <w:rsid w:val="00D25F3E"/>
    <w:rsid w:val="00D53290"/>
    <w:rsid w:val="00D62AE0"/>
    <w:rsid w:val="00D736E9"/>
    <w:rsid w:val="00D76C02"/>
    <w:rsid w:val="00D76DFF"/>
    <w:rsid w:val="00D845EE"/>
    <w:rsid w:val="00D86533"/>
    <w:rsid w:val="00D869FF"/>
    <w:rsid w:val="00DC1D98"/>
    <w:rsid w:val="00DD75E0"/>
    <w:rsid w:val="00DE15BD"/>
    <w:rsid w:val="00E0037B"/>
    <w:rsid w:val="00E06CA6"/>
    <w:rsid w:val="00E13443"/>
    <w:rsid w:val="00E16936"/>
    <w:rsid w:val="00E20D45"/>
    <w:rsid w:val="00E4503C"/>
    <w:rsid w:val="00E54E55"/>
    <w:rsid w:val="00E7357B"/>
    <w:rsid w:val="00E75FEF"/>
    <w:rsid w:val="00E84F19"/>
    <w:rsid w:val="00E8572E"/>
    <w:rsid w:val="00EA78CB"/>
    <w:rsid w:val="00EB06B2"/>
    <w:rsid w:val="00EC0FFB"/>
    <w:rsid w:val="00ED272C"/>
    <w:rsid w:val="00ED398A"/>
    <w:rsid w:val="00ED5434"/>
    <w:rsid w:val="00EE2C62"/>
    <w:rsid w:val="00EF188B"/>
    <w:rsid w:val="00F0361F"/>
    <w:rsid w:val="00F16DDA"/>
    <w:rsid w:val="00F474F0"/>
    <w:rsid w:val="00F47578"/>
    <w:rsid w:val="00F65BBB"/>
    <w:rsid w:val="00F8001D"/>
    <w:rsid w:val="00F81D6B"/>
    <w:rsid w:val="00F838BA"/>
    <w:rsid w:val="00FA5175"/>
    <w:rsid w:val="00FD36A9"/>
    <w:rsid w:val="00FF6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79F7137"/>
  <w15:docId w15:val="{8497588C-3F6B-4B94-8CC8-EBF286C1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1696"/>
    <w:rPr>
      <w:sz w:val="24"/>
      <w:lang w:eastAsia="en-US"/>
    </w:rPr>
  </w:style>
  <w:style w:type="paragraph" w:styleId="Heading1">
    <w:name w:val="heading 1"/>
    <w:basedOn w:val="Normal"/>
    <w:next w:val="Normal"/>
    <w:link w:val="Heading1Char"/>
    <w:qFormat/>
    <w:rsid w:val="00206391"/>
    <w:pPr>
      <w:keepNext/>
      <w:jc w:val="center"/>
      <w:outlineLvl w:val="0"/>
    </w:pPr>
    <w:rPr>
      <w:b/>
      <w:i/>
      <w:sz w:val="22"/>
    </w:rPr>
  </w:style>
  <w:style w:type="paragraph" w:styleId="Heading3">
    <w:name w:val="heading 3"/>
    <w:basedOn w:val="Normal"/>
    <w:next w:val="Normal"/>
    <w:link w:val="Heading3Char"/>
    <w:semiHidden/>
    <w:unhideWhenUsed/>
    <w:qFormat/>
    <w:rsid w:val="00322919"/>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250E37"/>
    <w:pPr>
      <w:jc w:val="center"/>
    </w:pPr>
    <w:rPr>
      <w:rFonts w:ascii="Arial Black" w:hAnsi="Arial Black"/>
      <w:sz w:val="40"/>
      <w:szCs w:val="32"/>
      <w:lang w:val="en-US"/>
    </w:rPr>
  </w:style>
  <w:style w:type="paragraph" w:customStyle="1" w:styleId="Mainheading">
    <w:name w:val="Main heading"/>
    <w:basedOn w:val="Heading"/>
    <w:rsid w:val="00250E37"/>
    <w:pPr>
      <w:spacing w:line="400" w:lineRule="exact"/>
      <w:jc w:val="left"/>
    </w:pPr>
    <w:rPr>
      <w:color w:val="134052"/>
    </w:rPr>
  </w:style>
  <w:style w:type="paragraph" w:customStyle="1" w:styleId="Intro">
    <w:name w:val="Intro"/>
    <w:basedOn w:val="Normal"/>
    <w:autoRedefine/>
    <w:rsid w:val="00250E37"/>
    <w:rPr>
      <w:rFonts w:ascii="Arial" w:hAnsi="Arial"/>
      <w:b/>
      <w:color w:val="134052"/>
      <w:szCs w:val="24"/>
      <w:lang w:val="en-US"/>
    </w:rPr>
  </w:style>
  <w:style w:type="paragraph" w:customStyle="1" w:styleId="Body">
    <w:name w:val="Body"/>
    <w:basedOn w:val="Normal"/>
    <w:autoRedefine/>
    <w:rsid w:val="00250E37"/>
    <w:rPr>
      <w:rFonts w:ascii="Arial" w:hAnsi="Arial"/>
      <w:color w:val="134052"/>
      <w:szCs w:val="24"/>
      <w:lang w:val="en-US"/>
    </w:rPr>
  </w:style>
  <w:style w:type="paragraph" w:customStyle="1" w:styleId="Songlist">
    <w:name w:val="Song list"/>
    <w:basedOn w:val="Normal"/>
    <w:autoRedefine/>
    <w:rsid w:val="00250E37"/>
    <w:pPr>
      <w:tabs>
        <w:tab w:val="left" w:pos="3686"/>
        <w:tab w:val="left" w:pos="3827"/>
      </w:tabs>
    </w:pPr>
    <w:rPr>
      <w:rFonts w:ascii="Arial" w:hAnsi="Arial"/>
      <w:sz w:val="20"/>
      <w:szCs w:val="24"/>
      <w:lang w:val="en-US"/>
    </w:rPr>
  </w:style>
  <w:style w:type="paragraph" w:customStyle="1" w:styleId="Comingsoonhead">
    <w:name w:val="Coming soon head"/>
    <w:basedOn w:val="Normal"/>
    <w:autoRedefine/>
    <w:rsid w:val="00250E37"/>
    <w:rPr>
      <w:rFonts w:ascii="Arial Black" w:hAnsi="Arial Black"/>
      <w:color w:val="134052"/>
      <w:sz w:val="32"/>
      <w:szCs w:val="24"/>
      <w:lang w:val="en-US"/>
    </w:rPr>
  </w:style>
  <w:style w:type="paragraph" w:customStyle="1" w:styleId="Comingsooneventhead">
    <w:name w:val="Coming soon event head"/>
    <w:basedOn w:val="Normal"/>
    <w:autoRedefine/>
    <w:rsid w:val="00250E37"/>
    <w:rPr>
      <w:rFonts w:ascii="Arial" w:hAnsi="Arial"/>
      <w:b/>
      <w:color w:val="134052"/>
      <w:sz w:val="28"/>
      <w:szCs w:val="24"/>
      <w:lang w:val="en-US"/>
    </w:rPr>
  </w:style>
  <w:style w:type="paragraph" w:customStyle="1" w:styleId="Comingsooncopy">
    <w:name w:val="Coming soon copy"/>
    <w:basedOn w:val="Normal"/>
    <w:autoRedefine/>
    <w:rsid w:val="00250E37"/>
    <w:rPr>
      <w:rFonts w:ascii="Arial" w:hAnsi="Arial"/>
      <w:szCs w:val="24"/>
      <w:lang w:val="en-US"/>
    </w:rPr>
  </w:style>
  <w:style w:type="paragraph" w:styleId="Header">
    <w:name w:val="header"/>
    <w:basedOn w:val="Normal"/>
    <w:rsid w:val="00336051"/>
    <w:pPr>
      <w:tabs>
        <w:tab w:val="center" w:pos="4320"/>
        <w:tab w:val="right" w:pos="8640"/>
      </w:tabs>
    </w:pPr>
  </w:style>
  <w:style w:type="paragraph" w:styleId="Footer">
    <w:name w:val="footer"/>
    <w:basedOn w:val="Normal"/>
    <w:semiHidden/>
    <w:rsid w:val="00336051"/>
    <w:pPr>
      <w:tabs>
        <w:tab w:val="center" w:pos="4320"/>
        <w:tab w:val="right" w:pos="8640"/>
      </w:tabs>
    </w:pPr>
  </w:style>
  <w:style w:type="character" w:styleId="Hyperlink">
    <w:name w:val="Hyperlink"/>
    <w:basedOn w:val="DefaultParagraphFont"/>
    <w:rsid w:val="00125A78"/>
    <w:rPr>
      <w:color w:val="0000FF"/>
      <w:u w:val="single"/>
    </w:rPr>
  </w:style>
  <w:style w:type="paragraph" w:styleId="BalloonText">
    <w:name w:val="Balloon Text"/>
    <w:basedOn w:val="Normal"/>
    <w:link w:val="BalloonTextChar"/>
    <w:rsid w:val="00125A78"/>
    <w:rPr>
      <w:rFonts w:ascii="Tahoma" w:hAnsi="Tahoma" w:cs="Tahoma"/>
      <w:sz w:val="16"/>
      <w:szCs w:val="16"/>
    </w:rPr>
  </w:style>
  <w:style w:type="character" w:customStyle="1" w:styleId="BalloonTextChar">
    <w:name w:val="Balloon Text Char"/>
    <w:basedOn w:val="DefaultParagraphFont"/>
    <w:link w:val="BalloonText"/>
    <w:rsid w:val="00125A78"/>
    <w:rPr>
      <w:rFonts w:ascii="Tahoma" w:hAnsi="Tahoma" w:cs="Tahoma"/>
      <w:sz w:val="16"/>
      <w:szCs w:val="16"/>
      <w:lang w:eastAsia="en-US"/>
    </w:rPr>
  </w:style>
  <w:style w:type="character" w:customStyle="1" w:styleId="companyprofilelink">
    <w:name w:val="companyprofilelink"/>
    <w:basedOn w:val="DefaultParagraphFont"/>
    <w:rsid w:val="00E06CA6"/>
  </w:style>
  <w:style w:type="character" w:styleId="Strong">
    <w:name w:val="Strong"/>
    <w:basedOn w:val="DefaultParagraphFont"/>
    <w:uiPriority w:val="22"/>
    <w:qFormat/>
    <w:rsid w:val="00E06CA6"/>
    <w:rPr>
      <w:b/>
      <w:bCs/>
    </w:rPr>
  </w:style>
  <w:style w:type="character" w:customStyle="1" w:styleId="companyaddress">
    <w:name w:val="companyaddress"/>
    <w:basedOn w:val="DefaultParagraphFont"/>
    <w:rsid w:val="00E06CA6"/>
  </w:style>
  <w:style w:type="paragraph" w:styleId="ListParagraph">
    <w:name w:val="List Paragraph"/>
    <w:basedOn w:val="Normal"/>
    <w:uiPriority w:val="34"/>
    <w:qFormat/>
    <w:rsid w:val="00583CC2"/>
    <w:pPr>
      <w:ind w:left="720"/>
      <w:contextualSpacing/>
    </w:pPr>
    <w:rPr>
      <w:rFonts w:ascii="Calibri" w:eastAsia="Calibri" w:hAnsi="Calibri"/>
      <w:sz w:val="22"/>
      <w:szCs w:val="22"/>
      <w:lang w:eastAsia="en-GB"/>
    </w:rPr>
  </w:style>
  <w:style w:type="character" w:customStyle="1" w:styleId="Heading1Char">
    <w:name w:val="Heading 1 Char"/>
    <w:basedOn w:val="DefaultParagraphFont"/>
    <w:link w:val="Heading1"/>
    <w:rsid w:val="00206391"/>
    <w:rPr>
      <w:b/>
      <w:i/>
      <w:sz w:val="22"/>
      <w:lang w:eastAsia="en-US"/>
    </w:rPr>
  </w:style>
  <w:style w:type="paragraph" w:customStyle="1" w:styleId="Default">
    <w:name w:val="Default"/>
    <w:rsid w:val="00D869FF"/>
    <w:pPr>
      <w:autoSpaceDE w:val="0"/>
      <w:autoSpaceDN w:val="0"/>
      <w:adjustRightInd w:val="0"/>
    </w:pPr>
    <w:rPr>
      <w:rFonts w:ascii="Arial" w:hAnsi="Arial" w:cs="Arial"/>
      <w:color w:val="000000"/>
      <w:sz w:val="24"/>
      <w:szCs w:val="24"/>
      <w:lang w:eastAsia="en-US"/>
    </w:rPr>
  </w:style>
  <w:style w:type="paragraph" w:customStyle="1" w:styleId="PHEBodycopy">
    <w:name w:val="PHE Body copy"/>
    <w:basedOn w:val="Normal"/>
    <w:qFormat/>
    <w:rsid w:val="007C2938"/>
    <w:pPr>
      <w:spacing w:line="320" w:lineRule="exact"/>
      <w:ind w:right="851"/>
    </w:pPr>
    <w:rPr>
      <w:rFonts w:ascii="Arial" w:eastAsia="MS Gothic" w:hAnsi="Arial" w:cs="Arial"/>
      <w:szCs w:val="24"/>
      <w:bdr w:val="none" w:sz="0" w:space="0" w:color="auto" w:frame="1"/>
      <w:lang w:eastAsia="en-GB"/>
    </w:rPr>
  </w:style>
  <w:style w:type="paragraph" w:customStyle="1" w:styleId="PHEBulletpoints">
    <w:name w:val="PHE Bullet points"/>
    <w:link w:val="PHEBulletpointsChar"/>
    <w:qFormat/>
    <w:rsid w:val="008C7E29"/>
    <w:pPr>
      <w:numPr>
        <w:numId w:val="6"/>
      </w:numPr>
      <w:spacing w:line="320" w:lineRule="exact"/>
      <w:ind w:right="851"/>
    </w:pPr>
    <w:rPr>
      <w:rFonts w:ascii="Arial" w:hAnsi="Arial" w:cs="Arial"/>
      <w:sz w:val="24"/>
      <w:szCs w:val="24"/>
    </w:rPr>
  </w:style>
  <w:style w:type="character" w:customStyle="1" w:styleId="PHEBulletpointsChar">
    <w:name w:val="PHE Bullet points Char"/>
    <w:link w:val="PHEBulletpoints"/>
    <w:locked/>
    <w:rsid w:val="008C7E29"/>
    <w:rPr>
      <w:rFonts w:ascii="Arial" w:hAnsi="Arial" w:cs="Arial"/>
      <w:sz w:val="24"/>
      <w:szCs w:val="24"/>
    </w:rPr>
  </w:style>
  <w:style w:type="paragraph" w:customStyle="1" w:styleId="PHESecondaryheading">
    <w:name w:val="PHE Secondary heading"/>
    <w:basedOn w:val="Normal"/>
    <w:rsid w:val="00322919"/>
    <w:pPr>
      <w:tabs>
        <w:tab w:val="left" w:pos="9072"/>
      </w:tabs>
      <w:spacing w:line="320" w:lineRule="exact"/>
      <w:ind w:right="794"/>
      <w:outlineLvl w:val="0"/>
    </w:pPr>
    <w:rPr>
      <w:rFonts w:ascii="Arial" w:hAnsi="Arial" w:cs="Arial"/>
      <w:color w:val="98002E"/>
      <w:sz w:val="28"/>
      <w:szCs w:val="28"/>
      <w:lang w:val="en"/>
    </w:rPr>
  </w:style>
  <w:style w:type="character" w:customStyle="1" w:styleId="Heading3Char">
    <w:name w:val="Heading 3 Char"/>
    <w:basedOn w:val="DefaultParagraphFont"/>
    <w:link w:val="Heading3"/>
    <w:semiHidden/>
    <w:rsid w:val="00322919"/>
    <w:rPr>
      <w:rFonts w:asciiTheme="majorHAnsi" w:eastAsiaTheme="majorEastAsia" w:hAnsiTheme="majorHAnsi" w:cstheme="majorBidi"/>
      <w:color w:val="243F60" w:themeColor="accent1" w:themeShade="7F"/>
      <w:sz w:val="24"/>
      <w:szCs w:val="24"/>
      <w:lang w:eastAsia="en-US"/>
    </w:rPr>
  </w:style>
  <w:style w:type="paragraph" w:styleId="NormalWeb">
    <w:name w:val="Normal (Web)"/>
    <w:basedOn w:val="Normal"/>
    <w:uiPriority w:val="99"/>
    <w:semiHidden/>
    <w:unhideWhenUsed/>
    <w:rsid w:val="00322919"/>
    <w:pPr>
      <w:spacing w:before="100" w:beforeAutospacing="1" w:after="100" w:afterAutospacing="1"/>
    </w:pPr>
    <w:rPr>
      <w:szCs w:val="24"/>
      <w:lang w:eastAsia="en-GB"/>
    </w:rPr>
  </w:style>
  <w:style w:type="character" w:styleId="CommentReference">
    <w:name w:val="annotation reference"/>
    <w:basedOn w:val="DefaultParagraphFont"/>
    <w:semiHidden/>
    <w:unhideWhenUsed/>
    <w:rsid w:val="00422901"/>
    <w:rPr>
      <w:sz w:val="16"/>
      <w:szCs w:val="16"/>
    </w:rPr>
  </w:style>
  <w:style w:type="paragraph" w:styleId="CommentText">
    <w:name w:val="annotation text"/>
    <w:basedOn w:val="Normal"/>
    <w:link w:val="CommentTextChar"/>
    <w:semiHidden/>
    <w:unhideWhenUsed/>
    <w:rsid w:val="00422901"/>
    <w:rPr>
      <w:sz w:val="20"/>
    </w:rPr>
  </w:style>
  <w:style w:type="character" w:customStyle="1" w:styleId="CommentTextChar">
    <w:name w:val="Comment Text Char"/>
    <w:basedOn w:val="DefaultParagraphFont"/>
    <w:link w:val="CommentText"/>
    <w:semiHidden/>
    <w:rsid w:val="00422901"/>
    <w:rPr>
      <w:lang w:eastAsia="en-US"/>
    </w:rPr>
  </w:style>
  <w:style w:type="paragraph" w:styleId="CommentSubject">
    <w:name w:val="annotation subject"/>
    <w:basedOn w:val="CommentText"/>
    <w:next w:val="CommentText"/>
    <w:link w:val="CommentSubjectChar"/>
    <w:semiHidden/>
    <w:unhideWhenUsed/>
    <w:rsid w:val="00422901"/>
    <w:rPr>
      <w:b/>
      <w:bCs/>
    </w:rPr>
  </w:style>
  <w:style w:type="character" w:customStyle="1" w:styleId="CommentSubjectChar">
    <w:name w:val="Comment Subject Char"/>
    <w:basedOn w:val="CommentTextChar"/>
    <w:link w:val="CommentSubject"/>
    <w:semiHidden/>
    <w:rsid w:val="00422901"/>
    <w:rPr>
      <w:b/>
      <w:bCs/>
      <w:lang w:eastAsia="en-US"/>
    </w:rPr>
  </w:style>
  <w:style w:type="character" w:styleId="FollowedHyperlink">
    <w:name w:val="FollowedHyperlink"/>
    <w:basedOn w:val="DefaultParagraphFont"/>
    <w:semiHidden/>
    <w:unhideWhenUsed/>
    <w:rsid w:val="00D25F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hw.nhs.wales/news/public-health-wales-statement-on-novel-coronavirus-outbreak-in-chin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ov.wales/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foreign-travel-advice/chin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uidance/wuhan-novel-coronavirus-information-for-the-public" TargetMode="External"/><Relationship Id="rId4" Type="http://schemas.openxmlformats.org/officeDocument/2006/relationships/webSettings" Target="webSettings.xml"/><Relationship Id="rId9" Type="http://schemas.openxmlformats.org/officeDocument/2006/relationships/hyperlink" Target="https://phw.nhs.wales/news/public-health-wales-statement-on-novel-coronavirus-outbreak-in-chin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Mrs A N Other</vt:lpstr>
    </vt:vector>
  </TitlesOfParts>
  <Company>The Design Stage Ltd</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A N Other</dc:title>
  <dc:creator>Hayley Jenney</dc:creator>
  <cp:lastModifiedBy>William George</cp:lastModifiedBy>
  <cp:revision>3</cp:revision>
  <cp:lastPrinted>2020-02-18T16:18:00Z</cp:lastPrinted>
  <dcterms:created xsi:type="dcterms:W3CDTF">2020-02-27T22:36:00Z</dcterms:created>
  <dcterms:modified xsi:type="dcterms:W3CDTF">2020-02-28T13:43:00Z</dcterms:modified>
</cp:coreProperties>
</file>