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F4CCC" w14:textId="77777777" w:rsidR="00664CDE" w:rsidRDefault="000C5FED" w:rsidP="00ED35A1">
      <w:pPr>
        <w:tabs>
          <w:tab w:val="left" w:pos="5554"/>
          <w:tab w:val="left" w:pos="8235"/>
          <w:tab w:val="left" w:pos="9608"/>
          <w:tab w:val="left" w:pos="10035"/>
        </w:tabs>
      </w:pPr>
      <w:r>
        <w:tab/>
      </w:r>
      <w:r w:rsidR="00ED35A1">
        <w:tab/>
      </w:r>
      <w:r w:rsidR="00ED35A1">
        <w:tab/>
      </w:r>
      <w:r w:rsidR="00ED35A1">
        <w:tab/>
      </w:r>
    </w:p>
    <w:p w14:paraId="1C7219A2" w14:textId="02962D86" w:rsidR="00BE6522" w:rsidRDefault="00AA5F6A" w:rsidP="000C5FED">
      <w:pPr>
        <w:tabs>
          <w:tab w:val="left" w:pos="8415"/>
          <w:tab w:val="left" w:pos="9201"/>
        </w:tabs>
      </w:pPr>
      <w:r>
        <w:tab/>
      </w:r>
      <w:r w:rsidR="000C5FED">
        <w:tab/>
      </w:r>
    </w:p>
    <w:p w14:paraId="604E286D" w14:textId="43EA4D23" w:rsidR="00664CDE" w:rsidRDefault="00B47C1E" w:rsidP="00AA5F6A">
      <w:pPr>
        <w:tabs>
          <w:tab w:val="left" w:pos="8415"/>
        </w:tabs>
      </w:pPr>
      <w:r>
        <w:rPr>
          <w:noProof/>
          <w:lang w:eastAsia="en-GB"/>
        </w:rPr>
        <mc:AlternateContent>
          <mc:Choice Requires="wps">
            <w:drawing>
              <wp:anchor distT="45720" distB="45720" distL="114300" distR="114300" simplePos="0" relativeHeight="251661312" behindDoc="0" locked="0" layoutInCell="1" allowOverlap="1" wp14:anchorId="3333C90F" wp14:editId="6488C9CF">
                <wp:simplePos x="0" y="0"/>
                <wp:positionH relativeFrom="column">
                  <wp:posOffset>4943475</wp:posOffset>
                </wp:positionH>
                <wp:positionV relativeFrom="paragraph">
                  <wp:posOffset>77470</wp:posOffset>
                </wp:positionV>
                <wp:extent cx="5143500" cy="22288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28850"/>
                        </a:xfrm>
                        <a:prstGeom prst="rect">
                          <a:avLst/>
                        </a:prstGeom>
                        <a:solidFill>
                          <a:srgbClr val="FFFFFF"/>
                        </a:solidFill>
                        <a:ln w="9525">
                          <a:solidFill>
                            <a:srgbClr val="000000"/>
                          </a:solidFill>
                          <a:miter lim="800000"/>
                          <a:headEnd/>
                          <a:tailEnd/>
                        </a:ln>
                      </wps:spPr>
                      <wps:txbx>
                        <w:txbxContent>
                          <w:p w14:paraId="5F845032" w14:textId="77777777" w:rsidR="000F32BC" w:rsidRPr="00B47C1E" w:rsidRDefault="000C5FED" w:rsidP="000C5FED">
                            <w:pPr>
                              <w:spacing w:after="0"/>
                              <w:rPr>
                                <w:rFonts w:cs="Arial"/>
                                <w:i/>
                                <w:sz w:val="20"/>
                                <w:szCs w:val="20"/>
                              </w:rPr>
                            </w:pPr>
                            <w:r w:rsidRPr="00B47C1E">
                              <w:rPr>
                                <w:rFonts w:cs="Arial"/>
                                <w:b/>
                                <w:i/>
                              </w:rPr>
                              <w:t>Key Deliverables</w:t>
                            </w:r>
                            <w:r w:rsidRPr="00B47C1E">
                              <w:rPr>
                                <w:rFonts w:cs="Arial"/>
                                <w:b/>
                                <w:i/>
                                <w:sz w:val="20"/>
                                <w:szCs w:val="20"/>
                              </w:rPr>
                              <w:t xml:space="preserve">: </w:t>
                            </w:r>
                            <w:r w:rsidRPr="00B47C1E">
                              <w:rPr>
                                <w:rFonts w:cs="Arial"/>
                                <w:i/>
                                <w:sz w:val="20"/>
                                <w:szCs w:val="20"/>
                              </w:rPr>
                              <w:t>(Listed by stages/phases)</w:t>
                            </w:r>
                          </w:p>
                          <w:p w14:paraId="4D2B817F" w14:textId="77777777" w:rsidR="00B47C1E" w:rsidRPr="00B47C1E" w:rsidRDefault="00B47C1E" w:rsidP="00B47C1E">
                            <w:pPr>
                              <w:pStyle w:val="NormalWeb"/>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Initial, staged deliverables include:</w:t>
                            </w:r>
                          </w:p>
                          <w:p w14:paraId="1913C460" w14:textId="632843BD" w:rsidR="00B47C1E" w:rsidRPr="008B307C" w:rsidRDefault="00B47C1E" w:rsidP="008B307C">
                            <w:pPr>
                              <w:pStyle w:val="ListParagraph"/>
                              <w:numPr>
                                <w:ilvl w:val="0"/>
                                <w:numId w:val="9"/>
                              </w:numPr>
                              <w:spacing w:after="0" w:line="240" w:lineRule="auto"/>
                              <w:rPr>
                                <w:rFonts w:ascii="Arial" w:eastAsia="Times New Roman" w:hAnsi="Arial" w:cs="Arial"/>
                                <w:sz w:val="20"/>
                                <w:szCs w:val="20"/>
                              </w:rPr>
                            </w:pPr>
                            <w:r w:rsidRPr="008B307C">
                              <w:rPr>
                                <w:rFonts w:ascii="Arial" w:eastAsia="Times New Roman" w:hAnsi="Arial" w:cs="Arial"/>
                                <w:sz w:val="20"/>
                                <w:szCs w:val="20"/>
                              </w:rPr>
                              <w:t xml:space="preserve">Co-production of All-Wales </w:t>
                            </w:r>
                            <w:r w:rsidR="008B307C" w:rsidRPr="008B307C">
                              <w:rPr>
                                <w:rFonts w:ascii="Arial" w:hAnsi="Arial" w:cs="Arial"/>
                                <w:sz w:val="20"/>
                                <w:szCs w:val="20"/>
                              </w:rPr>
                              <w:t xml:space="preserve">National Framework for the UPCC Model (principles and components) </w:t>
                            </w:r>
                            <w:r w:rsidRPr="008B307C">
                              <w:rPr>
                                <w:rFonts w:ascii="Arial" w:eastAsia="Times New Roman" w:hAnsi="Arial" w:cs="Arial"/>
                                <w:sz w:val="20"/>
                                <w:szCs w:val="20"/>
                              </w:rPr>
                              <w:t>to describe ‘</w:t>
                            </w:r>
                            <w:r w:rsidRPr="008B307C">
                              <w:rPr>
                                <w:rFonts w:ascii="Arial" w:eastAsia="Times New Roman" w:hAnsi="Arial" w:cs="Arial"/>
                                <w:i/>
                                <w:iCs/>
                                <w:sz w:val="20"/>
                                <w:szCs w:val="20"/>
                              </w:rPr>
                              <w:t xml:space="preserve">what </w:t>
                            </w:r>
                            <w:r w:rsidR="00BD131F" w:rsidRPr="008B307C">
                              <w:rPr>
                                <w:rFonts w:ascii="Arial" w:eastAsia="Times New Roman" w:hAnsi="Arial" w:cs="Arial"/>
                                <w:i/>
                                <w:iCs/>
                                <w:sz w:val="20"/>
                                <w:szCs w:val="20"/>
                              </w:rPr>
                              <w:t>good looks</w:t>
                            </w:r>
                            <w:r w:rsidRPr="008B307C">
                              <w:rPr>
                                <w:rFonts w:ascii="Arial" w:eastAsia="Times New Roman" w:hAnsi="Arial" w:cs="Arial"/>
                                <w:i/>
                                <w:iCs/>
                                <w:sz w:val="20"/>
                                <w:szCs w:val="20"/>
                              </w:rPr>
                              <w:t xml:space="preserve"> </w:t>
                            </w:r>
                            <w:r w:rsidR="00343FD1" w:rsidRPr="008B307C">
                              <w:rPr>
                                <w:rFonts w:ascii="Arial" w:eastAsia="Times New Roman" w:hAnsi="Arial" w:cs="Arial"/>
                                <w:sz w:val="20"/>
                                <w:szCs w:val="20"/>
                              </w:rPr>
                              <w:t>[Product]</w:t>
                            </w:r>
                          </w:p>
                          <w:p w14:paraId="2661452F" w14:textId="1EF913FD" w:rsidR="00B47C1E" w:rsidRPr="00B47C1E" w:rsidRDefault="00B47C1E" w:rsidP="00B47C1E">
                            <w:pPr>
                              <w:pStyle w:val="ListParagraph"/>
                              <w:numPr>
                                <w:ilvl w:val="0"/>
                                <w:numId w:val="9"/>
                              </w:numPr>
                              <w:spacing w:after="0" w:line="257" w:lineRule="auto"/>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 xml:space="preserve">Clear operational plans developed by Health Boards as part their </w:t>
                            </w:r>
                            <w:r w:rsidR="00343FD1" w:rsidRPr="00B47C1E">
                              <w:rPr>
                                <w:rFonts w:ascii="Arial" w:eastAsia="Calibri" w:hAnsi="Arial"/>
                                <w:color w:val="000000" w:themeColor="text1"/>
                                <w:kern w:val="24"/>
                                <w:sz w:val="20"/>
                                <w:szCs w:val="20"/>
                              </w:rPr>
                              <w:t xml:space="preserve">(IMTP) </w:t>
                            </w:r>
                            <w:r w:rsidRPr="00B47C1E">
                              <w:rPr>
                                <w:rFonts w:ascii="Arial" w:eastAsia="Calibri" w:hAnsi="Arial"/>
                                <w:color w:val="000000" w:themeColor="text1"/>
                                <w:kern w:val="24"/>
                                <w:sz w:val="20"/>
                                <w:szCs w:val="20"/>
                              </w:rPr>
                              <w:t xml:space="preserve">annual planning cycle that define how Urgent Primary Care Centres &amp; Services align with their local 24/7 Urgent and Emergency Care portfolio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Strategic Intent/Annual Planning Cycle</w:t>
                            </w:r>
                            <w:r w:rsidR="00343FD1">
                              <w:rPr>
                                <w:rFonts w:ascii="Arial" w:eastAsia="Calibri" w:hAnsi="Arial"/>
                                <w:color w:val="000000" w:themeColor="text1"/>
                                <w:kern w:val="24"/>
                                <w:sz w:val="20"/>
                                <w:szCs w:val="20"/>
                              </w:rPr>
                              <w:t>]</w:t>
                            </w:r>
                          </w:p>
                          <w:p w14:paraId="7CA7D94A" w14:textId="6060F3A0" w:rsidR="00B47C1E" w:rsidRPr="00B47C1E" w:rsidRDefault="00B47C1E" w:rsidP="00B47C1E">
                            <w:pPr>
                              <w:pStyle w:val="ListParagraph"/>
                              <w:numPr>
                                <w:ilvl w:val="0"/>
                                <w:numId w:val="9"/>
                              </w:numPr>
                              <w:spacing w:after="0" w:line="256" w:lineRule="auto"/>
                              <w:rPr>
                                <w:rFonts w:ascii="Arial" w:eastAsia="Times New Roman" w:hAnsi="Arial" w:cs="Arial"/>
                                <w:sz w:val="20"/>
                                <w:szCs w:val="20"/>
                              </w:rPr>
                            </w:pPr>
                            <w:r w:rsidRPr="00B47C1E">
                              <w:rPr>
                                <w:rFonts w:ascii="Arial" w:eastAsia="Times New Roman" w:hAnsi="Arial" w:cs="Arial"/>
                                <w:sz w:val="20"/>
                                <w:szCs w:val="20"/>
                              </w:rPr>
                              <w:t xml:space="preserve">Quantify impact of UPCC models locally/nationally with robust measures which are routinely reported &amp; visible using a national dashboard including PREMS (DHCW) </w:t>
                            </w:r>
                            <w:r w:rsidR="00343FD1">
                              <w:rPr>
                                <w:rFonts w:ascii="Arial" w:eastAsia="Times New Roman" w:hAnsi="Arial" w:cs="Arial"/>
                                <w:sz w:val="20"/>
                                <w:szCs w:val="20"/>
                              </w:rPr>
                              <w:t>[</w:t>
                            </w:r>
                            <w:r w:rsidRPr="00B47C1E">
                              <w:rPr>
                                <w:rFonts w:ascii="Arial" w:eastAsia="Times New Roman" w:hAnsi="Arial" w:cs="Arial"/>
                                <w:sz w:val="20"/>
                                <w:szCs w:val="20"/>
                              </w:rPr>
                              <w:t>Impact</w:t>
                            </w:r>
                            <w:r w:rsidR="00343FD1">
                              <w:rPr>
                                <w:rFonts w:ascii="Arial" w:eastAsia="Times New Roman" w:hAnsi="Arial" w:cs="Arial"/>
                                <w:sz w:val="20"/>
                                <w:szCs w:val="20"/>
                              </w:rPr>
                              <w:t>]</w:t>
                            </w:r>
                          </w:p>
                          <w:p w14:paraId="4E47D515" w14:textId="6D6D9A36" w:rsidR="00B47C1E" w:rsidRPr="00B47C1E" w:rsidRDefault="00B47C1E" w:rsidP="00B47C1E">
                            <w:pPr>
                              <w:pStyle w:val="ListParagraph"/>
                              <w:numPr>
                                <w:ilvl w:val="0"/>
                                <w:numId w:val="9"/>
                              </w:numPr>
                              <w:spacing w:after="0" w:line="256" w:lineRule="auto"/>
                              <w:rPr>
                                <w:rFonts w:ascii="Arial" w:eastAsia="Times New Roman" w:hAnsi="Arial" w:cs="Arial"/>
                                <w:sz w:val="20"/>
                                <w:szCs w:val="20"/>
                              </w:rPr>
                            </w:pPr>
                            <w:r w:rsidRPr="00B47C1E">
                              <w:rPr>
                                <w:rFonts w:ascii="Arial" w:eastAsia="Times New Roman" w:hAnsi="Arial" w:cs="Arial"/>
                                <w:sz w:val="20"/>
                                <w:szCs w:val="20"/>
                              </w:rPr>
                              <w:t xml:space="preserve">Programme close down end of June 2023 final programme evaluation and celebrate learning with national conference </w:t>
                            </w:r>
                            <w:r w:rsidR="00343FD1">
                              <w:rPr>
                                <w:rFonts w:ascii="Arial" w:eastAsia="Times New Roman" w:hAnsi="Arial" w:cs="Arial"/>
                                <w:sz w:val="20"/>
                                <w:szCs w:val="20"/>
                              </w:rPr>
                              <w:t>[</w:t>
                            </w:r>
                            <w:r w:rsidRPr="00B47C1E">
                              <w:rPr>
                                <w:rFonts w:ascii="Arial" w:eastAsia="Times New Roman" w:hAnsi="Arial" w:cs="Arial"/>
                                <w:sz w:val="20"/>
                                <w:szCs w:val="20"/>
                              </w:rPr>
                              <w:t>Comm</w:t>
                            </w:r>
                            <w:r w:rsidR="00343FD1">
                              <w:rPr>
                                <w:rFonts w:ascii="Arial" w:eastAsia="Times New Roman" w:hAnsi="Arial" w:cs="Arial"/>
                                <w:sz w:val="20"/>
                                <w:szCs w:val="20"/>
                              </w:rPr>
                              <w:t>unications]</w:t>
                            </w:r>
                            <w:r w:rsidRPr="00B47C1E">
                              <w:rPr>
                                <w:rFonts w:ascii="Arial" w:eastAsia="Times New Roman" w:hAnsi="Arial" w:cs="Arial"/>
                                <w:sz w:val="20"/>
                                <w:szCs w:val="20"/>
                              </w:rPr>
                              <w:t xml:space="preserve"> </w:t>
                            </w:r>
                          </w:p>
                          <w:p w14:paraId="5836B4B6" w14:textId="77777777" w:rsidR="000C5F38" w:rsidRPr="00692DAD" w:rsidRDefault="000C5F38" w:rsidP="000C5F38">
                            <w:pPr>
                              <w:spacing w:after="0"/>
                              <w:rPr>
                                <w:rFonts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33C90F" id="_x0000_t202" coordsize="21600,21600" o:spt="202" path="m,l,21600r21600,l21600,xe">
                <v:stroke joinstyle="miter"/>
                <v:path gradientshapeok="t" o:connecttype="rect"/>
              </v:shapetype>
              <v:shape id="Text Box 2" o:spid="_x0000_s1026" type="#_x0000_t202" style="position:absolute;margin-left:389.25pt;margin-top:6.1pt;width:405pt;height:1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">
                <v:textbox>
                  <w:txbxContent>
                    <w:p w14:paraId="5F845032" w14:textId="77777777" w:rsidR="000F32BC" w:rsidRPr="00B47C1E" w:rsidRDefault="000C5FED" w:rsidP="000C5FED">
                      <w:pPr>
                        <w:spacing w:after="0"/>
                        <w:rPr>
                          <w:rFonts w:cs="Arial"/>
                          <w:i/>
                          <w:sz w:val="20"/>
                          <w:szCs w:val="20"/>
                        </w:rPr>
                      </w:pPr>
                      <w:r w:rsidRPr="00B47C1E">
                        <w:rPr>
                          <w:rFonts w:cs="Arial"/>
                          <w:b/>
                          <w:i/>
                        </w:rPr>
                        <w:t>Key Deliverables</w:t>
                      </w:r>
                      <w:r w:rsidRPr="00B47C1E">
                        <w:rPr>
                          <w:rFonts w:cs="Arial"/>
                          <w:b/>
                          <w:i/>
                          <w:sz w:val="20"/>
                          <w:szCs w:val="20"/>
                        </w:rPr>
                        <w:t xml:space="preserve">: </w:t>
                      </w:r>
                      <w:r w:rsidRPr="00B47C1E">
                        <w:rPr>
                          <w:rFonts w:cs="Arial"/>
                          <w:i/>
                          <w:sz w:val="20"/>
                          <w:szCs w:val="20"/>
                        </w:rPr>
                        <w:t>(Listed by stages/phases)</w:t>
                      </w:r>
                    </w:p>
                    <w:p w14:paraId="4D2B817F" w14:textId="77777777" w:rsidR="00B47C1E" w:rsidRPr="00B47C1E" w:rsidRDefault="00B47C1E" w:rsidP="00B47C1E">
                      <w:pPr>
                        <w:pStyle w:val="NormalWeb"/>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Initial, staged deliverables include:</w:t>
                      </w:r>
                    </w:p>
                    <w:p w14:paraId="1913C460" w14:textId="632843BD" w:rsidR="00B47C1E" w:rsidRPr="008B307C" w:rsidRDefault="00B47C1E" w:rsidP="008B307C">
                      <w:pPr>
                        <w:pStyle w:val="ListParagraph"/>
                        <w:numPr>
                          <w:ilvl w:val="0"/>
                          <w:numId w:val="9"/>
                        </w:numPr>
                        <w:spacing w:after="0" w:line="240" w:lineRule="auto"/>
                        <w:rPr>
                          <w:rFonts w:ascii="Arial" w:eastAsia="Times New Roman" w:hAnsi="Arial" w:cs="Arial"/>
                          <w:sz w:val="20"/>
                          <w:szCs w:val="20"/>
                        </w:rPr>
                      </w:pPr>
                      <w:r w:rsidRPr="008B307C">
                        <w:rPr>
                          <w:rFonts w:ascii="Arial" w:eastAsia="Times New Roman" w:hAnsi="Arial" w:cs="Arial"/>
                          <w:sz w:val="20"/>
                          <w:szCs w:val="20"/>
                        </w:rPr>
                        <w:t xml:space="preserve">Co-production of All-Wales </w:t>
                      </w:r>
                      <w:r w:rsidR="008B307C" w:rsidRPr="008B307C">
                        <w:rPr>
                          <w:rFonts w:ascii="Arial" w:hAnsi="Arial" w:cs="Arial"/>
                          <w:sz w:val="20"/>
                          <w:szCs w:val="20"/>
                        </w:rPr>
                        <w:t>National Framework for the UPCC Model (principles and components)</w:t>
                      </w:r>
                      <w:r w:rsidR="008B307C" w:rsidRPr="008B307C">
                        <w:rPr>
                          <w:rFonts w:ascii="Arial" w:hAnsi="Arial" w:cs="Arial"/>
                          <w:sz w:val="20"/>
                          <w:szCs w:val="20"/>
                        </w:rPr>
                        <w:t xml:space="preserve"> </w:t>
                      </w:r>
                      <w:r w:rsidRPr="008B307C">
                        <w:rPr>
                          <w:rFonts w:ascii="Arial" w:eastAsia="Times New Roman" w:hAnsi="Arial" w:cs="Arial"/>
                          <w:sz w:val="20"/>
                          <w:szCs w:val="20"/>
                        </w:rPr>
                        <w:t>to describe ‘</w:t>
                      </w:r>
                      <w:r w:rsidRPr="008B307C">
                        <w:rPr>
                          <w:rFonts w:ascii="Arial" w:eastAsia="Times New Roman" w:hAnsi="Arial" w:cs="Arial"/>
                          <w:i/>
                          <w:iCs/>
                          <w:sz w:val="20"/>
                          <w:szCs w:val="20"/>
                        </w:rPr>
                        <w:t xml:space="preserve">what </w:t>
                      </w:r>
                      <w:r w:rsidR="00BD131F" w:rsidRPr="008B307C">
                        <w:rPr>
                          <w:rFonts w:ascii="Arial" w:eastAsia="Times New Roman" w:hAnsi="Arial" w:cs="Arial"/>
                          <w:i/>
                          <w:iCs/>
                          <w:sz w:val="20"/>
                          <w:szCs w:val="20"/>
                        </w:rPr>
                        <w:t>good looks</w:t>
                      </w:r>
                      <w:r w:rsidRPr="008B307C">
                        <w:rPr>
                          <w:rFonts w:ascii="Arial" w:eastAsia="Times New Roman" w:hAnsi="Arial" w:cs="Arial"/>
                          <w:i/>
                          <w:iCs/>
                          <w:sz w:val="20"/>
                          <w:szCs w:val="20"/>
                        </w:rPr>
                        <w:t xml:space="preserve"> </w:t>
                      </w:r>
                      <w:r w:rsidR="00343FD1" w:rsidRPr="008B307C">
                        <w:rPr>
                          <w:rFonts w:ascii="Arial" w:eastAsia="Times New Roman" w:hAnsi="Arial" w:cs="Arial"/>
                          <w:sz w:val="20"/>
                          <w:szCs w:val="20"/>
                        </w:rPr>
                        <w:t>[Product]</w:t>
                      </w:r>
                    </w:p>
                    <w:p w14:paraId="2661452F" w14:textId="1EF913FD" w:rsidR="00B47C1E" w:rsidRPr="00B47C1E" w:rsidRDefault="00B47C1E" w:rsidP="00B47C1E">
                      <w:pPr>
                        <w:pStyle w:val="ListParagraph"/>
                        <w:numPr>
                          <w:ilvl w:val="0"/>
                          <w:numId w:val="9"/>
                        </w:numPr>
                        <w:spacing w:after="0" w:line="257" w:lineRule="auto"/>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 xml:space="preserve">Clear operational plans developed by Health Boards as part their </w:t>
                      </w:r>
                      <w:r w:rsidR="00343FD1" w:rsidRPr="00B47C1E">
                        <w:rPr>
                          <w:rFonts w:ascii="Arial" w:eastAsia="Calibri" w:hAnsi="Arial"/>
                          <w:color w:val="000000" w:themeColor="text1"/>
                          <w:kern w:val="24"/>
                          <w:sz w:val="20"/>
                          <w:szCs w:val="20"/>
                        </w:rPr>
                        <w:t xml:space="preserve">(IMTP) </w:t>
                      </w:r>
                      <w:r w:rsidRPr="00B47C1E">
                        <w:rPr>
                          <w:rFonts w:ascii="Arial" w:eastAsia="Calibri" w:hAnsi="Arial"/>
                          <w:color w:val="000000" w:themeColor="text1"/>
                          <w:kern w:val="24"/>
                          <w:sz w:val="20"/>
                          <w:szCs w:val="20"/>
                        </w:rPr>
                        <w:t xml:space="preserve">annual planning cycle that define how Urgent Primary Care Centres &amp; Services align with their local 24/7 Urgent and Emergency Care portfolio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Strategic Intent/Annual Planning Cycle</w:t>
                      </w:r>
                      <w:r w:rsidR="00343FD1">
                        <w:rPr>
                          <w:rFonts w:ascii="Arial" w:eastAsia="Calibri" w:hAnsi="Arial"/>
                          <w:color w:val="000000" w:themeColor="text1"/>
                          <w:kern w:val="24"/>
                          <w:sz w:val="20"/>
                          <w:szCs w:val="20"/>
                        </w:rPr>
                        <w:t>]</w:t>
                      </w:r>
                    </w:p>
                    <w:p w14:paraId="7CA7D94A" w14:textId="6060F3A0" w:rsidR="00B47C1E" w:rsidRPr="00B47C1E" w:rsidRDefault="00B47C1E" w:rsidP="00B47C1E">
                      <w:pPr>
                        <w:pStyle w:val="ListParagraph"/>
                        <w:numPr>
                          <w:ilvl w:val="0"/>
                          <w:numId w:val="9"/>
                        </w:numPr>
                        <w:spacing w:after="0" w:line="256" w:lineRule="auto"/>
                        <w:rPr>
                          <w:rFonts w:ascii="Arial" w:eastAsia="Times New Roman" w:hAnsi="Arial" w:cs="Arial"/>
                          <w:sz w:val="20"/>
                          <w:szCs w:val="20"/>
                        </w:rPr>
                      </w:pPr>
                      <w:r w:rsidRPr="00B47C1E">
                        <w:rPr>
                          <w:rFonts w:ascii="Arial" w:eastAsia="Times New Roman" w:hAnsi="Arial" w:cs="Arial"/>
                          <w:sz w:val="20"/>
                          <w:szCs w:val="20"/>
                        </w:rPr>
                        <w:t xml:space="preserve">Quantify impact of UPCC models locally/nationally with robust measures which are routinely reported &amp; visible using a national dashboard including PREMS (DHCW) </w:t>
                      </w:r>
                      <w:r w:rsidR="00343FD1">
                        <w:rPr>
                          <w:rFonts w:ascii="Arial" w:eastAsia="Times New Roman" w:hAnsi="Arial" w:cs="Arial"/>
                          <w:sz w:val="20"/>
                          <w:szCs w:val="20"/>
                        </w:rPr>
                        <w:t>[</w:t>
                      </w:r>
                      <w:r w:rsidRPr="00B47C1E">
                        <w:rPr>
                          <w:rFonts w:ascii="Arial" w:eastAsia="Times New Roman" w:hAnsi="Arial" w:cs="Arial"/>
                          <w:sz w:val="20"/>
                          <w:szCs w:val="20"/>
                        </w:rPr>
                        <w:t>Impact</w:t>
                      </w:r>
                      <w:r w:rsidR="00343FD1">
                        <w:rPr>
                          <w:rFonts w:ascii="Arial" w:eastAsia="Times New Roman" w:hAnsi="Arial" w:cs="Arial"/>
                          <w:sz w:val="20"/>
                          <w:szCs w:val="20"/>
                        </w:rPr>
                        <w:t>]</w:t>
                      </w:r>
                    </w:p>
                    <w:p w14:paraId="4E47D515" w14:textId="6D6D9A36" w:rsidR="00B47C1E" w:rsidRPr="00B47C1E" w:rsidRDefault="00B47C1E" w:rsidP="00B47C1E">
                      <w:pPr>
                        <w:pStyle w:val="ListParagraph"/>
                        <w:numPr>
                          <w:ilvl w:val="0"/>
                          <w:numId w:val="9"/>
                        </w:numPr>
                        <w:spacing w:after="0" w:line="256" w:lineRule="auto"/>
                        <w:rPr>
                          <w:rFonts w:ascii="Arial" w:eastAsia="Times New Roman" w:hAnsi="Arial" w:cs="Arial"/>
                          <w:sz w:val="20"/>
                          <w:szCs w:val="20"/>
                        </w:rPr>
                      </w:pPr>
                      <w:r w:rsidRPr="00B47C1E">
                        <w:rPr>
                          <w:rFonts w:ascii="Arial" w:eastAsia="Times New Roman" w:hAnsi="Arial" w:cs="Arial"/>
                          <w:sz w:val="20"/>
                          <w:szCs w:val="20"/>
                        </w:rPr>
                        <w:t xml:space="preserve">Programme close down end of June 2023 final programme evaluation and celebrate learning with national conference </w:t>
                      </w:r>
                      <w:r w:rsidR="00343FD1">
                        <w:rPr>
                          <w:rFonts w:ascii="Arial" w:eastAsia="Times New Roman" w:hAnsi="Arial" w:cs="Arial"/>
                          <w:sz w:val="20"/>
                          <w:szCs w:val="20"/>
                        </w:rPr>
                        <w:t>[</w:t>
                      </w:r>
                      <w:r w:rsidRPr="00B47C1E">
                        <w:rPr>
                          <w:rFonts w:ascii="Arial" w:eastAsia="Times New Roman" w:hAnsi="Arial" w:cs="Arial"/>
                          <w:sz w:val="20"/>
                          <w:szCs w:val="20"/>
                        </w:rPr>
                        <w:t>Comm</w:t>
                      </w:r>
                      <w:r w:rsidR="00343FD1">
                        <w:rPr>
                          <w:rFonts w:ascii="Arial" w:eastAsia="Times New Roman" w:hAnsi="Arial" w:cs="Arial"/>
                          <w:sz w:val="20"/>
                          <w:szCs w:val="20"/>
                        </w:rPr>
                        <w:t>unications]</w:t>
                      </w:r>
                      <w:r w:rsidRPr="00B47C1E">
                        <w:rPr>
                          <w:rFonts w:ascii="Arial" w:eastAsia="Times New Roman" w:hAnsi="Arial" w:cs="Arial"/>
                          <w:sz w:val="20"/>
                          <w:szCs w:val="20"/>
                        </w:rPr>
                        <w:t xml:space="preserve"> </w:t>
                      </w:r>
                    </w:p>
                    <w:p w14:paraId="5836B4B6" w14:textId="77777777" w:rsidR="000C5F38" w:rsidRPr="00692DAD" w:rsidRDefault="000C5F38" w:rsidP="000C5F38">
                      <w:pPr>
                        <w:spacing w:after="0"/>
                        <w:rPr>
                          <w:rFonts w:cs="Arial"/>
                          <w:sz w:val="18"/>
                          <w:szCs w:val="18"/>
                        </w:rPr>
                      </w:pPr>
                    </w:p>
                  </w:txbxContent>
                </v:textbox>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2C2823C6" wp14:editId="70195787">
                <wp:simplePos x="0" y="0"/>
                <wp:positionH relativeFrom="column">
                  <wp:posOffset>-238125</wp:posOffset>
                </wp:positionH>
                <wp:positionV relativeFrom="paragraph">
                  <wp:posOffset>106045</wp:posOffset>
                </wp:positionV>
                <wp:extent cx="5000625" cy="16573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657350"/>
                        </a:xfrm>
                        <a:prstGeom prst="rect">
                          <a:avLst/>
                        </a:prstGeom>
                        <a:solidFill>
                          <a:srgbClr val="FFFFFF"/>
                        </a:solidFill>
                        <a:ln w="9525">
                          <a:solidFill>
                            <a:srgbClr val="000000"/>
                          </a:solidFill>
                          <a:miter lim="800000"/>
                          <a:headEnd/>
                          <a:tailEnd/>
                        </a:ln>
                      </wps:spPr>
                      <wps:txbx>
                        <w:txbxContent>
                          <w:p w14:paraId="74CE250F" w14:textId="2517C0BA" w:rsidR="000F32BC" w:rsidRPr="00B47C1E" w:rsidRDefault="000C5FED" w:rsidP="000C5FED">
                            <w:pPr>
                              <w:spacing w:after="0"/>
                              <w:rPr>
                                <w:rFonts w:cs="Arial"/>
                                <w:b/>
                                <w:i/>
                              </w:rPr>
                            </w:pPr>
                            <w:r w:rsidRPr="00B47C1E">
                              <w:rPr>
                                <w:rFonts w:cs="Arial"/>
                                <w:b/>
                                <w:i/>
                              </w:rPr>
                              <w:t>Why is the Project needed?</w:t>
                            </w:r>
                          </w:p>
                          <w:p w14:paraId="66FB256B" w14:textId="77777777" w:rsidR="00B47C1E" w:rsidRPr="00B47C1E" w:rsidRDefault="00B47C1E" w:rsidP="00B47C1E">
                            <w:pPr>
                              <w:pStyle w:val="NormalWeb"/>
                              <w:spacing w:before="0" w:beforeAutospacing="0" w:after="0" w:afterAutospacing="0"/>
                              <w:rPr>
                                <w:rFonts w:ascii="Arial" w:hAnsi="Arial" w:cs="Arial"/>
                                <w:sz w:val="20"/>
                                <w:szCs w:val="20"/>
                                <w:lang w:val="en-US"/>
                              </w:rPr>
                            </w:pPr>
                            <w:r w:rsidRPr="00B47C1E">
                              <w:rPr>
                                <w:rFonts w:ascii="Arial" w:hAnsi="Arial" w:cs="Arial"/>
                                <w:sz w:val="20"/>
                                <w:szCs w:val="20"/>
                                <w:lang w:val="en-US"/>
                              </w:rPr>
                              <w:t xml:space="preserve">Patients are increasingly presenting in large numbers at GP practices, out-of-hours /111 and Emergency Departments with urgent primary care needs which are not always being met by existing capacity and services. </w:t>
                            </w:r>
                          </w:p>
                          <w:p w14:paraId="4BD75FA0" w14:textId="77777777" w:rsidR="00B47C1E" w:rsidRPr="00B47C1E" w:rsidRDefault="00B47C1E" w:rsidP="00B47C1E">
                            <w:pPr>
                              <w:pStyle w:val="NormalWeb"/>
                              <w:spacing w:before="0" w:beforeAutospacing="0" w:after="0" w:afterAutospacing="0"/>
                              <w:rPr>
                                <w:rFonts w:ascii="Arial" w:hAnsi="Arial" w:cs="Arial"/>
                                <w:sz w:val="20"/>
                                <w:szCs w:val="20"/>
                                <w:lang w:val="en-US"/>
                              </w:rPr>
                            </w:pPr>
                          </w:p>
                          <w:p w14:paraId="207C4A3A" w14:textId="77777777" w:rsidR="00B47C1E" w:rsidRPr="00B47C1E" w:rsidRDefault="00B47C1E" w:rsidP="00B47C1E">
                            <w:pPr>
                              <w:rPr>
                                <w:rFonts w:cs="Arial"/>
                                <w:sz w:val="20"/>
                                <w:szCs w:val="20"/>
                              </w:rPr>
                            </w:pPr>
                            <w:r w:rsidRPr="00B47C1E">
                              <w:rPr>
                                <w:rFonts w:eastAsiaTheme="minorEastAsia" w:cs="Arial"/>
                                <w:sz w:val="20"/>
                                <w:szCs w:val="20"/>
                                <w:lang w:val="en-US" w:eastAsia="en-GB"/>
                              </w:rPr>
                              <w:t>Through the programme a number of urgent primary care models have been developed and piloted to meet these increasing demands Phase 3 of the programme is designed to take the learning and evaluation to develop a national UPCC framework to describe the principles and components of what a good model should look like for HBs to adopt in order to meet the needs of their local populations.</w:t>
                            </w:r>
                          </w:p>
                          <w:p w14:paraId="1B4952D3" w14:textId="77777777" w:rsidR="00B47C1E" w:rsidRPr="00B47C1E" w:rsidRDefault="00B47C1E" w:rsidP="000C5FED">
                            <w:pPr>
                              <w:spacing w:after="0"/>
                              <w:rPr>
                                <w:rFonts w:cs="Arial"/>
                                <w:b/>
                                <w:i/>
                                <w:sz w:val="20"/>
                                <w:szCs w:val="20"/>
                              </w:rPr>
                            </w:pPr>
                          </w:p>
                          <w:p w14:paraId="237095C1" w14:textId="77777777" w:rsidR="006A5E0B" w:rsidRPr="00B47C1E" w:rsidRDefault="006A5E0B" w:rsidP="000C5FED">
                            <w:pPr>
                              <w:spacing w:after="0"/>
                              <w:rPr>
                                <w:rFonts w:cs="Arial"/>
                                <w:b/>
                                <w:i/>
                                <w:sz w:val="20"/>
                                <w:szCs w:val="20"/>
                              </w:rPr>
                            </w:pPr>
                          </w:p>
                          <w:p w14:paraId="312DD6C5" w14:textId="77777777" w:rsidR="00BB35EE" w:rsidRPr="00B47C1E" w:rsidRDefault="00BB35EE" w:rsidP="00BB35EE">
                            <w:pPr>
                              <w:rPr>
                                <w:rFonts w:cs="Arial"/>
                                <w:sz w:val="20"/>
                                <w:szCs w:val="20"/>
                              </w:rPr>
                            </w:pPr>
                          </w:p>
                          <w:p w14:paraId="46950C3F" w14:textId="77777777" w:rsidR="00BB35EE" w:rsidRPr="00BB35EE" w:rsidRDefault="00BB35EE" w:rsidP="00BB35EE">
                            <w:pPr>
                              <w:rPr>
                                <w:rFonts w:cstheme="minorHAnsi"/>
                                <w:sz w:val="18"/>
                                <w:szCs w:val="18"/>
                              </w:rPr>
                            </w:pPr>
                          </w:p>
                          <w:p w14:paraId="5F03AE11" w14:textId="77777777" w:rsidR="00577A41" w:rsidRPr="00BB35EE" w:rsidRDefault="00577A41" w:rsidP="000C5FED">
                            <w:pPr>
                              <w:spacing w:after="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823C6" id="_x0000_s1027" type="#_x0000_t202" style="position:absolute;margin-left:-18.75pt;margin-top:8.35pt;width:393.75pt;height:1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">
                <v:textbox>
                  <w:txbxContent>
                    <w:p w14:paraId="74CE250F" w14:textId="2517C0BA" w:rsidR="000F32BC" w:rsidRPr="00B47C1E" w:rsidRDefault="000C5FED" w:rsidP="000C5FED">
                      <w:pPr>
                        <w:spacing w:after="0"/>
                        <w:rPr>
                          <w:rFonts w:cs="Arial"/>
                          <w:b/>
                          <w:i/>
                        </w:rPr>
                      </w:pPr>
                      <w:r w:rsidRPr="00B47C1E">
                        <w:rPr>
                          <w:rFonts w:cs="Arial"/>
                          <w:b/>
                          <w:i/>
                        </w:rPr>
                        <w:t>Why is the Project needed?</w:t>
                      </w:r>
                    </w:p>
                    <w:p w14:paraId="66FB256B" w14:textId="77777777" w:rsidR="00B47C1E" w:rsidRPr="00B47C1E" w:rsidRDefault="00B47C1E" w:rsidP="00B47C1E">
                      <w:pPr>
                        <w:pStyle w:val="NormalWeb"/>
                        <w:spacing w:before="0" w:beforeAutospacing="0" w:after="0" w:afterAutospacing="0"/>
                        <w:rPr>
                          <w:rFonts w:ascii="Arial" w:hAnsi="Arial" w:cs="Arial"/>
                          <w:sz w:val="20"/>
                          <w:szCs w:val="20"/>
                          <w:lang w:val="en-US"/>
                        </w:rPr>
                      </w:pPr>
                      <w:r w:rsidRPr="00B47C1E">
                        <w:rPr>
                          <w:rFonts w:ascii="Arial" w:hAnsi="Arial" w:cs="Arial"/>
                          <w:sz w:val="20"/>
                          <w:szCs w:val="20"/>
                          <w:lang w:val="en-US"/>
                        </w:rPr>
                        <w:t xml:space="preserve">Patients are increasingly presenting in large numbers at GP practices, out-of-hours /111 and Emergency Departments with urgent primary care needs which are not always being met by existing capacity and services. </w:t>
                      </w:r>
                    </w:p>
                    <w:p w14:paraId="4BD75FA0" w14:textId="77777777" w:rsidR="00B47C1E" w:rsidRPr="00B47C1E" w:rsidRDefault="00B47C1E" w:rsidP="00B47C1E">
                      <w:pPr>
                        <w:pStyle w:val="NormalWeb"/>
                        <w:spacing w:before="0" w:beforeAutospacing="0" w:after="0" w:afterAutospacing="0"/>
                        <w:rPr>
                          <w:rFonts w:ascii="Arial" w:hAnsi="Arial" w:cs="Arial"/>
                          <w:sz w:val="20"/>
                          <w:szCs w:val="20"/>
                          <w:lang w:val="en-US"/>
                        </w:rPr>
                      </w:pPr>
                    </w:p>
                    <w:p w14:paraId="207C4A3A" w14:textId="77777777" w:rsidR="00B47C1E" w:rsidRPr="00B47C1E" w:rsidRDefault="00B47C1E" w:rsidP="00B47C1E">
                      <w:pPr>
                        <w:rPr>
                          <w:rFonts w:cs="Arial"/>
                          <w:sz w:val="20"/>
                          <w:szCs w:val="20"/>
                        </w:rPr>
                      </w:pPr>
                      <w:r w:rsidRPr="00B47C1E">
                        <w:rPr>
                          <w:rFonts w:eastAsiaTheme="minorEastAsia" w:cs="Arial"/>
                          <w:sz w:val="20"/>
                          <w:szCs w:val="20"/>
                          <w:lang w:val="en-US" w:eastAsia="en-GB"/>
                        </w:rPr>
                        <w:t xml:space="preserve">Through the programme </w:t>
                      </w:r>
                      <w:proofErr w:type="gramStart"/>
                      <w:r w:rsidRPr="00B47C1E">
                        <w:rPr>
                          <w:rFonts w:eastAsiaTheme="minorEastAsia" w:cs="Arial"/>
                          <w:sz w:val="20"/>
                          <w:szCs w:val="20"/>
                          <w:lang w:val="en-US" w:eastAsia="en-GB"/>
                        </w:rPr>
                        <w:t>a number of</w:t>
                      </w:r>
                      <w:proofErr w:type="gramEnd"/>
                      <w:r w:rsidRPr="00B47C1E">
                        <w:rPr>
                          <w:rFonts w:eastAsiaTheme="minorEastAsia" w:cs="Arial"/>
                          <w:sz w:val="20"/>
                          <w:szCs w:val="20"/>
                          <w:lang w:val="en-US" w:eastAsia="en-GB"/>
                        </w:rPr>
                        <w:t xml:space="preserve"> urgent primary care models have been developed and piloted to meet these increasing demands Phase 3 of the programme is designed to take the learning and evaluation to develop a national UPCC framework to describe the principles and components of what a good model should look like for HBs to adopt in order to meet the needs of their local populations.</w:t>
                      </w:r>
                    </w:p>
                    <w:p w14:paraId="1B4952D3" w14:textId="77777777" w:rsidR="00B47C1E" w:rsidRPr="00B47C1E" w:rsidRDefault="00B47C1E" w:rsidP="000C5FED">
                      <w:pPr>
                        <w:spacing w:after="0"/>
                        <w:rPr>
                          <w:rFonts w:cs="Arial"/>
                          <w:b/>
                          <w:i/>
                          <w:sz w:val="20"/>
                          <w:szCs w:val="20"/>
                        </w:rPr>
                      </w:pPr>
                    </w:p>
                    <w:p w14:paraId="237095C1" w14:textId="77777777" w:rsidR="006A5E0B" w:rsidRPr="00B47C1E" w:rsidRDefault="006A5E0B" w:rsidP="000C5FED">
                      <w:pPr>
                        <w:spacing w:after="0"/>
                        <w:rPr>
                          <w:rFonts w:cs="Arial"/>
                          <w:b/>
                          <w:i/>
                          <w:sz w:val="20"/>
                          <w:szCs w:val="20"/>
                        </w:rPr>
                      </w:pPr>
                    </w:p>
                    <w:p w14:paraId="312DD6C5" w14:textId="77777777" w:rsidR="00BB35EE" w:rsidRPr="00B47C1E" w:rsidRDefault="00BB35EE" w:rsidP="00BB35EE">
                      <w:pPr>
                        <w:rPr>
                          <w:rFonts w:cs="Arial"/>
                          <w:sz w:val="20"/>
                          <w:szCs w:val="20"/>
                        </w:rPr>
                      </w:pPr>
                    </w:p>
                    <w:p w14:paraId="46950C3F" w14:textId="77777777" w:rsidR="00BB35EE" w:rsidRPr="00BB35EE" w:rsidRDefault="00BB35EE" w:rsidP="00BB35EE">
                      <w:pPr>
                        <w:rPr>
                          <w:rFonts w:cstheme="minorHAnsi"/>
                          <w:sz w:val="18"/>
                          <w:szCs w:val="18"/>
                        </w:rPr>
                      </w:pPr>
                    </w:p>
                    <w:p w14:paraId="5F03AE11" w14:textId="77777777" w:rsidR="00577A41" w:rsidRPr="00BB35EE" w:rsidRDefault="00577A41" w:rsidP="000C5FED">
                      <w:pPr>
                        <w:spacing w:after="0"/>
                        <w:rPr>
                          <w:sz w:val="18"/>
                          <w:szCs w:val="18"/>
                        </w:rPr>
                      </w:pPr>
                    </w:p>
                  </w:txbxContent>
                </v:textbox>
              </v:shape>
            </w:pict>
          </mc:Fallback>
        </mc:AlternateContent>
      </w:r>
    </w:p>
    <w:p w14:paraId="3171CFDD" w14:textId="77777777" w:rsidR="00664CDE" w:rsidRPr="00B47C1E" w:rsidRDefault="00664CDE" w:rsidP="00AA5F6A">
      <w:pPr>
        <w:tabs>
          <w:tab w:val="left" w:pos="8415"/>
        </w:tabs>
        <w:rPr>
          <w:rFonts w:cs="Arial"/>
        </w:rPr>
      </w:pPr>
    </w:p>
    <w:p w14:paraId="76402B32" w14:textId="77777777" w:rsidR="00664CDE" w:rsidRPr="00B47C1E" w:rsidRDefault="00664CDE" w:rsidP="00AA5F6A">
      <w:pPr>
        <w:tabs>
          <w:tab w:val="left" w:pos="8415"/>
        </w:tabs>
        <w:rPr>
          <w:rFonts w:cs="Arial"/>
        </w:rPr>
      </w:pPr>
    </w:p>
    <w:p w14:paraId="16C61C2C" w14:textId="77777777" w:rsidR="00664CDE" w:rsidRPr="00B47C1E" w:rsidRDefault="00664CDE" w:rsidP="00AA5F6A">
      <w:pPr>
        <w:tabs>
          <w:tab w:val="left" w:pos="8415"/>
        </w:tabs>
        <w:rPr>
          <w:rFonts w:cs="Arial"/>
        </w:rPr>
      </w:pPr>
    </w:p>
    <w:p w14:paraId="493372F7" w14:textId="77777777" w:rsidR="00664CDE" w:rsidRPr="00B47C1E" w:rsidRDefault="00664CDE" w:rsidP="00AA5F6A">
      <w:pPr>
        <w:tabs>
          <w:tab w:val="left" w:pos="8415"/>
        </w:tabs>
        <w:rPr>
          <w:rFonts w:cs="Arial"/>
        </w:rPr>
      </w:pPr>
    </w:p>
    <w:p w14:paraId="55CE434C" w14:textId="2536633F" w:rsidR="00664CDE" w:rsidRPr="00B47C1E" w:rsidRDefault="00664CDE" w:rsidP="00AA5F6A">
      <w:pPr>
        <w:tabs>
          <w:tab w:val="left" w:pos="8415"/>
        </w:tabs>
        <w:rPr>
          <w:rFonts w:cs="Arial"/>
        </w:rPr>
      </w:pPr>
    </w:p>
    <w:p w14:paraId="64F8A515" w14:textId="2077BCED" w:rsidR="00664CDE" w:rsidRPr="00B47C1E" w:rsidRDefault="00B47C1E" w:rsidP="00AA5F6A">
      <w:pPr>
        <w:tabs>
          <w:tab w:val="left" w:pos="8415"/>
        </w:tabs>
        <w:rPr>
          <w:rFonts w:cs="Arial"/>
        </w:rPr>
      </w:pPr>
      <w:r w:rsidRPr="00B47C1E">
        <w:rPr>
          <w:rFonts w:cs="Arial"/>
          <w:noProof/>
          <w:lang w:eastAsia="en-GB"/>
        </w:rPr>
        <mc:AlternateContent>
          <mc:Choice Requires="wps">
            <w:drawing>
              <wp:anchor distT="45720" distB="45720" distL="114300" distR="114300" simplePos="0" relativeHeight="251663360" behindDoc="0" locked="0" layoutInCell="1" allowOverlap="1" wp14:anchorId="103E2099" wp14:editId="149BF2D2">
                <wp:simplePos x="0" y="0"/>
                <wp:positionH relativeFrom="column">
                  <wp:posOffset>-219075</wp:posOffset>
                </wp:positionH>
                <wp:positionV relativeFrom="paragraph">
                  <wp:posOffset>208914</wp:posOffset>
                </wp:positionV>
                <wp:extent cx="4984750" cy="3038475"/>
                <wp:effectExtent l="0" t="0" r="2540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3038475"/>
                        </a:xfrm>
                        <a:prstGeom prst="rect">
                          <a:avLst/>
                        </a:prstGeom>
                        <a:solidFill>
                          <a:srgbClr val="FFFFFF"/>
                        </a:solidFill>
                        <a:ln w="9525">
                          <a:solidFill>
                            <a:srgbClr val="000000"/>
                          </a:solidFill>
                          <a:miter lim="800000"/>
                          <a:headEnd/>
                          <a:tailEnd/>
                        </a:ln>
                      </wps:spPr>
                      <wps:txbx>
                        <w:txbxContent>
                          <w:p w14:paraId="1E284B75" w14:textId="77777777" w:rsidR="000C5FED" w:rsidRPr="00B47C1E" w:rsidRDefault="000C5FED" w:rsidP="000C5FED">
                            <w:pPr>
                              <w:spacing w:after="0"/>
                              <w:rPr>
                                <w:b/>
                                <w:i/>
                              </w:rPr>
                            </w:pPr>
                            <w:r w:rsidRPr="00B47C1E">
                              <w:rPr>
                                <w:b/>
                                <w:i/>
                              </w:rPr>
                              <w:t>What is the scope of the project?</w:t>
                            </w:r>
                          </w:p>
                          <w:p w14:paraId="7DAC3B9A" w14:textId="376A436F" w:rsidR="00B47C1E" w:rsidRPr="00B47C1E" w:rsidRDefault="00B47C1E" w:rsidP="00B47C1E">
                            <w:pPr>
                              <w:spacing w:line="240" w:lineRule="auto"/>
                              <w:rPr>
                                <w:rFonts w:eastAsiaTheme="minorEastAsia" w:cs="Arial"/>
                                <w:sz w:val="20"/>
                                <w:szCs w:val="20"/>
                                <w:lang w:val="en-US" w:eastAsia="en-GB"/>
                              </w:rPr>
                            </w:pPr>
                            <w:r w:rsidRPr="00B47C1E">
                              <w:rPr>
                                <w:rFonts w:eastAsiaTheme="minorEastAsia" w:cs="Arial"/>
                                <w:sz w:val="20"/>
                                <w:szCs w:val="20"/>
                                <w:lang w:val="en-US" w:eastAsia="en-GB"/>
                              </w:rPr>
                              <w:t xml:space="preserve">The Urgent Primary Care Centre Programme is delivered by the </w:t>
                            </w:r>
                            <w:r w:rsidR="00343FD1">
                              <w:rPr>
                                <w:rFonts w:eastAsiaTheme="minorEastAsia" w:cs="Arial"/>
                                <w:sz w:val="20"/>
                                <w:szCs w:val="20"/>
                                <w:lang w:val="en-US" w:eastAsia="en-GB"/>
                              </w:rPr>
                              <w:t xml:space="preserve">SPPC </w:t>
                            </w:r>
                            <w:r w:rsidRPr="00B47C1E">
                              <w:rPr>
                                <w:rFonts w:eastAsiaTheme="minorEastAsia" w:cs="Arial"/>
                                <w:sz w:val="20"/>
                                <w:szCs w:val="20"/>
                                <w:lang w:val="en-US" w:eastAsia="en-GB"/>
                              </w:rPr>
                              <w:t>24/7 work stream as part of the Six Goals for Urgent and Emergency Care in Wales framework and is a Ministerial priority.  The aim is to provide people with urgent primary care needs access to advice, assessment and care closer to home, safely avoiding the need to present elsewhere in the system.</w:t>
                            </w:r>
                          </w:p>
                          <w:p w14:paraId="53776F11" w14:textId="77777777" w:rsidR="00B47C1E" w:rsidRPr="00B47C1E" w:rsidRDefault="00B47C1E" w:rsidP="00B47C1E">
                            <w:pPr>
                              <w:pStyle w:val="NormalWeb"/>
                              <w:spacing w:before="0" w:beforeAutospacing="0" w:after="0" w:afterAutospacing="0"/>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Phase 3 is designed to build on the foundations of the UPCC Pathfinder (Phase 1) and the Implementation Stage (Phase 2) and focus on:</w:t>
                            </w:r>
                          </w:p>
                          <w:p w14:paraId="27ECBD36" w14:textId="77777777" w:rsidR="00B47C1E" w:rsidRPr="00B47C1E" w:rsidRDefault="00B47C1E" w:rsidP="00B47C1E">
                            <w:pPr>
                              <w:pStyle w:val="NormalWeb"/>
                              <w:spacing w:before="0" w:beforeAutospacing="0" w:after="0" w:afterAutospacing="0"/>
                              <w:rPr>
                                <w:sz w:val="20"/>
                                <w:szCs w:val="20"/>
                              </w:rPr>
                            </w:pPr>
                            <w:r w:rsidRPr="00B47C1E">
                              <w:rPr>
                                <w:rFonts w:ascii="Arial" w:eastAsia="Calibri" w:hAnsi="Arial"/>
                                <w:color w:val="000000" w:themeColor="text1"/>
                                <w:kern w:val="24"/>
                                <w:sz w:val="20"/>
                                <w:szCs w:val="20"/>
                              </w:rPr>
                              <w:t> </w:t>
                            </w:r>
                          </w:p>
                          <w:p w14:paraId="661F6786" w14:textId="77777777" w:rsidR="00343FD1"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343FD1">
                              <w:rPr>
                                <w:rFonts w:ascii="Arial" w:eastAsia="Calibri" w:hAnsi="Arial"/>
                                <w:color w:val="000000" w:themeColor="text1"/>
                                <w:kern w:val="24"/>
                                <w:sz w:val="20"/>
                                <w:szCs w:val="20"/>
                              </w:rPr>
                              <w:t xml:space="preserve">Seeking to standardise the local and national </w:t>
                            </w:r>
                            <w:r w:rsidR="00343FD1" w:rsidRPr="00343FD1">
                              <w:rPr>
                                <w:rFonts w:ascii="Arial" w:eastAsia="Calibri" w:hAnsi="Arial"/>
                                <w:color w:val="000000" w:themeColor="text1"/>
                                <w:kern w:val="24"/>
                                <w:sz w:val="20"/>
                                <w:szCs w:val="20"/>
                              </w:rPr>
                              <w:t xml:space="preserve">UPCC </w:t>
                            </w:r>
                            <w:r w:rsidRPr="00343FD1">
                              <w:rPr>
                                <w:rFonts w:ascii="Arial" w:eastAsia="Calibri" w:hAnsi="Arial"/>
                                <w:color w:val="000000" w:themeColor="text1"/>
                                <w:kern w:val="24"/>
                                <w:sz w:val="20"/>
                                <w:szCs w:val="20"/>
                              </w:rPr>
                              <w:t>offer in the future</w:t>
                            </w:r>
                          </w:p>
                          <w:p w14:paraId="30ACEEE5" w14:textId="23F021A1" w:rsidR="00B47C1E" w:rsidRPr="00343FD1"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343FD1">
                              <w:rPr>
                                <w:rFonts w:ascii="Arial" w:eastAsia="Calibri" w:hAnsi="Arial"/>
                                <w:color w:val="000000" w:themeColor="text1"/>
                                <w:kern w:val="24"/>
                                <w:sz w:val="20"/>
                                <w:szCs w:val="20"/>
                              </w:rPr>
                              <w:t>Developing an UPCC</w:t>
                            </w:r>
                            <w:r w:rsidR="00343FD1">
                              <w:rPr>
                                <w:rFonts w:ascii="Arial" w:eastAsia="Calibri" w:hAnsi="Arial"/>
                                <w:color w:val="000000" w:themeColor="text1"/>
                                <w:kern w:val="24"/>
                                <w:sz w:val="20"/>
                                <w:szCs w:val="20"/>
                              </w:rPr>
                              <w:t xml:space="preserve"> national</w:t>
                            </w:r>
                            <w:r w:rsidRPr="00343FD1">
                              <w:rPr>
                                <w:rFonts w:ascii="Arial" w:eastAsia="Calibri" w:hAnsi="Arial"/>
                                <w:color w:val="000000" w:themeColor="text1"/>
                                <w:kern w:val="24"/>
                                <w:sz w:val="20"/>
                                <w:szCs w:val="20"/>
                              </w:rPr>
                              <w:t xml:space="preserve"> Framework supported by tools and guidance</w:t>
                            </w:r>
                          </w:p>
                          <w:p w14:paraId="75558408" w14:textId="77777777" w:rsidR="00B47C1E" w:rsidRPr="00B47C1E"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Bespoke Performance Reporting Framework – aggregated patient data</w:t>
                            </w:r>
                          </w:p>
                          <w:p w14:paraId="6CB713A0" w14:textId="3DE59D01" w:rsidR="00B47C1E" w:rsidRPr="00B47C1E"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Metrics to support the</w:t>
                            </w:r>
                            <w:r w:rsidR="00343FD1">
                              <w:rPr>
                                <w:rFonts w:ascii="Arial" w:eastAsia="Calibri" w:hAnsi="Arial"/>
                                <w:color w:val="000000" w:themeColor="text1"/>
                                <w:kern w:val="24"/>
                                <w:sz w:val="20"/>
                                <w:szCs w:val="20"/>
                              </w:rPr>
                              <w:t xml:space="preserve"> 6 Goals</w:t>
                            </w:r>
                            <w:r w:rsidRPr="00B47C1E">
                              <w:rPr>
                                <w:rFonts w:ascii="Arial" w:eastAsia="Calibri" w:hAnsi="Arial"/>
                                <w:color w:val="000000" w:themeColor="text1"/>
                                <w:kern w:val="24"/>
                                <w:sz w:val="20"/>
                                <w:szCs w:val="20"/>
                              </w:rPr>
                              <w:t xml:space="preserve"> emergency care dashboard</w:t>
                            </w:r>
                          </w:p>
                          <w:p w14:paraId="4678D08B" w14:textId="2CACCA0E" w:rsidR="00B47C1E" w:rsidRPr="00B47C1E"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 xml:space="preserve">Work with other national programmes and work-streams to develop the multi-disciplinary staffing model which includes pharmacy, urgent dental, optometrists, community nursing, mental </w:t>
                            </w:r>
                            <w:r w:rsidR="00343FD1">
                              <w:rPr>
                                <w:rFonts w:ascii="Arial" w:eastAsia="Calibri" w:hAnsi="Arial"/>
                                <w:color w:val="000000" w:themeColor="text1"/>
                                <w:kern w:val="24"/>
                                <w:sz w:val="20"/>
                                <w:szCs w:val="20"/>
                              </w:rPr>
                              <w:t>health,</w:t>
                            </w:r>
                            <w:r w:rsidRPr="00B47C1E">
                              <w:rPr>
                                <w:rFonts w:ascii="Arial" w:eastAsia="Calibri" w:hAnsi="Arial"/>
                                <w:color w:val="000000" w:themeColor="text1"/>
                                <w:kern w:val="24"/>
                                <w:sz w:val="20"/>
                                <w:szCs w:val="20"/>
                              </w:rPr>
                              <w:t xml:space="preserve"> etc</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 xml:space="preserve"> 7 days a week.</w:t>
                            </w:r>
                          </w:p>
                          <w:p w14:paraId="23E5423C" w14:textId="77777777" w:rsidR="00B47C1E" w:rsidRPr="00B47C1E"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Identify opportunities to build the service offer which meets ongoing changes in needs of patients on a local basis and provides an UPC consistency of approach 24/7.</w:t>
                            </w:r>
                          </w:p>
                          <w:p w14:paraId="2D2AB431" w14:textId="77777777" w:rsidR="00B47C1E" w:rsidRPr="00B47C1E" w:rsidRDefault="00B47C1E" w:rsidP="00B47C1E">
                            <w:pPr>
                              <w:pStyle w:val="NormalWeb"/>
                              <w:spacing w:before="0" w:beforeAutospacing="0" w:after="0" w:afterAutospacing="0" w:line="256" w:lineRule="auto"/>
                              <w:rPr>
                                <w:rFonts w:ascii="Arial" w:hAnsi="Arial" w:cs="Arial"/>
                                <w:sz w:val="20"/>
                                <w:szCs w:val="20"/>
                              </w:rPr>
                            </w:pPr>
                          </w:p>
                          <w:p w14:paraId="57307B7B" w14:textId="77777777" w:rsidR="000C5FED" w:rsidRPr="000F32BC" w:rsidRDefault="000C5FED" w:rsidP="000F32BC">
                            <w:pPr>
                              <w:spacing w:after="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E2099" id="_x0000_s1028" type="#_x0000_t202" style="position:absolute;margin-left:-17.25pt;margin-top:16.45pt;width:392.5pt;height:23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">
                <v:textbox>
                  <w:txbxContent>
                    <w:p w14:paraId="1E284B75" w14:textId="77777777" w:rsidR="000C5FED" w:rsidRPr="00B47C1E" w:rsidRDefault="000C5FED" w:rsidP="000C5FED">
                      <w:pPr>
                        <w:spacing w:after="0"/>
                        <w:rPr>
                          <w:b/>
                          <w:i/>
                        </w:rPr>
                      </w:pPr>
                      <w:r w:rsidRPr="00B47C1E">
                        <w:rPr>
                          <w:b/>
                          <w:i/>
                        </w:rPr>
                        <w:t>What is the scope of the project?</w:t>
                      </w:r>
                    </w:p>
                    <w:p w14:paraId="7DAC3B9A" w14:textId="376A436F" w:rsidR="00B47C1E" w:rsidRPr="00B47C1E" w:rsidRDefault="00B47C1E" w:rsidP="00B47C1E">
                      <w:pPr>
                        <w:spacing w:line="240" w:lineRule="auto"/>
                        <w:rPr>
                          <w:rFonts w:eastAsiaTheme="minorEastAsia" w:cs="Arial"/>
                          <w:sz w:val="20"/>
                          <w:szCs w:val="20"/>
                          <w:lang w:val="en-US" w:eastAsia="en-GB"/>
                        </w:rPr>
                      </w:pPr>
                      <w:r w:rsidRPr="00B47C1E">
                        <w:rPr>
                          <w:rFonts w:eastAsiaTheme="minorEastAsia" w:cs="Arial"/>
                          <w:sz w:val="20"/>
                          <w:szCs w:val="20"/>
                          <w:lang w:val="en-US" w:eastAsia="en-GB"/>
                        </w:rPr>
                        <w:t xml:space="preserve">The Urgent Primary Care Centre Programme is delivered by the </w:t>
                      </w:r>
                      <w:r w:rsidR="00343FD1">
                        <w:rPr>
                          <w:rFonts w:eastAsiaTheme="minorEastAsia" w:cs="Arial"/>
                          <w:sz w:val="20"/>
                          <w:szCs w:val="20"/>
                          <w:lang w:val="en-US" w:eastAsia="en-GB"/>
                        </w:rPr>
                        <w:t xml:space="preserve">SPPC </w:t>
                      </w:r>
                      <w:r w:rsidRPr="00B47C1E">
                        <w:rPr>
                          <w:rFonts w:eastAsiaTheme="minorEastAsia" w:cs="Arial"/>
                          <w:sz w:val="20"/>
                          <w:szCs w:val="20"/>
                          <w:lang w:val="en-US" w:eastAsia="en-GB"/>
                        </w:rPr>
                        <w:t>24/7 work stream as part of the Six Goals for Urgent and Emergency Care in Wales framework and is a Ministerial priority.  The aim is to provide people with urgent primary care needs access to advice, assessment and care closer to home, safely avoiding the need to present elsewhere in the system.</w:t>
                      </w:r>
                    </w:p>
                    <w:p w14:paraId="53776F11" w14:textId="77777777" w:rsidR="00B47C1E" w:rsidRPr="00B47C1E" w:rsidRDefault="00B47C1E" w:rsidP="00B47C1E">
                      <w:pPr>
                        <w:pStyle w:val="NormalWeb"/>
                        <w:spacing w:before="0" w:beforeAutospacing="0" w:after="0" w:afterAutospacing="0"/>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Phase 3 is designed to build on the foundations of the UPCC Pathfinder (Phase 1) and the Implementation Stage (Phase 2) and focus on:</w:t>
                      </w:r>
                    </w:p>
                    <w:p w14:paraId="27ECBD36" w14:textId="77777777" w:rsidR="00B47C1E" w:rsidRPr="00B47C1E" w:rsidRDefault="00B47C1E" w:rsidP="00B47C1E">
                      <w:pPr>
                        <w:pStyle w:val="NormalWeb"/>
                        <w:spacing w:before="0" w:beforeAutospacing="0" w:after="0" w:afterAutospacing="0"/>
                        <w:rPr>
                          <w:sz w:val="20"/>
                          <w:szCs w:val="20"/>
                        </w:rPr>
                      </w:pPr>
                      <w:r w:rsidRPr="00B47C1E">
                        <w:rPr>
                          <w:rFonts w:ascii="Arial" w:eastAsia="Calibri" w:hAnsi="Arial"/>
                          <w:color w:val="000000" w:themeColor="text1"/>
                          <w:kern w:val="24"/>
                          <w:sz w:val="20"/>
                          <w:szCs w:val="20"/>
                        </w:rPr>
                        <w:t> </w:t>
                      </w:r>
                    </w:p>
                    <w:p w14:paraId="661F6786" w14:textId="77777777" w:rsidR="00343FD1"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343FD1">
                        <w:rPr>
                          <w:rFonts w:ascii="Arial" w:eastAsia="Calibri" w:hAnsi="Arial"/>
                          <w:color w:val="000000" w:themeColor="text1"/>
                          <w:kern w:val="24"/>
                          <w:sz w:val="20"/>
                          <w:szCs w:val="20"/>
                        </w:rPr>
                        <w:t xml:space="preserve">Seeking to standardise the local and national </w:t>
                      </w:r>
                      <w:r w:rsidR="00343FD1" w:rsidRPr="00343FD1">
                        <w:rPr>
                          <w:rFonts w:ascii="Arial" w:eastAsia="Calibri" w:hAnsi="Arial"/>
                          <w:color w:val="000000" w:themeColor="text1"/>
                          <w:kern w:val="24"/>
                          <w:sz w:val="20"/>
                          <w:szCs w:val="20"/>
                        </w:rPr>
                        <w:t xml:space="preserve">UPCC </w:t>
                      </w:r>
                      <w:r w:rsidRPr="00343FD1">
                        <w:rPr>
                          <w:rFonts w:ascii="Arial" w:eastAsia="Calibri" w:hAnsi="Arial"/>
                          <w:color w:val="000000" w:themeColor="text1"/>
                          <w:kern w:val="24"/>
                          <w:sz w:val="20"/>
                          <w:szCs w:val="20"/>
                        </w:rPr>
                        <w:t>offer in the future</w:t>
                      </w:r>
                    </w:p>
                    <w:p w14:paraId="30ACEEE5" w14:textId="23F021A1" w:rsidR="00B47C1E" w:rsidRPr="00343FD1"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343FD1">
                        <w:rPr>
                          <w:rFonts w:ascii="Arial" w:eastAsia="Calibri" w:hAnsi="Arial"/>
                          <w:color w:val="000000" w:themeColor="text1"/>
                          <w:kern w:val="24"/>
                          <w:sz w:val="20"/>
                          <w:szCs w:val="20"/>
                        </w:rPr>
                        <w:t>Developing an UPCC</w:t>
                      </w:r>
                      <w:r w:rsidR="00343FD1">
                        <w:rPr>
                          <w:rFonts w:ascii="Arial" w:eastAsia="Calibri" w:hAnsi="Arial"/>
                          <w:color w:val="000000" w:themeColor="text1"/>
                          <w:kern w:val="24"/>
                          <w:sz w:val="20"/>
                          <w:szCs w:val="20"/>
                        </w:rPr>
                        <w:t xml:space="preserve"> national</w:t>
                      </w:r>
                      <w:r w:rsidRPr="00343FD1">
                        <w:rPr>
                          <w:rFonts w:ascii="Arial" w:eastAsia="Calibri" w:hAnsi="Arial"/>
                          <w:color w:val="000000" w:themeColor="text1"/>
                          <w:kern w:val="24"/>
                          <w:sz w:val="20"/>
                          <w:szCs w:val="20"/>
                        </w:rPr>
                        <w:t xml:space="preserve"> Framework supported by tools and guidance</w:t>
                      </w:r>
                    </w:p>
                    <w:p w14:paraId="75558408" w14:textId="77777777" w:rsidR="00B47C1E" w:rsidRPr="00B47C1E"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Bespoke Performance Reporting Framework – aggregated patient data</w:t>
                      </w:r>
                    </w:p>
                    <w:p w14:paraId="6CB713A0" w14:textId="3DE59D01" w:rsidR="00B47C1E" w:rsidRPr="00B47C1E"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Metrics to support the</w:t>
                      </w:r>
                      <w:r w:rsidR="00343FD1">
                        <w:rPr>
                          <w:rFonts w:ascii="Arial" w:eastAsia="Calibri" w:hAnsi="Arial"/>
                          <w:color w:val="000000" w:themeColor="text1"/>
                          <w:kern w:val="24"/>
                          <w:sz w:val="20"/>
                          <w:szCs w:val="20"/>
                        </w:rPr>
                        <w:t xml:space="preserve"> 6 Goals</w:t>
                      </w:r>
                      <w:r w:rsidRPr="00B47C1E">
                        <w:rPr>
                          <w:rFonts w:ascii="Arial" w:eastAsia="Calibri" w:hAnsi="Arial"/>
                          <w:color w:val="000000" w:themeColor="text1"/>
                          <w:kern w:val="24"/>
                          <w:sz w:val="20"/>
                          <w:szCs w:val="20"/>
                        </w:rPr>
                        <w:t xml:space="preserve"> emergency care dashboard</w:t>
                      </w:r>
                    </w:p>
                    <w:p w14:paraId="4678D08B" w14:textId="2CACCA0E" w:rsidR="00B47C1E" w:rsidRPr="00B47C1E"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 xml:space="preserve">Work with other national programmes and work-streams to develop the multi-disciplinary staffing model which includes pharmacy, urgent dental, optometrists, community nursing, mental </w:t>
                      </w:r>
                      <w:r w:rsidR="00343FD1">
                        <w:rPr>
                          <w:rFonts w:ascii="Arial" w:eastAsia="Calibri" w:hAnsi="Arial"/>
                          <w:color w:val="000000" w:themeColor="text1"/>
                          <w:kern w:val="24"/>
                          <w:sz w:val="20"/>
                          <w:szCs w:val="20"/>
                        </w:rPr>
                        <w:t>health,</w:t>
                      </w:r>
                      <w:r w:rsidRPr="00B47C1E">
                        <w:rPr>
                          <w:rFonts w:ascii="Arial" w:eastAsia="Calibri" w:hAnsi="Arial"/>
                          <w:color w:val="000000" w:themeColor="text1"/>
                          <w:kern w:val="24"/>
                          <w:sz w:val="20"/>
                          <w:szCs w:val="20"/>
                        </w:rPr>
                        <w:t xml:space="preserve"> etc</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 xml:space="preserve"> 7 days a week.</w:t>
                      </w:r>
                    </w:p>
                    <w:p w14:paraId="23E5423C" w14:textId="77777777" w:rsidR="00B47C1E" w:rsidRPr="00B47C1E" w:rsidRDefault="00B47C1E" w:rsidP="00B47C1E">
                      <w:pPr>
                        <w:pStyle w:val="NormalWeb"/>
                        <w:numPr>
                          <w:ilvl w:val="0"/>
                          <w:numId w:val="8"/>
                        </w:numPr>
                        <w:spacing w:before="0" w:beforeAutospacing="0" w:after="0" w:afterAutospacing="0"/>
                        <w:rPr>
                          <w:rFonts w:ascii="Arial" w:eastAsia="Calibri" w:hAnsi="Arial"/>
                          <w:color w:val="000000" w:themeColor="text1"/>
                          <w:kern w:val="24"/>
                          <w:sz w:val="20"/>
                          <w:szCs w:val="20"/>
                        </w:rPr>
                      </w:pPr>
                      <w:r w:rsidRPr="00B47C1E">
                        <w:rPr>
                          <w:rFonts w:ascii="Arial" w:eastAsia="Calibri" w:hAnsi="Arial"/>
                          <w:color w:val="000000" w:themeColor="text1"/>
                          <w:kern w:val="24"/>
                          <w:sz w:val="20"/>
                          <w:szCs w:val="20"/>
                        </w:rPr>
                        <w:t>Identify opportunities to build the service offer which meets ongoing changes in needs of patients on a local basis and provides an UPC consistency of approach 24/7.</w:t>
                      </w:r>
                    </w:p>
                    <w:p w14:paraId="2D2AB431" w14:textId="77777777" w:rsidR="00B47C1E" w:rsidRPr="00B47C1E" w:rsidRDefault="00B47C1E" w:rsidP="00B47C1E">
                      <w:pPr>
                        <w:pStyle w:val="NormalWeb"/>
                        <w:spacing w:before="0" w:beforeAutospacing="0" w:after="0" w:afterAutospacing="0" w:line="256" w:lineRule="auto"/>
                        <w:rPr>
                          <w:rFonts w:ascii="Arial" w:hAnsi="Arial" w:cs="Arial"/>
                          <w:sz w:val="20"/>
                          <w:szCs w:val="20"/>
                        </w:rPr>
                      </w:pPr>
                    </w:p>
                    <w:p w14:paraId="57307B7B" w14:textId="77777777" w:rsidR="000C5FED" w:rsidRPr="000F32BC" w:rsidRDefault="000C5FED" w:rsidP="000F32BC">
                      <w:pPr>
                        <w:spacing w:after="0"/>
                        <w:rPr>
                          <w:sz w:val="18"/>
                          <w:szCs w:val="18"/>
                        </w:rPr>
                      </w:pPr>
                    </w:p>
                  </w:txbxContent>
                </v:textbox>
              </v:shape>
            </w:pict>
          </mc:Fallback>
        </mc:AlternateContent>
      </w:r>
    </w:p>
    <w:p w14:paraId="31E1F4BD" w14:textId="64E7821F" w:rsidR="00664CDE" w:rsidRPr="00B47C1E" w:rsidRDefault="00664CDE" w:rsidP="00AA5F6A">
      <w:pPr>
        <w:tabs>
          <w:tab w:val="left" w:pos="8415"/>
        </w:tabs>
        <w:rPr>
          <w:rFonts w:cs="Arial"/>
        </w:rPr>
      </w:pPr>
    </w:p>
    <w:p w14:paraId="4476D5E5" w14:textId="1FCDEB04" w:rsidR="00664CDE" w:rsidRPr="00B47C1E" w:rsidRDefault="00B47C1E" w:rsidP="00AA5F6A">
      <w:pPr>
        <w:tabs>
          <w:tab w:val="left" w:pos="8415"/>
        </w:tabs>
        <w:rPr>
          <w:rFonts w:cs="Arial"/>
        </w:rPr>
      </w:pPr>
      <w:r w:rsidRPr="00B47C1E">
        <w:rPr>
          <w:rFonts w:cs="Arial"/>
          <w:noProof/>
          <w:lang w:eastAsia="en-GB"/>
        </w:rPr>
        <mc:AlternateContent>
          <mc:Choice Requires="wps">
            <w:drawing>
              <wp:anchor distT="45720" distB="45720" distL="114300" distR="114300" simplePos="0" relativeHeight="251665408" behindDoc="0" locked="0" layoutInCell="1" allowOverlap="1" wp14:anchorId="12523A54" wp14:editId="5F23FE4D">
                <wp:simplePos x="0" y="0"/>
                <wp:positionH relativeFrom="column">
                  <wp:posOffset>4953000</wp:posOffset>
                </wp:positionH>
                <wp:positionV relativeFrom="paragraph">
                  <wp:posOffset>182881</wp:posOffset>
                </wp:positionV>
                <wp:extent cx="5143500" cy="1844040"/>
                <wp:effectExtent l="0" t="0" r="1905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844040"/>
                        </a:xfrm>
                        <a:prstGeom prst="rect">
                          <a:avLst/>
                        </a:prstGeom>
                        <a:solidFill>
                          <a:srgbClr val="FFFFFF"/>
                        </a:solidFill>
                        <a:ln w="9525">
                          <a:solidFill>
                            <a:srgbClr val="000000"/>
                          </a:solidFill>
                          <a:miter lim="800000"/>
                          <a:headEnd/>
                          <a:tailEnd/>
                        </a:ln>
                      </wps:spPr>
                      <wps:txbx>
                        <w:txbxContent>
                          <w:p w14:paraId="5F3BDF6A" w14:textId="77777777" w:rsidR="000C5FED" w:rsidRPr="00B47C1E" w:rsidRDefault="000C5FED" w:rsidP="000C5FED">
                            <w:pPr>
                              <w:spacing w:after="0"/>
                              <w:rPr>
                                <w:rFonts w:cs="Arial"/>
                                <w:b/>
                                <w:i/>
                              </w:rPr>
                            </w:pPr>
                            <w:r w:rsidRPr="00B47C1E">
                              <w:rPr>
                                <w:rFonts w:cs="Arial"/>
                                <w:b/>
                                <w:i/>
                              </w:rPr>
                              <w:t>Outcome/Success Criteria:</w:t>
                            </w:r>
                          </w:p>
                          <w:p w14:paraId="4AECE6C2" w14:textId="77777777" w:rsidR="00343FD1" w:rsidRPr="00B47C1E" w:rsidRDefault="00343FD1" w:rsidP="00343FD1">
                            <w:pPr>
                              <w:pStyle w:val="NormalWeb"/>
                              <w:numPr>
                                <w:ilvl w:val="0"/>
                                <w:numId w:val="10"/>
                              </w:numPr>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Improved public awareness and appropriate behaviours to access the right care, right place and right time.</w:t>
                            </w:r>
                          </w:p>
                          <w:p w14:paraId="21F7F1EC" w14:textId="77777777" w:rsidR="00B47C1E" w:rsidRPr="00B47C1E" w:rsidRDefault="00B47C1E" w:rsidP="00B47C1E">
                            <w:pPr>
                              <w:pStyle w:val="NormalWeb"/>
                              <w:numPr>
                                <w:ilvl w:val="0"/>
                                <w:numId w:val="10"/>
                              </w:numPr>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Increase capacity to meet demand in urgent primary care services on a consistent basis.</w:t>
                            </w:r>
                          </w:p>
                          <w:p w14:paraId="4008A1CF" w14:textId="77777777" w:rsidR="00B47C1E" w:rsidRPr="00B47C1E" w:rsidRDefault="00B47C1E" w:rsidP="00B47C1E">
                            <w:pPr>
                              <w:pStyle w:val="NormalWeb"/>
                              <w:numPr>
                                <w:ilvl w:val="0"/>
                                <w:numId w:val="10"/>
                              </w:numPr>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Improvement in access to Urgent Primary Care Services (24/7).</w:t>
                            </w:r>
                          </w:p>
                          <w:p w14:paraId="26344915" w14:textId="47C8C641" w:rsidR="00B47C1E" w:rsidRPr="00B47C1E" w:rsidRDefault="00B47C1E" w:rsidP="00B47C1E">
                            <w:pPr>
                              <w:pStyle w:val="NormalWeb"/>
                              <w:numPr>
                                <w:ilvl w:val="0"/>
                                <w:numId w:val="10"/>
                              </w:numPr>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National UPCC framework describing the principles/components of what a good model looks like</w:t>
                            </w:r>
                            <w:r w:rsidR="00343FD1">
                              <w:rPr>
                                <w:rFonts w:ascii="Arial" w:eastAsia="Calibri" w:hAnsi="Arial"/>
                                <w:color w:val="000000" w:themeColor="text1"/>
                                <w:kern w:val="24"/>
                                <w:sz w:val="20"/>
                                <w:szCs w:val="20"/>
                              </w:rPr>
                              <w:t xml:space="preserve"> being adopted across Wales. </w:t>
                            </w:r>
                            <w:r w:rsidRPr="00B47C1E">
                              <w:rPr>
                                <w:rFonts w:ascii="Arial" w:eastAsia="Calibri" w:hAnsi="Arial"/>
                                <w:color w:val="000000" w:themeColor="text1"/>
                                <w:kern w:val="24"/>
                                <w:sz w:val="20"/>
                                <w:szCs w:val="20"/>
                              </w:rPr>
                              <w:t xml:space="preserve"> </w:t>
                            </w:r>
                          </w:p>
                          <w:p w14:paraId="3EE47E06" w14:textId="7C6A7484" w:rsidR="00B47C1E" w:rsidRPr="00B47C1E" w:rsidRDefault="00B47C1E" w:rsidP="00B47C1E">
                            <w:pPr>
                              <w:pStyle w:val="NormalWeb"/>
                              <w:numPr>
                                <w:ilvl w:val="0"/>
                                <w:numId w:val="10"/>
                              </w:numPr>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Development of an integrated response to the challenges of Urgent Primary Care</w:t>
                            </w:r>
                            <w:r w:rsidR="00343FD1">
                              <w:rPr>
                                <w:rFonts w:ascii="Arial" w:eastAsia="Calibri" w:hAnsi="Arial"/>
                                <w:color w:val="000000" w:themeColor="text1"/>
                                <w:kern w:val="24"/>
                                <w:sz w:val="20"/>
                                <w:szCs w:val="20"/>
                              </w:rPr>
                              <w:t>.</w:t>
                            </w:r>
                          </w:p>
                          <w:p w14:paraId="16F6DD05" w14:textId="7C9AAC67" w:rsidR="000C5FED" w:rsidRPr="00343FD1" w:rsidRDefault="00B47C1E" w:rsidP="00692DAD">
                            <w:pPr>
                              <w:pStyle w:val="NormalWeb"/>
                              <w:numPr>
                                <w:ilvl w:val="0"/>
                                <w:numId w:val="10"/>
                              </w:numPr>
                              <w:spacing w:before="0" w:beforeAutospacing="0" w:after="0" w:afterAutospacing="0" w:line="256" w:lineRule="auto"/>
                              <w:rPr>
                                <w:sz w:val="20"/>
                                <w:szCs w:val="20"/>
                              </w:rPr>
                            </w:pPr>
                            <w:r w:rsidRPr="00343FD1">
                              <w:rPr>
                                <w:rFonts w:ascii="Arial" w:eastAsia="Calibri" w:hAnsi="Arial"/>
                                <w:color w:val="000000" w:themeColor="text1"/>
                                <w:kern w:val="24"/>
                                <w:sz w:val="20"/>
                                <w:szCs w:val="20"/>
                              </w:rPr>
                              <w:t>Improved use of Primary Care Resources and MDT staff</w:t>
                            </w:r>
                            <w:r w:rsidR="00343FD1" w:rsidRPr="00343FD1">
                              <w:rPr>
                                <w:rFonts w:ascii="Arial" w:eastAsia="Calibri" w:hAnsi="Arial"/>
                                <w:color w:val="000000" w:themeColor="text1"/>
                                <w:kern w:val="24"/>
                                <w:sz w:val="20"/>
                                <w:szCs w:val="20"/>
                              </w:rPr>
                              <w:t xml:space="preserve"> across Wales.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23A54" id="_x0000_s1029" type="#_x0000_t202" style="position:absolute;margin-left:390pt;margin-top:14.4pt;width:405pt;height:145.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">
                <v:textbox>
                  <w:txbxContent>
                    <w:p w14:paraId="5F3BDF6A" w14:textId="77777777" w:rsidR="000C5FED" w:rsidRPr="00B47C1E" w:rsidRDefault="000C5FED" w:rsidP="000C5FED">
                      <w:pPr>
                        <w:spacing w:after="0"/>
                        <w:rPr>
                          <w:rFonts w:cs="Arial"/>
                          <w:b/>
                          <w:i/>
                        </w:rPr>
                      </w:pPr>
                      <w:r w:rsidRPr="00B47C1E">
                        <w:rPr>
                          <w:rFonts w:cs="Arial"/>
                          <w:b/>
                          <w:i/>
                        </w:rPr>
                        <w:t>Outcome/Success Criteria:</w:t>
                      </w:r>
                    </w:p>
                    <w:p w14:paraId="4AECE6C2" w14:textId="77777777" w:rsidR="00343FD1" w:rsidRPr="00B47C1E" w:rsidRDefault="00343FD1" w:rsidP="00343FD1">
                      <w:pPr>
                        <w:pStyle w:val="NormalWeb"/>
                        <w:numPr>
                          <w:ilvl w:val="0"/>
                          <w:numId w:val="10"/>
                        </w:numPr>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Improved public awareness and appropriate behaviours to access the right care, right place and right time.</w:t>
                      </w:r>
                    </w:p>
                    <w:p w14:paraId="21F7F1EC" w14:textId="77777777" w:rsidR="00B47C1E" w:rsidRPr="00B47C1E" w:rsidRDefault="00B47C1E" w:rsidP="00B47C1E">
                      <w:pPr>
                        <w:pStyle w:val="NormalWeb"/>
                        <w:numPr>
                          <w:ilvl w:val="0"/>
                          <w:numId w:val="10"/>
                        </w:numPr>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Increase capacity to meet demand in urgent primary care services on a consistent basis.</w:t>
                      </w:r>
                    </w:p>
                    <w:p w14:paraId="4008A1CF" w14:textId="77777777" w:rsidR="00B47C1E" w:rsidRPr="00B47C1E" w:rsidRDefault="00B47C1E" w:rsidP="00B47C1E">
                      <w:pPr>
                        <w:pStyle w:val="NormalWeb"/>
                        <w:numPr>
                          <w:ilvl w:val="0"/>
                          <w:numId w:val="10"/>
                        </w:numPr>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Improvement in access to Urgent Primary Care Services (24/7).</w:t>
                      </w:r>
                    </w:p>
                    <w:p w14:paraId="26344915" w14:textId="47C8C641" w:rsidR="00B47C1E" w:rsidRPr="00B47C1E" w:rsidRDefault="00B47C1E" w:rsidP="00B47C1E">
                      <w:pPr>
                        <w:pStyle w:val="NormalWeb"/>
                        <w:numPr>
                          <w:ilvl w:val="0"/>
                          <w:numId w:val="10"/>
                        </w:numPr>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National UPCC framework describing the principles/components of what a good model looks like</w:t>
                      </w:r>
                      <w:r w:rsidR="00343FD1">
                        <w:rPr>
                          <w:rFonts w:ascii="Arial" w:eastAsia="Calibri" w:hAnsi="Arial"/>
                          <w:color w:val="000000" w:themeColor="text1"/>
                          <w:kern w:val="24"/>
                          <w:sz w:val="20"/>
                          <w:szCs w:val="20"/>
                        </w:rPr>
                        <w:t xml:space="preserve"> being adopted across Wales. </w:t>
                      </w:r>
                      <w:r w:rsidRPr="00B47C1E">
                        <w:rPr>
                          <w:rFonts w:ascii="Arial" w:eastAsia="Calibri" w:hAnsi="Arial"/>
                          <w:color w:val="000000" w:themeColor="text1"/>
                          <w:kern w:val="24"/>
                          <w:sz w:val="20"/>
                          <w:szCs w:val="20"/>
                        </w:rPr>
                        <w:t xml:space="preserve"> </w:t>
                      </w:r>
                    </w:p>
                    <w:p w14:paraId="3EE47E06" w14:textId="7C6A7484" w:rsidR="00B47C1E" w:rsidRPr="00B47C1E" w:rsidRDefault="00B47C1E" w:rsidP="00B47C1E">
                      <w:pPr>
                        <w:pStyle w:val="NormalWeb"/>
                        <w:numPr>
                          <w:ilvl w:val="0"/>
                          <w:numId w:val="10"/>
                        </w:numPr>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Development of an integrated response to the challenges of Urgent Primary Care</w:t>
                      </w:r>
                      <w:r w:rsidR="00343FD1">
                        <w:rPr>
                          <w:rFonts w:ascii="Arial" w:eastAsia="Calibri" w:hAnsi="Arial"/>
                          <w:color w:val="000000" w:themeColor="text1"/>
                          <w:kern w:val="24"/>
                          <w:sz w:val="20"/>
                          <w:szCs w:val="20"/>
                        </w:rPr>
                        <w:t>.</w:t>
                      </w:r>
                    </w:p>
                    <w:p w14:paraId="16F6DD05" w14:textId="7C9AAC67" w:rsidR="000C5FED" w:rsidRPr="00343FD1" w:rsidRDefault="00B47C1E" w:rsidP="00692DAD">
                      <w:pPr>
                        <w:pStyle w:val="NormalWeb"/>
                        <w:numPr>
                          <w:ilvl w:val="0"/>
                          <w:numId w:val="10"/>
                        </w:numPr>
                        <w:spacing w:before="0" w:beforeAutospacing="0" w:after="0" w:afterAutospacing="0" w:line="256" w:lineRule="auto"/>
                        <w:rPr>
                          <w:sz w:val="20"/>
                          <w:szCs w:val="20"/>
                        </w:rPr>
                      </w:pPr>
                      <w:r w:rsidRPr="00343FD1">
                        <w:rPr>
                          <w:rFonts w:ascii="Arial" w:eastAsia="Calibri" w:hAnsi="Arial"/>
                          <w:color w:val="000000" w:themeColor="text1"/>
                          <w:kern w:val="24"/>
                          <w:sz w:val="20"/>
                          <w:szCs w:val="20"/>
                        </w:rPr>
                        <w:t>Improved use of Primary Care Resources and MDT staff</w:t>
                      </w:r>
                      <w:r w:rsidR="00343FD1" w:rsidRPr="00343FD1">
                        <w:rPr>
                          <w:rFonts w:ascii="Arial" w:eastAsia="Calibri" w:hAnsi="Arial"/>
                          <w:color w:val="000000" w:themeColor="text1"/>
                          <w:kern w:val="24"/>
                          <w:sz w:val="20"/>
                          <w:szCs w:val="20"/>
                        </w:rPr>
                        <w:t xml:space="preserve"> across Wales.</w:t>
                      </w:r>
                    </w:p>
                  </w:txbxContent>
                </v:textbox>
              </v:shape>
            </w:pict>
          </mc:Fallback>
        </mc:AlternateContent>
      </w:r>
    </w:p>
    <w:p w14:paraId="1DF886DD" w14:textId="1DF01E7A" w:rsidR="00664CDE" w:rsidRPr="00B47C1E" w:rsidRDefault="00664CDE" w:rsidP="00AA5F6A">
      <w:pPr>
        <w:tabs>
          <w:tab w:val="left" w:pos="8415"/>
        </w:tabs>
        <w:rPr>
          <w:rFonts w:cs="Arial"/>
        </w:rPr>
      </w:pPr>
    </w:p>
    <w:p w14:paraId="625A8980" w14:textId="45C62AA0" w:rsidR="00664CDE" w:rsidRPr="00B47C1E" w:rsidRDefault="00664CDE" w:rsidP="00AA5F6A">
      <w:pPr>
        <w:tabs>
          <w:tab w:val="left" w:pos="8415"/>
        </w:tabs>
        <w:rPr>
          <w:rFonts w:cs="Arial"/>
        </w:rPr>
      </w:pPr>
    </w:p>
    <w:p w14:paraId="4659DCB3" w14:textId="3FC75C32" w:rsidR="00664CDE" w:rsidRPr="00B47C1E" w:rsidRDefault="00664CDE" w:rsidP="00AA5F6A">
      <w:pPr>
        <w:tabs>
          <w:tab w:val="left" w:pos="8415"/>
        </w:tabs>
        <w:rPr>
          <w:rFonts w:cs="Arial"/>
        </w:rPr>
      </w:pPr>
    </w:p>
    <w:p w14:paraId="007499C5" w14:textId="50C6808B" w:rsidR="00664CDE" w:rsidRPr="00B47C1E" w:rsidRDefault="00664CDE" w:rsidP="00AA5F6A">
      <w:pPr>
        <w:tabs>
          <w:tab w:val="left" w:pos="8415"/>
        </w:tabs>
        <w:rPr>
          <w:rFonts w:cs="Arial"/>
        </w:rPr>
      </w:pPr>
    </w:p>
    <w:p w14:paraId="143BCCC5" w14:textId="77777777" w:rsidR="00664CDE" w:rsidRPr="00B47C1E" w:rsidRDefault="00664CDE" w:rsidP="00AA5F6A">
      <w:pPr>
        <w:tabs>
          <w:tab w:val="left" w:pos="8415"/>
        </w:tabs>
        <w:rPr>
          <w:rFonts w:cs="Arial"/>
        </w:rPr>
      </w:pPr>
    </w:p>
    <w:p w14:paraId="552B6FDE" w14:textId="77777777" w:rsidR="00664CDE" w:rsidRPr="00B47C1E" w:rsidRDefault="00664CDE" w:rsidP="00AA5F6A">
      <w:pPr>
        <w:tabs>
          <w:tab w:val="left" w:pos="8415"/>
        </w:tabs>
        <w:rPr>
          <w:rFonts w:cs="Arial"/>
        </w:rPr>
      </w:pPr>
    </w:p>
    <w:p w14:paraId="7E6F75DE" w14:textId="11D1C585" w:rsidR="00664CDE" w:rsidRPr="00B47C1E" w:rsidRDefault="00B47C1E" w:rsidP="00AA5F6A">
      <w:pPr>
        <w:tabs>
          <w:tab w:val="left" w:pos="8415"/>
        </w:tabs>
        <w:rPr>
          <w:rFonts w:cs="Arial"/>
        </w:rPr>
      </w:pPr>
      <w:r w:rsidRPr="00B47C1E">
        <w:rPr>
          <w:rFonts w:cs="Arial"/>
          <w:noProof/>
          <w:lang w:eastAsia="en-GB"/>
        </w:rPr>
        <mc:AlternateContent>
          <mc:Choice Requires="wps">
            <w:drawing>
              <wp:anchor distT="45720" distB="45720" distL="114300" distR="114300" simplePos="0" relativeHeight="251669504" behindDoc="0" locked="0" layoutInCell="1" allowOverlap="1" wp14:anchorId="54DE57AD" wp14:editId="39EBEC66">
                <wp:simplePos x="0" y="0"/>
                <wp:positionH relativeFrom="column">
                  <wp:posOffset>4943475</wp:posOffset>
                </wp:positionH>
                <wp:positionV relativeFrom="paragraph">
                  <wp:posOffset>210820</wp:posOffset>
                </wp:positionV>
                <wp:extent cx="5127625" cy="1457325"/>
                <wp:effectExtent l="0" t="0" r="158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7625" cy="1457325"/>
                        </a:xfrm>
                        <a:prstGeom prst="rect">
                          <a:avLst/>
                        </a:prstGeom>
                        <a:solidFill>
                          <a:srgbClr val="FFFFFF"/>
                        </a:solidFill>
                        <a:ln w="9525">
                          <a:solidFill>
                            <a:srgbClr val="000000"/>
                          </a:solidFill>
                          <a:miter lim="800000"/>
                          <a:headEnd/>
                          <a:tailEnd/>
                        </a:ln>
                      </wps:spPr>
                      <wps:txbx>
                        <w:txbxContent>
                          <w:p w14:paraId="3BC78189" w14:textId="77777777" w:rsidR="000C5FED" w:rsidRPr="00B47C1E" w:rsidRDefault="000C5FED" w:rsidP="000C5FED">
                            <w:pPr>
                              <w:spacing w:after="0"/>
                              <w:rPr>
                                <w:b/>
                                <w:i/>
                              </w:rPr>
                            </w:pPr>
                            <w:r w:rsidRPr="00B47C1E">
                              <w:rPr>
                                <w:b/>
                                <w:i/>
                              </w:rPr>
                              <w:t>Timescale for Delivery:</w:t>
                            </w:r>
                          </w:p>
                          <w:p w14:paraId="5B0837D9" w14:textId="77777777" w:rsidR="00B47C1E" w:rsidRPr="00B47C1E" w:rsidRDefault="00B47C1E" w:rsidP="00B47C1E">
                            <w:pPr>
                              <w:pStyle w:val="ListParagraph"/>
                              <w:numPr>
                                <w:ilvl w:val="0"/>
                                <w:numId w:val="11"/>
                              </w:numPr>
                              <w:spacing w:after="0" w:line="256" w:lineRule="auto"/>
                              <w:rPr>
                                <w:rFonts w:ascii="Arial" w:eastAsia="Times New Roman" w:hAnsi="Arial" w:cs="Arial"/>
                                <w:sz w:val="20"/>
                                <w:szCs w:val="20"/>
                              </w:rPr>
                            </w:pPr>
                            <w:r w:rsidRPr="00B47C1E">
                              <w:rPr>
                                <w:rFonts w:ascii="Arial" w:eastAsia="Times New Roman" w:hAnsi="Arial" w:cs="Arial"/>
                                <w:sz w:val="20"/>
                                <w:szCs w:val="20"/>
                              </w:rPr>
                              <w:t>Performance Reporting Framework - Current State September 2022 &amp; DHCW Future State December 2022 (DHCW workshop 17/10/2022)</w:t>
                            </w:r>
                          </w:p>
                          <w:p w14:paraId="6553638F" w14:textId="29AB1A8B" w:rsidR="00B47C1E" w:rsidRPr="00B47C1E" w:rsidRDefault="00B47C1E" w:rsidP="00B47C1E">
                            <w:pPr>
                              <w:pStyle w:val="ListParagraph"/>
                              <w:numPr>
                                <w:ilvl w:val="0"/>
                                <w:numId w:val="11"/>
                              </w:numPr>
                              <w:spacing w:after="0" w:line="256" w:lineRule="auto"/>
                              <w:rPr>
                                <w:rFonts w:eastAsia="Times New Roman"/>
                                <w:sz w:val="20"/>
                                <w:szCs w:val="20"/>
                              </w:rPr>
                            </w:pPr>
                            <w:r w:rsidRPr="00B47C1E">
                              <w:rPr>
                                <w:rFonts w:ascii="Arial" w:eastAsia="Calibri" w:hAnsi="Arial"/>
                                <w:color w:val="000000" w:themeColor="text1"/>
                                <w:kern w:val="24"/>
                                <w:sz w:val="20"/>
                                <w:szCs w:val="20"/>
                              </w:rPr>
                              <w:t xml:space="preserve">National UPCC Framework outlining principles/components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December 2022</w:t>
                            </w:r>
                            <w:r w:rsidR="00343FD1">
                              <w:rPr>
                                <w:rFonts w:ascii="Arial" w:eastAsia="Calibri" w:hAnsi="Arial"/>
                                <w:color w:val="000000" w:themeColor="text1"/>
                                <w:kern w:val="24"/>
                                <w:sz w:val="20"/>
                                <w:szCs w:val="20"/>
                              </w:rPr>
                              <w:t>)</w:t>
                            </w:r>
                          </w:p>
                          <w:p w14:paraId="4B1F5C16" w14:textId="4672F9D0" w:rsidR="00B47C1E" w:rsidRPr="00B47C1E" w:rsidRDefault="00B47C1E" w:rsidP="00B47C1E">
                            <w:pPr>
                              <w:pStyle w:val="ListParagraph"/>
                              <w:numPr>
                                <w:ilvl w:val="0"/>
                                <w:numId w:val="11"/>
                              </w:numPr>
                              <w:spacing w:after="0" w:line="256" w:lineRule="auto"/>
                              <w:rPr>
                                <w:rFonts w:eastAsia="Times New Roman"/>
                                <w:sz w:val="20"/>
                                <w:szCs w:val="20"/>
                              </w:rPr>
                            </w:pPr>
                            <w:r w:rsidRPr="00B47C1E">
                              <w:rPr>
                                <w:rFonts w:ascii="Arial" w:eastAsia="Calibri" w:hAnsi="Arial"/>
                                <w:color w:val="000000" w:themeColor="text1"/>
                                <w:kern w:val="24"/>
                                <w:sz w:val="20"/>
                                <w:szCs w:val="20"/>
                              </w:rPr>
                              <w:t xml:space="preserve">National learning event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Summer 2023</w:t>
                            </w:r>
                            <w:r w:rsidR="00343FD1">
                              <w:rPr>
                                <w:rFonts w:ascii="Arial" w:eastAsia="Calibri" w:hAnsi="Arial"/>
                                <w:color w:val="000000" w:themeColor="text1"/>
                                <w:kern w:val="24"/>
                                <w:sz w:val="20"/>
                                <w:szCs w:val="20"/>
                              </w:rPr>
                              <w:t>)</w:t>
                            </w:r>
                          </w:p>
                          <w:p w14:paraId="0D1C8A7E" w14:textId="768A0B5F" w:rsidR="00B47C1E" w:rsidRPr="00B47C1E" w:rsidRDefault="00B47C1E" w:rsidP="00B47C1E">
                            <w:pPr>
                              <w:pStyle w:val="ListParagraph"/>
                              <w:numPr>
                                <w:ilvl w:val="0"/>
                                <w:numId w:val="11"/>
                              </w:numPr>
                              <w:spacing w:after="0" w:line="256" w:lineRule="auto"/>
                              <w:rPr>
                                <w:rFonts w:eastAsia="Times New Roman"/>
                                <w:sz w:val="20"/>
                                <w:szCs w:val="20"/>
                              </w:rPr>
                            </w:pPr>
                            <w:r w:rsidRPr="00B47C1E">
                              <w:rPr>
                                <w:rFonts w:ascii="Arial" w:eastAsia="Calibri" w:hAnsi="Arial"/>
                                <w:color w:val="000000" w:themeColor="text1"/>
                                <w:kern w:val="24"/>
                                <w:sz w:val="20"/>
                                <w:szCs w:val="20"/>
                              </w:rPr>
                              <w:t xml:space="preserve">Phase 3 Local HB evaluations &amp; exit strategies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May 2023</w:t>
                            </w:r>
                            <w:r w:rsidR="00343FD1">
                              <w:rPr>
                                <w:rFonts w:ascii="Arial" w:eastAsia="Calibri" w:hAnsi="Arial"/>
                                <w:color w:val="000000" w:themeColor="text1"/>
                                <w:kern w:val="24"/>
                                <w:sz w:val="20"/>
                                <w:szCs w:val="20"/>
                              </w:rPr>
                              <w:t>)</w:t>
                            </w:r>
                          </w:p>
                          <w:p w14:paraId="1AF9B6BA" w14:textId="089DE389" w:rsidR="00B47C1E" w:rsidRPr="00B47C1E" w:rsidRDefault="00B47C1E" w:rsidP="00B47C1E">
                            <w:pPr>
                              <w:pStyle w:val="ListParagraph"/>
                              <w:numPr>
                                <w:ilvl w:val="0"/>
                                <w:numId w:val="11"/>
                              </w:numPr>
                              <w:spacing w:after="0" w:line="256" w:lineRule="auto"/>
                              <w:rPr>
                                <w:rFonts w:eastAsia="Times New Roman"/>
                                <w:sz w:val="20"/>
                                <w:szCs w:val="20"/>
                              </w:rPr>
                            </w:pPr>
                            <w:r w:rsidRPr="00B47C1E">
                              <w:rPr>
                                <w:rFonts w:ascii="Arial" w:eastAsia="Calibri" w:hAnsi="Arial"/>
                                <w:color w:val="000000" w:themeColor="text1"/>
                                <w:kern w:val="24"/>
                                <w:sz w:val="20"/>
                                <w:szCs w:val="20"/>
                              </w:rPr>
                              <w:t xml:space="preserve">USW Development Matrix national overview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June 2023</w:t>
                            </w:r>
                            <w:r w:rsidR="00343FD1">
                              <w:rPr>
                                <w:rFonts w:ascii="Arial" w:eastAsia="Calibri" w:hAnsi="Arial"/>
                                <w:color w:val="000000" w:themeColor="text1"/>
                                <w:kern w:val="24"/>
                                <w:sz w:val="20"/>
                                <w:szCs w:val="20"/>
                              </w:rPr>
                              <w:t>)</w:t>
                            </w:r>
                          </w:p>
                          <w:p w14:paraId="78E3C4D3" w14:textId="5EE3FC90" w:rsidR="00B47C1E" w:rsidRPr="00B47C1E" w:rsidRDefault="00B47C1E" w:rsidP="00B47C1E">
                            <w:pPr>
                              <w:pStyle w:val="ListParagraph"/>
                              <w:numPr>
                                <w:ilvl w:val="0"/>
                                <w:numId w:val="11"/>
                              </w:numPr>
                              <w:spacing w:after="0" w:line="256" w:lineRule="auto"/>
                              <w:rPr>
                                <w:rFonts w:eastAsia="Times New Roman"/>
                                <w:sz w:val="20"/>
                                <w:szCs w:val="20"/>
                              </w:rPr>
                            </w:pPr>
                            <w:r w:rsidRPr="00B47C1E">
                              <w:rPr>
                                <w:rFonts w:ascii="Arial" w:eastAsia="Calibri" w:hAnsi="Arial"/>
                                <w:color w:val="000000" w:themeColor="text1"/>
                                <w:kern w:val="24"/>
                                <w:sz w:val="20"/>
                                <w:szCs w:val="20"/>
                              </w:rPr>
                              <w:t xml:space="preserve">UPCC Programme National Evaluation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June 2023</w:t>
                            </w:r>
                            <w:r w:rsidR="00343FD1">
                              <w:rPr>
                                <w:rFonts w:ascii="Arial" w:eastAsia="Calibri" w:hAnsi="Arial"/>
                                <w:color w:val="000000" w:themeColor="text1"/>
                                <w:kern w:val="24"/>
                                <w:sz w:val="20"/>
                                <w:szCs w:val="20"/>
                              </w:rPr>
                              <w:t>)</w:t>
                            </w:r>
                          </w:p>
                          <w:p w14:paraId="6283443D" w14:textId="77777777" w:rsidR="00692DAD" w:rsidRPr="00B47C1E" w:rsidRDefault="00692DAD" w:rsidP="000C5FED">
                            <w:pPr>
                              <w:spacing w:after="0"/>
                              <w:rPr>
                                <w:b/>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E57AD" id="_x0000_s1030" type="#_x0000_t202" style="position:absolute;margin-left:389.25pt;margin-top:16.6pt;width:403.75pt;height:11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">
                <v:textbox>
                  <w:txbxContent>
                    <w:p w14:paraId="3BC78189" w14:textId="77777777" w:rsidR="000C5FED" w:rsidRPr="00B47C1E" w:rsidRDefault="000C5FED" w:rsidP="000C5FED">
                      <w:pPr>
                        <w:spacing w:after="0"/>
                        <w:rPr>
                          <w:b/>
                          <w:i/>
                        </w:rPr>
                      </w:pPr>
                      <w:r w:rsidRPr="00B47C1E">
                        <w:rPr>
                          <w:b/>
                          <w:i/>
                        </w:rPr>
                        <w:t>Timescale for Delivery:</w:t>
                      </w:r>
                    </w:p>
                    <w:p w14:paraId="5B0837D9" w14:textId="77777777" w:rsidR="00B47C1E" w:rsidRPr="00B47C1E" w:rsidRDefault="00B47C1E" w:rsidP="00B47C1E">
                      <w:pPr>
                        <w:pStyle w:val="ListParagraph"/>
                        <w:numPr>
                          <w:ilvl w:val="0"/>
                          <w:numId w:val="11"/>
                        </w:numPr>
                        <w:spacing w:after="0" w:line="256" w:lineRule="auto"/>
                        <w:rPr>
                          <w:rFonts w:ascii="Arial" w:eastAsia="Times New Roman" w:hAnsi="Arial" w:cs="Arial"/>
                          <w:sz w:val="20"/>
                          <w:szCs w:val="20"/>
                        </w:rPr>
                      </w:pPr>
                      <w:r w:rsidRPr="00B47C1E">
                        <w:rPr>
                          <w:rFonts w:ascii="Arial" w:eastAsia="Times New Roman" w:hAnsi="Arial" w:cs="Arial"/>
                          <w:sz w:val="20"/>
                          <w:szCs w:val="20"/>
                        </w:rPr>
                        <w:t>Performance Reporting Framework - Current State September 2022 &amp; DHCW Future State December 2022 (DHCW workshop 17/10/2022)</w:t>
                      </w:r>
                    </w:p>
                    <w:p w14:paraId="6553638F" w14:textId="29AB1A8B" w:rsidR="00B47C1E" w:rsidRPr="00B47C1E" w:rsidRDefault="00B47C1E" w:rsidP="00B47C1E">
                      <w:pPr>
                        <w:pStyle w:val="ListParagraph"/>
                        <w:numPr>
                          <w:ilvl w:val="0"/>
                          <w:numId w:val="11"/>
                        </w:numPr>
                        <w:spacing w:after="0" w:line="256" w:lineRule="auto"/>
                        <w:rPr>
                          <w:rFonts w:eastAsia="Times New Roman"/>
                          <w:sz w:val="20"/>
                          <w:szCs w:val="20"/>
                        </w:rPr>
                      </w:pPr>
                      <w:r w:rsidRPr="00B47C1E">
                        <w:rPr>
                          <w:rFonts w:ascii="Arial" w:eastAsia="Calibri" w:hAnsi="Arial"/>
                          <w:color w:val="000000" w:themeColor="text1"/>
                          <w:kern w:val="24"/>
                          <w:sz w:val="20"/>
                          <w:szCs w:val="20"/>
                        </w:rPr>
                        <w:t xml:space="preserve">National UPCC Framework outlining principles/components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December 2022</w:t>
                      </w:r>
                      <w:r w:rsidR="00343FD1">
                        <w:rPr>
                          <w:rFonts w:ascii="Arial" w:eastAsia="Calibri" w:hAnsi="Arial"/>
                          <w:color w:val="000000" w:themeColor="text1"/>
                          <w:kern w:val="24"/>
                          <w:sz w:val="20"/>
                          <w:szCs w:val="20"/>
                        </w:rPr>
                        <w:t>)</w:t>
                      </w:r>
                    </w:p>
                    <w:p w14:paraId="4B1F5C16" w14:textId="4672F9D0" w:rsidR="00B47C1E" w:rsidRPr="00B47C1E" w:rsidRDefault="00B47C1E" w:rsidP="00B47C1E">
                      <w:pPr>
                        <w:pStyle w:val="ListParagraph"/>
                        <w:numPr>
                          <w:ilvl w:val="0"/>
                          <w:numId w:val="11"/>
                        </w:numPr>
                        <w:spacing w:after="0" w:line="256" w:lineRule="auto"/>
                        <w:rPr>
                          <w:rFonts w:eastAsia="Times New Roman"/>
                          <w:sz w:val="20"/>
                          <w:szCs w:val="20"/>
                        </w:rPr>
                      </w:pPr>
                      <w:r w:rsidRPr="00B47C1E">
                        <w:rPr>
                          <w:rFonts w:ascii="Arial" w:eastAsia="Calibri" w:hAnsi="Arial"/>
                          <w:color w:val="000000" w:themeColor="text1"/>
                          <w:kern w:val="24"/>
                          <w:sz w:val="20"/>
                          <w:szCs w:val="20"/>
                        </w:rPr>
                        <w:t xml:space="preserve">National learning event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Summer 2023</w:t>
                      </w:r>
                      <w:r w:rsidR="00343FD1">
                        <w:rPr>
                          <w:rFonts w:ascii="Arial" w:eastAsia="Calibri" w:hAnsi="Arial"/>
                          <w:color w:val="000000" w:themeColor="text1"/>
                          <w:kern w:val="24"/>
                          <w:sz w:val="20"/>
                          <w:szCs w:val="20"/>
                        </w:rPr>
                        <w:t>)</w:t>
                      </w:r>
                    </w:p>
                    <w:p w14:paraId="0D1C8A7E" w14:textId="768A0B5F" w:rsidR="00B47C1E" w:rsidRPr="00B47C1E" w:rsidRDefault="00B47C1E" w:rsidP="00B47C1E">
                      <w:pPr>
                        <w:pStyle w:val="ListParagraph"/>
                        <w:numPr>
                          <w:ilvl w:val="0"/>
                          <w:numId w:val="11"/>
                        </w:numPr>
                        <w:spacing w:after="0" w:line="256" w:lineRule="auto"/>
                        <w:rPr>
                          <w:rFonts w:eastAsia="Times New Roman"/>
                          <w:sz w:val="20"/>
                          <w:szCs w:val="20"/>
                        </w:rPr>
                      </w:pPr>
                      <w:r w:rsidRPr="00B47C1E">
                        <w:rPr>
                          <w:rFonts w:ascii="Arial" w:eastAsia="Calibri" w:hAnsi="Arial"/>
                          <w:color w:val="000000" w:themeColor="text1"/>
                          <w:kern w:val="24"/>
                          <w:sz w:val="20"/>
                          <w:szCs w:val="20"/>
                        </w:rPr>
                        <w:t xml:space="preserve">Phase 3 Local HB evaluations &amp; exit strategies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May 2023</w:t>
                      </w:r>
                      <w:r w:rsidR="00343FD1">
                        <w:rPr>
                          <w:rFonts w:ascii="Arial" w:eastAsia="Calibri" w:hAnsi="Arial"/>
                          <w:color w:val="000000" w:themeColor="text1"/>
                          <w:kern w:val="24"/>
                          <w:sz w:val="20"/>
                          <w:szCs w:val="20"/>
                        </w:rPr>
                        <w:t>)</w:t>
                      </w:r>
                    </w:p>
                    <w:p w14:paraId="1AF9B6BA" w14:textId="089DE389" w:rsidR="00B47C1E" w:rsidRPr="00B47C1E" w:rsidRDefault="00B47C1E" w:rsidP="00B47C1E">
                      <w:pPr>
                        <w:pStyle w:val="ListParagraph"/>
                        <w:numPr>
                          <w:ilvl w:val="0"/>
                          <w:numId w:val="11"/>
                        </w:numPr>
                        <w:spacing w:after="0" w:line="256" w:lineRule="auto"/>
                        <w:rPr>
                          <w:rFonts w:eastAsia="Times New Roman"/>
                          <w:sz w:val="20"/>
                          <w:szCs w:val="20"/>
                        </w:rPr>
                      </w:pPr>
                      <w:r w:rsidRPr="00B47C1E">
                        <w:rPr>
                          <w:rFonts w:ascii="Arial" w:eastAsia="Calibri" w:hAnsi="Arial"/>
                          <w:color w:val="000000" w:themeColor="text1"/>
                          <w:kern w:val="24"/>
                          <w:sz w:val="20"/>
                          <w:szCs w:val="20"/>
                        </w:rPr>
                        <w:t xml:space="preserve">USW Development Matrix national overview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June 2023</w:t>
                      </w:r>
                      <w:r w:rsidR="00343FD1">
                        <w:rPr>
                          <w:rFonts w:ascii="Arial" w:eastAsia="Calibri" w:hAnsi="Arial"/>
                          <w:color w:val="000000" w:themeColor="text1"/>
                          <w:kern w:val="24"/>
                          <w:sz w:val="20"/>
                          <w:szCs w:val="20"/>
                        </w:rPr>
                        <w:t>)</w:t>
                      </w:r>
                    </w:p>
                    <w:p w14:paraId="78E3C4D3" w14:textId="5EE3FC90" w:rsidR="00B47C1E" w:rsidRPr="00B47C1E" w:rsidRDefault="00B47C1E" w:rsidP="00B47C1E">
                      <w:pPr>
                        <w:pStyle w:val="ListParagraph"/>
                        <w:numPr>
                          <w:ilvl w:val="0"/>
                          <w:numId w:val="11"/>
                        </w:numPr>
                        <w:spacing w:after="0" w:line="256" w:lineRule="auto"/>
                        <w:rPr>
                          <w:rFonts w:eastAsia="Times New Roman"/>
                          <w:sz w:val="20"/>
                          <w:szCs w:val="20"/>
                        </w:rPr>
                      </w:pPr>
                      <w:r w:rsidRPr="00B47C1E">
                        <w:rPr>
                          <w:rFonts w:ascii="Arial" w:eastAsia="Calibri" w:hAnsi="Arial"/>
                          <w:color w:val="000000" w:themeColor="text1"/>
                          <w:kern w:val="24"/>
                          <w:sz w:val="20"/>
                          <w:szCs w:val="20"/>
                        </w:rPr>
                        <w:t xml:space="preserve">UPCC Programme National Evaluation </w:t>
                      </w:r>
                      <w:r w:rsidR="00343FD1">
                        <w:rPr>
                          <w:rFonts w:ascii="Arial" w:eastAsia="Calibri" w:hAnsi="Arial"/>
                          <w:color w:val="000000" w:themeColor="text1"/>
                          <w:kern w:val="24"/>
                          <w:sz w:val="20"/>
                          <w:szCs w:val="20"/>
                        </w:rPr>
                        <w:t>(</w:t>
                      </w:r>
                      <w:r w:rsidRPr="00B47C1E">
                        <w:rPr>
                          <w:rFonts w:ascii="Arial" w:eastAsia="Calibri" w:hAnsi="Arial"/>
                          <w:color w:val="000000" w:themeColor="text1"/>
                          <w:kern w:val="24"/>
                          <w:sz w:val="20"/>
                          <w:szCs w:val="20"/>
                        </w:rPr>
                        <w:t>June 2023</w:t>
                      </w:r>
                      <w:r w:rsidR="00343FD1">
                        <w:rPr>
                          <w:rFonts w:ascii="Arial" w:eastAsia="Calibri" w:hAnsi="Arial"/>
                          <w:color w:val="000000" w:themeColor="text1"/>
                          <w:kern w:val="24"/>
                          <w:sz w:val="20"/>
                          <w:szCs w:val="20"/>
                        </w:rPr>
                        <w:t>)</w:t>
                      </w:r>
                    </w:p>
                    <w:p w14:paraId="6283443D" w14:textId="77777777" w:rsidR="00692DAD" w:rsidRPr="00B47C1E" w:rsidRDefault="00692DAD" w:rsidP="000C5FED">
                      <w:pPr>
                        <w:spacing w:after="0"/>
                        <w:rPr>
                          <w:b/>
                          <w:i/>
                          <w:sz w:val="20"/>
                          <w:szCs w:val="20"/>
                        </w:rPr>
                      </w:pPr>
                    </w:p>
                  </w:txbxContent>
                </v:textbox>
              </v:shape>
            </w:pict>
          </mc:Fallback>
        </mc:AlternateContent>
      </w:r>
    </w:p>
    <w:p w14:paraId="1509C27B" w14:textId="77777777" w:rsidR="00664CDE" w:rsidRPr="00B47C1E" w:rsidRDefault="00664CDE" w:rsidP="00AA5F6A">
      <w:pPr>
        <w:tabs>
          <w:tab w:val="left" w:pos="8415"/>
        </w:tabs>
        <w:rPr>
          <w:rFonts w:cs="Arial"/>
        </w:rPr>
      </w:pPr>
    </w:p>
    <w:p w14:paraId="3276B3D6" w14:textId="3B324019" w:rsidR="00664CDE" w:rsidRPr="00B47C1E" w:rsidRDefault="006A5E0B" w:rsidP="00AA5F6A">
      <w:pPr>
        <w:tabs>
          <w:tab w:val="left" w:pos="8415"/>
        </w:tabs>
        <w:rPr>
          <w:rFonts w:cs="Arial"/>
        </w:rPr>
      </w:pPr>
      <w:r w:rsidRPr="00B47C1E">
        <w:rPr>
          <w:rFonts w:cs="Arial"/>
          <w:noProof/>
          <w:lang w:eastAsia="en-GB"/>
        </w:rPr>
        <mc:AlternateContent>
          <mc:Choice Requires="wps">
            <w:drawing>
              <wp:anchor distT="45720" distB="45720" distL="114300" distR="114300" simplePos="0" relativeHeight="251667456" behindDoc="0" locked="0" layoutInCell="1" allowOverlap="1" wp14:anchorId="3F3C6EE6" wp14:editId="2DEEDE93">
                <wp:simplePos x="0" y="0"/>
                <wp:positionH relativeFrom="column">
                  <wp:posOffset>-209550</wp:posOffset>
                </wp:positionH>
                <wp:positionV relativeFrom="paragraph">
                  <wp:posOffset>327660</wp:posOffset>
                </wp:positionV>
                <wp:extent cx="4984750" cy="781050"/>
                <wp:effectExtent l="0" t="0" r="2540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781050"/>
                        </a:xfrm>
                        <a:prstGeom prst="rect">
                          <a:avLst/>
                        </a:prstGeom>
                        <a:solidFill>
                          <a:srgbClr val="FFFFFF"/>
                        </a:solidFill>
                        <a:ln w="9525">
                          <a:solidFill>
                            <a:srgbClr val="000000"/>
                          </a:solidFill>
                          <a:miter lim="800000"/>
                          <a:headEnd/>
                          <a:tailEnd/>
                        </a:ln>
                      </wps:spPr>
                      <wps:txbx>
                        <w:txbxContent>
                          <w:p w14:paraId="5F0F3209" w14:textId="77777777" w:rsidR="00B47C1E" w:rsidRPr="00B47C1E" w:rsidRDefault="00B47C1E" w:rsidP="00B47C1E">
                            <w:pPr>
                              <w:pStyle w:val="NormalWeb"/>
                              <w:spacing w:before="0" w:beforeAutospacing="0" w:after="0" w:afterAutospacing="0" w:line="256" w:lineRule="auto"/>
                              <w:rPr>
                                <w:sz w:val="22"/>
                                <w:szCs w:val="22"/>
                              </w:rPr>
                            </w:pPr>
                            <w:r w:rsidRPr="00B47C1E">
                              <w:rPr>
                                <w:rFonts w:ascii="Arial" w:eastAsia="Calibri" w:hAnsi="Arial"/>
                                <w:b/>
                                <w:bCs/>
                                <w:i/>
                                <w:iCs/>
                                <w:color w:val="000000" w:themeColor="text1"/>
                                <w:kern w:val="24"/>
                                <w:sz w:val="22"/>
                                <w:szCs w:val="22"/>
                              </w:rPr>
                              <w:t>Who will be delivering the project?</w:t>
                            </w:r>
                          </w:p>
                          <w:p w14:paraId="64FF789B" w14:textId="77777777" w:rsidR="00B47C1E" w:rsidRPr="00B47C1E" w:rsidRDefault="00B47C1E" w:rsidP="00B47C1E">
                            <w:pPr>
                              <w:pStyle w:val="NormalWeb"/>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U&amp;EC Lead: Richard Bowen</w:t>
                            </w:r>
                          </w:p>
                          <w:p w14:paraId="37C2BD62" w14:textId="77777777" w:rsidR="00B47C1E" w:rsidRPr="00B47C1E" w:rsidRDefault="00B47C1E" w:rsidP="00B47C1E">
                            <w:pPr>
                              <w:pStyle w:val="NormalWeb"/>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Programme Advisor: Ceri Davies</w:t>
                            </w:r>
                          </w:p>
                          <w:p w14:paraId="44E821BB" w14:textId="77777777" w:rsidR="00B47C1E" w:rsidRPr="00B47C1E" w:rsidRDefault="00B47C1E" w:rsidP="00B47C1E">
                            <w:pPr>
                              <w:pStyle w:val="NormalWeb"/>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Named Project Manager: Jane Daly</w:t>
                            </w:r>
                          </w:p>
                          <w:p w14:paraId="620B3FF9" w14:textId="77777777" w:rsidR="000C5FED" w:rsidRDefault="000C5FED" w:rsidP="000C5FE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C6EE6" id="_x0000_s1031" type="#_x0000_t202" style="position:absolute;margin-left:-16.5pt;margin-top:25.8pt;width:392.5pt;height:6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">
                <v:textbox>
                  <w:txbxContent>
                    <w:p w14:paraId="5F0F3209" w14:textId="77777777" w:rsidR="00B47C1E" w:rsidRPr="00B47C1E" w:rsidRDefault="00B47C1E" w:rsidP="00B47C1E">
                      <w:pPr>
                        <w:pStyle w:val="NormalWeb"/>
                        <w:spacing w:before="0" w:beforeAutospacing="0" w:after="0" w:afterAutospacing="0" w:line="256" w:lineRule="auto"/>
                        <w:rPr>
                          <w:sz w:val="22"/>
                          <w:szCs w:val="22"/>
                        </w:rPr>
                      </w:pPr>
                      <w:r w:rsidRPr="00B47C1E">
                        <w:rPr>
                          <w:rFonts w:ascii="Arial" w:eastAsia="Calibri" w:hAnsi="Arial"/>
                          <w:b/>
                          <w:bCs/>
                          <w:i/>
                          <w:iCs/>
                          <w:color w:val="000000" w:themeColor="text1"/>
                          <w:kern w:val="24"/>
                          <w:sz w:val="22"/>
                          <w:szCs w:val="22"/>
                        </w:rPr>
                        <w:t>Who will be delivering the project?</w:t>
                      </w:r>
                    </w:p>
                    <w:p w14:paraId="64FF789B" w14:textId="77777777" w:rsidR="00B47C1E" w:rsidRPr="00B47C1E" w:rsidRDefault="00B47C1E" w:rsidP="00B47C1E">
                      <w:pPr>
                        <w:pStyle w:val="NormalWeb"/>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U&amp;EC Lead: Richard Bowen</w:t>
                      </w:r>
                    </w:p>
                    <w:p w14:paraId="37C2BD62" w14:textId="77777777" w:rsidR="00B47C1E" w:rsidRPr="00B47C1E" w:rsidRDefault="00B47C1E" w:rsidP="00B47C1E">
                      <w:pPr>
                        <w:pStyle w:val="NormalWeb"/>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Programme Advisor: Ceri Davies</w:t>
                      </w:r>
                    </w:p>
                    <w:p w14:paraId="44E821BB" w14:textId="77777777" w:rsidR="00B47C1E" w:rsidRPr="00B47C1E" w:rsidRDefault="00B47C1E" w:rsidP="00B47C1E">
                      <w:pPr>
                        <w:pStyle w:val="NormalWeb"/>
                        <w:spacing w:before="0" w:beforeAutospacing="0" w:after="0" w:afterAutospacing="0" w:line="256" w:lineRule="auto"/>
                        <w:rPr>
                          <w:sz w:val="20"/>
                          <w:szCs w:val="20"/>
                        </w:rPr>
                      </w:pPr>
                      <w:r w:rsidRPr="00B47C1E">
                        <w:rPr>
                          <w:rFonts w:ascii="Arial" w:eastAsia="Calibri" w:hAnsi="Arial"/>
                          <w:color w:val="000000" w:themeColor="text1"/>
                          <w:kern w:val="24"/>
                          <w:sz w:val="20"/>
                          <w:szCs w:val="20"/>
                        </w:rPr>
                        <w:t>Named Project Manager: Jane Daly</w:t>
                      </w:r>
                    </w:p>
                    <w:p w14:paraId="620B3FF9" w14:textId="77777777" w:rsidR="000C5FED" w:rsidRDefault="000C5FED" w:rsidP="000C5FED">
                      <w:pPr>
                        <w:spacing w:after="0"/>
                      </w:pPr>
                    </w:p>
                  </w:txbxContent>
                </v:textbox>
              </v:shape>
            </w:pict>
          </mc:Fallback>
        </mc:AlternateContent>
      </w:r>
    </w:p>
    <w:p w14:paraId="0EDDF9B4" w14:textId="77777777" w:rsidR="00664CDE" w:rsidRPr="00B47C1E" w:rsidRDefault="00664CDE" w:rsidP="00AA5F6A">
      <w:pPr>
        <w:tabs>
          <w:tab w:val="left" w:pos="8415"/>
        </w:tabs>
        <w:rPr>
          <w:rFonts w:cs="Arial"/>
        </w:rPr>
      </w:pPr>
    </w:p>
    <w:p w14:paraId="74C12383" w14:textId="77777777" w:rsidR="00664CDE" w:rsidRDefault="00664CDE" w:rsidP="00AA5F6A">
      <w:pPr>
        <w:tabs>
          <w:tab w:val="left" w:pos="8415"/>
        </w:tabs>
      </w:pPr>
    </w:p>
    <w:p w14:paraId="5B4024FA" w14:textId="136BC2CD" w:rsidR="00A42A20" w:rsidRDefault="006A5E0B" w:rsidP="006A5E0B">
      <w:pPr>
        <w:tabs>
          <w:tab w:val="left" w:pos="5234"/>
        </w:tabs>
      </w:pPr>
      <w:r>
        <w:tab/>
      </w:r>
    </w:p>
    <w:sectPr w:rsidR="00A42A20" w:rsidSect="000C5FED">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A00A" w14:textId="77777777" w:rsidR="00BC11C9" w:rsidRDefault="00BC11C9" w:rsidP="00BC11C9">
      <w:pPr>
        <w:spacing w:after="0" w:line="240" w:lineRule="auto"/>
      </w:pPr>
      <w:r>
        <w:separator/>
      </w:r>
    </w:p>
  </w:endnote>
  <w:endnote w:type="continuationSeparator" w:id="0">
    <w:p w14:paraId="63CB62F0" w14:textId="77777777" w:rsidR="00BC11C9" w:rsidRDefault="00BC11C9" w:rsidP="00BC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2E28" w14:textId="77777777" w:rsidR="00B050F6" w:rsidRDefault="00B05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E455" w14:textId="77777777" w:rsidR="00B050F6" w:rsidRDefault="00B05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C5E8" w14:textId="2F198C3B" w:rsidR="00BC11C9" w:rsidRPr="006A5E0B" w:rsidRDefault="00671F5F" w:rsidP="006A5E0B">
    <w:pPr>
      <w:pStyle w:val="Footer"/>
      <w:rPr>
        <w:sz w:val="20"/>
        <w:szCs w:val="20"/>
      </w:rPr>
    </w:pPr>
    <w:r w:rsidRPr="00B47C1E">
      <w:rPr>
        <w:rFonts w:cs="Arial"/>
        <w:sz w:val="20"/>
        <w:szCs w:val="20"/>
      </w:rPr>
      <w:t>[</w:t>
    </w:r>
    <w:r w:rsidR="00B47C1E" w:rsidRPr="00B47C1E">
      <w:rPr>
        <w:rFonts w:cs="Arial"/>
        <w:sz w:val="20"/>
        <w:szCs w:val="20"/>
      </w:rPr>
      <w:t>Phase 3 POAP</w:t>
    </w:r>
    <w:r w:rsidRPr="00B47C1E">
      <w:rPr>
        <w:rFonts w:cs="Arial"/>
        <w:sz w:val="20"/>
        <w:szCs w:val="20"/>
      </w:rPr>
      <w:t>]</w:t>
    </w:r>
    <w:r w:rsidR="006A5E0B" w:rsidRPr="00B47C1E">
      <w:rPr>
        <w:rFonts w:cs="Arial"/>
        <w:sz w:val="20"/>
        <w:szCs w:val="20"/>
      </w:rPr>
      <w:t xml:space="preserve"> DRAFT v</w:t>
    </w:r>
    <w:r w:rsidR="00B050F6">
      <w:rPr>
        <w:rFonts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A273" w14:textId="77777777" w:rsidR="00BC11C9" w:rsidRDefault="00BC11C9" w:rsidP="00BC11C9">
      <w:pPr>
        <w:spacing w:after="0" w:line="240" w:lineRule="auto"/>
      </w:pPr>
      <w:r>
        <w:separator/>
      </w:r>
    </w:p>
  </w:footnote>
  <w:footnote w:type="continuationSeparator" w:id="0">
    <w:p w14:paraId="00C4172D" w14:textId="77777777" w:rsidR="00BC11C9" w:rsidRDefault="00BC11C9" w:rsidP="00BC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C4EC" w14:textId="77777777" w:rsidR="00B050F6" w:rsidRDefault="00B05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9F13" w14:textId="77777777" w:rsidR="00B050F6" w:rsidRDefault="00B05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EBE2" w14:textId="77777777" w:rsidR="00BC11C9" w:rsidRDefault="000C5FED">
    <w:pPr>
      <w:pStyle w:val="Header"/>
    </w:pPr>
    <w:r w:rsidRPr="00015AC9">
      <w:rPr>
        <w:noProof/>
        <w:lang w:eastAsia="en-GB"/>
      </w:rPr>
      <mc:AlternateContent>
        <mc:Choice Requires="wps">
          <w:drawing>
            <wp:anchor distT="45720" distB="45720" distL="114300" distR="114300" simplePos="0" relativeHeight="251662336" behindDoc="0" locked="0" layoutInCell="1" allowOverlap="1" wp14:anchorId="09D9C0A1" wp14:editId="4FB6A069">
              <wp:simplePos x="0" y="0"/>
              <wp:positionH relativeFrom="column">
                <wp:posOffset>609600</wp:posOffset>
              </wp:positionH>
              <wp:positionV relativeFrom="paragraph">
                <wp:posOffset>-221615</wp:posOffset>
              </wp:positionV>
              <wp:extent cx="6412230" cy="80549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805498"/>
                      </a:xfrm>
                      <a:prstGeom prst="rect">
                        <a:avLst/>
                      </a:prstGeom>
                      <a:solidFill>
                        <a:srgbClr val="FFFFFF">
                          <a:alpha val="0"/>
                        </a:srgbClr>
                      </a:solidFill>
                      <a:ln w="9525">
                        <a:noFill/>
                        <a:miter lim="800000"/>
                        <a:headEnd/>
                        <a:tailEnd/>
                      </a:ln>
                    </wps:spPr>
                    <wps:txbx>
                      <w:txbxContent>
                        <w:p w14:paraId="59889DE4" w14:textId="77777777" w:rsidR="00BC11C9" w:rsidRPr="00B47C1E" w:rsidRDefault="00BC11C9" w:rsidP="006A5E0B">
                          <w:pPr>
                            <w:jc w:val="center"/>
                            <w:rPr>
                              <w:rFonts w:cs="Arial"/>
                              <w:b/>
                              <w:color w:val="FFFFFF" w:themeColor="background1"/>
                              <w:sz w:val="36"/>
                              <w:szCs w:val="36"/>
                            </w:rPr>
                          </w:pPr>
                          <w:r w:rsidRPr="00B47C1E">
                            <w:rPr>
                              <w:rFonts w:cs="Arial"/>
                              <w:b/>
                              <w:color w:val="FFFFFF" w:themeColor="background1"/>
                              <w:sz w:val="36"/>
                              <w:szCs w:val="36"/>
                            </w:rPr>
                            <w:t>The Strategic Programme for Primary Care</w:t>
                          </w:r>
                        </w:p>
                        <w:p w14:paraId="691E1070" w14:textId="72997745" w:rsidR="00BC11C9" w:rsidRPr="00B47C1E" w:rsidRDefault="000C5FED" w:rsidP="006A5E0B">
                          <w:pPr>
                            <w:jc w:val="center"/>
                            <w:rPr>
                              <w:rFonts w:cs="Arial"/>
                              <w:b/>
                              <w:color w:val="FFFFFF" w:themeColor="background1"/>
                              <w:sz w:val="32"/>
                              <w:szCs w:val="32"/>
                            </w:rPr>
                          </w:pPr>
                          <w:r w:rsidRPr="00B47C1E">
                            <w:rPr>
                              <w:rFonts w:cs="Arial"/>
                              <w:b/>
                              <w:color w:val="FFFFFF" w:themeColor="background1"/>
                              <w:sz w:val="28"/>
                              <w:szCs w:val="32"/>
                            </w:rPr>
                            <w:t xml:space="preserve">Plan on a Page: </w:t>
                          </w:r>
                          <w:r w:rsidR="00B47C1E" w:rsidRPr="00B47C1E">
                            <w:rPr>
                              <w:rFonts w:cs="Arial"/>
                              <w:b/>
                              <w:color w:val="FFFFFF" w:themeColor="background1"/>
                              <w:sz w:val="28"/>
                              <w:szCs w:val="32"/>
                            </w:rPr>
                            <w:t xml:space="preserve">Workstream 2 – UPCC Phase 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9C0A1" id="_x0000_t202" coordsize="21600,21600" o:spt="202" path="m,l,21600r21600,l21600,xe">
              <v:stroke joinstyle="miter"/>
              <v:path gradientshapeok="t" o:connecttype="rect"/>
            </v:shapetype>
            <v:shape id="_x0000_s1032" type="#_x0000_t202" style="position:absolute;margin-left:48pt;margin-top:-17.45pt;width:504.9pt;height:63.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" stroked="f">
              <v:fill opacity="0"/>
              <v:textbox>
                <w:txbxContent>
                  <w:p w14:paraId="59889DE4" w14:textId="77777777" w:rsidR="00BC11C9" w:rsidRPr="00B47C1E" w:rsidRDefault="00BC11C9" w:rsidP="006A5E0B">
                    <w:pPr>
                      <w:jc w:val="center"/>
                      <w:rPr>
                        <w:rFonts w:cs="Arial"/>
                        <w:b/>
                        <w:color w:val="FFFFFF" w:themeColor="background1"/>
                        <w:sz w:val="36"/>
                        <w:szCs w:val="36"/>
                      </w:rPr>
                    </w:pPr>
                    <w:r w:rsidRPr="00B47C1E">
                      <w:rPr>
                        <w:rFonts w:cs="Arial"/>
                        <w:b/>
                        <w:color w:val="FFFFFF" w:themeColor="background1"/>
                        <w:sz w:val="36"/>
                        <w:szCs w:val="36"/>
                      </w:rPr>
                      <w:t>The Strategic Programme for Primary Care</w:t>
                    </w:r>
                  </w:p>
                  <w:p w14:paraId="691E1070" w14:textId="72997745" w:rsidR="00BC11C9" w:rsidRPr="00B47C1E" w:rsidRDefault="000C5FED" w:rsidP="006A5E0B">
                    <w:pPr>
                      <w:jc w:val="center"/>
                      <w:rPr>
                        <w:rFonts w:cs="Arial"/>
                        <w:b/>
                        <w:color w:val="FFFFFF" w:themeColor="background1"/>
                        <w:sz w:val="32"/>
                        <w:szCs w:val="32"/>
                      </w:rPr>
                    </w:pPr>
                    <w:r w:rsidRPr="00B47C1E">
                      <w:rPr>
                        <w:rFonts w:cs="Arial"/>
                        <w:b/>
                        <w:color w:val="FFFFFF" w:themeColor="background1"/>
                        <w:sz w:val="28"/>
                        <w:szCs w:val="32"/>
                      </w:rPr>
                      <w:t xml:space="preserve">Plan on a Page: </w:t>
                    </w:r>
                    <w:r w:rsidR="00B47C1E" w:rsidRPr="00B47C1E">
                      <w:rPr>
                        <w:rFonts w:cs="Arial"/>
                        <w:b/>
                        <w:color w:val="FFFFFF" w:themeColor="background1"/>
                        <w:sz w:val="28"/>
                        <w:szCs w:val="32"/>
                      </w:rPr>
                      <w:t xml:space="preserve">Workstream 2 – UPCC Phase 3 </w:t>
                    </w:r>
                  </w:p>
                </w:txbxContent>
              </v:textbox>
            </v:shape>
          </w:pict>
        </mc:Fallback>
      </mc:AlternateContent>
    </w:r>
    <w:r w:rsidRPr="00B4217B">
      <w:rPr>
        <w:noProof/>
        <w:lang w:eastAsia="en-GB"/>
      </w:rPr>
      <w:drawing>
        <wp:anchor distT="0" distB="0" distL="114300" distR="114300" simplePos="0" relativeHeight="251660288" behindDoc="0" locked="0" layoutInCell="1" allowOverlap="1" wp14:anchorId="2FAA44BD" wp14:editId="321BC6CD">
          <wp:simplePos x="0" y="0"/>
          <wp:positionH relativeFrom="column">
            <wp:posOffset>8841179</wp:posOffset>
          </wp:positionH>
          <wp:positionV relativeFrom="paragraph">
            <wp:posOffset>-438340</wp:posOffset>
          </wp:positionV>
          <wp:extent cx="1092530" cy="110553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3496" cy="1116634"/>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6EA68388" wp14:editId="0510E92D">
          <wp:simplePos x="0" y="0"/>
          <wp:positionH relativeFrom="column">
            <wp:posOffset>-860425</wp:posOffset>
          </wp:positionH>
          <wp:positionV relativeFrom="paragraph">
            <wp:posOffset>-438785</wp:posOffset>
          </wp:positionV>
          <wp:extent cx="11077575" cy="1118870"/>
          <wp:effectExtent l="0" t="0" r="952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16275"/>
                  <a:stretch/>
                </pic:blipFill>
                <pic:spPr bwMode="auto">
                  <a:xfrm>
                    <a:off x="0" y="0"/>
                    <a:ext cx="11077575" cy="1118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53B"/>
    <w:multiLevelType w:val="hybridMultilevel"/>
    <w:tmpl w:val="0302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F347A"/>
    <w:multiLevelType w:val="hybridMultilevel"/>
    <w:tmpl w:val="28EAF1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CD38B4"/>
    <w:multiLevelType w:val="hybridMultilevel"/>
    <w:tmpl w:val="848A2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233513"/>
    <w:multiLevelType w:val="hybridMultilevel"/>
    <w:tmpl w:val="D31EB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D6694"/>
    <w:multiLevelType w:val="hybridMultilevel"/>
    <w:tmpl w:val="F5BCF1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6F43D1"/>
    <w:multiLevelType w:val="hybridMultilevel"/>
    <w:tmpl w:val="4F6C5858"/>
    <w:lvl w:ilvl="0" w:tplc="0809000F">
      <w:start w:val="1"/>
      <w:numFmt w:val="decimal"/>
      <w:lvlText w:val="%1."/>
      <w:lvlJc w:val="left"/>
      <w:pPr>
        <w:ind w:left="4187" w:hanging="360"/>
      </w:pPr>
      <w:rPr>
        <w:rFonts w:hint="default"/>
      </w:rPr>
    </w:lvl>
    <w:lvl w:ilvl="1" w:tplc="08090019" w:tentative="1">
      <w:start w:val="1"/>
      <w:numFmt w:val="lowerLetter"/>
      <w:lvlText w:val="%2."/>
      <w:lvlJc w:val="left"/>
      <w:pPr>
        <w:ind w:left="4907" w:hanging="360"/>
      </w:pPr>
    </w:lvl>
    <w:lvl w:ilvl="2" w:tplc="0809001B" w:tentative="1">
      <w:start w:val="1"/>
      <w:numFmt w:val="lowerRoman"/>
      <w:lvlText w:val="%3."/>
      <w:lvlJc w:val="right"/>
      <w:pPr>
        <w:ind w:left="5627" w:hanging="180"/>
      </w:pPr>
    </w:lvl>
    <w:lvl w:ilvl="3" w:tplc="0809000F" w:tentative="1">
      <w:start w:val="1"/>
      <w:numFmt w:val="decimal"/>
      <w:lvlText w:val="%4."/>
      <w:lvlJc w:val="left"/>
      <w:pPr>
        <w:ind w:left="6347" w:hanging="360"/>
      </w:pPr>
    </w:lvl>
    <w:lvl w:ilvl="4" w:tplc="08090019" w:tentative="1">
      <w:start w:val="1"/>
      <w:numFmt w:val="lowerLetter"/>
      <w:lvlText w:val="%5."/>
      <w:lvlJc w:val="left"/>
      <w:pPr>
        <w:ind w:left="7067" w:hanging="360"/>
      </w:pPr>
    </w:lvl>
    <w:lvl w:ilvl="5" w:tplc="0809001B" w:tentative="1">
      <w:start w:val="1"/>
      <w:numFmt w:val="lowerRoman"/>
      <w:lvlText w:val="%6."/>
      <w:lvlJc w:val="right"/>
      <w:pPr>
        <w:ind w:left="7787" w:hanging="180"/>
      </w:pPr>
    </w:lvl>
    <w:lvl w:ilvl="6" w:tplc="0809000F" w:tentative="1">
      <w:start w:val="1"/>
      <w:numFmt w:val="decimal"/>
      <w:lvlText w:val="%7."/>
      <w:lvlJc w:val="left"/>
      <w:pPr>
        <w:ind w:left="8507" w:hanging="360"/>
      </w:pPr>
    </w:lvl>
    <w:lvl w:ilvl="7" w:tplc="08090019" w:tentative="1">
      <w:start w:val="1"/>
      <w:numFmt w:val="lowerLetter"/>
      <w:lvlText w:val="%8."/>
      <w:lvlJc w:val="left"/>
      <w:pPr>
        <w:ind w:left="9227" w:hanging="360"/>
      </w:pPr>
    </w:lvl>
    <w:lvl w:ilvl="8" w:tplc="0809001B" w:tentative="1">
      <w:start w:val="1"/>
      <w:numFmt w:val="lowerRoman"/>
      <w:lvlText w:val="%9."/>
      <w:lvlJc w:val="right"/>
      <w:pPr>
        <w:ind w:left="9947" w:hanging="180"/>
      </w:pPr>
    </w:lvl>
  </w:abstractNum>
  <w:abstractNum w:abstractNumId="6" w15:restartNumberingAfterBreak="0">
    <w:nsid w:val="28C95F27"/>
    <w:multiLevelType w:val="hybridMultilevel"/>
    <w:tmpl w:val="0B96C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6E0516"/>
    <w:multiLevelType w:val="hybridMultilevel"/>
    <w:tmpl w:val="8CBA4F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F931CB"/>
    <w:multiLevelType w:val="hybridMultilevel"/>
    <w:tmpl w:val="CCA0973A"/>
    <w:lvl w:ilvl="0" w:tplc="0809000D">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
      <w:lvlJc w:val="left"/>
      <w:pPr>
        <w:tabs>
          <w:tab w:val="num" w:pos="3240"/>
        </w:tabs>
        <w:ind w:left="3240" w:hanging="360"/>
      </w:pPr>
      <w:rPr>
        <w:rFonts w:ascii="Symbol" w:hAnsi="Symbol" w:hint="default"/>
      </w:rPr>
    </w:lvl>
    <w:lvl w:ilvl="5" w:tplc="FFFFFFFF" w:tentative="1">
      <w:start w:val="1"/>
      <w:numFmt w:val="bullet"/>
      <w:lvlText w:val=""/>
      <w:lvlJc w:val="left"/>
      <w:pPr>
        <w:tabs>
          <w:tab w:val="num" w:pos="3960"/>
        </w:tabs>
        <w:ind w:left="3960" w:hanging="360"/>
      </w:pPr>
      <w:rPr>
        <w:rFonts w:ascii="Symbol" w:hAnsi="Symbol"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
      <w:lvlJc w:val="left"/>
      <w:pPr>
        <w:tabs>
          <w:tab w:val="num" w:pos="5400"/>
        </w:tabs>
        <w:ind w:left="5400" w:hanging="360"/>
      </w:pPr>
      <w:rPr>
        <w:rFonts w:ascii="Symbol" w:hAnsi="Symbol" w:hint="default"/>
      </w:rPr>
    </w:lvl>
    <w:lvl w:ilvl="8" w:tplc="FFFFFFFF"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4D2121B7"/>
    <w:multiLevelType w:val="hybridMultilevel"/>
    <w:tmpl w:val="4686099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AA7B87"/>
    <w:multiLevelType w:val="hybridMultilevel"/>
    <w:tmpl w:val="60FC268E"/>
    <w:lvl w:ilvl="0" w:tplc="77CE96B4">
      <w:start w:val="1"/>
      <w:numFmt w:val="bullet"/>
      <w:lvlText w:val="-"/>
      <w:lvlJc w:val="left"/>
      <w:pPr>
        <w:tabs>
          <w:tab w:val="num" w:pos="720"/>
        </w:tabs>
        <w:ind w:left="720" w:hanging="360"/>
      </w:pPr>
      <w:rPr>
        <w:rFonts w:ascii="Times New Roman" w:hAnsi="Times New Roman" w:hint="default"/>
      </w:rPr>
    </w:lvl>
    <w:lvl w:ilvl="1" w:tplc="F6640F92" w:tentative="1">
      <w:start w:val="1"/>
      <w:numFmt w:val="bullet"/>
      <w:lvlText w:val="-"/>
      <w:lvlJc w:val="left"/>
      <w:pPr>
        <w:tabs>
          <w:tab w:val="num" w:pos="1440"/>
        </w:tabs>
        <w:ind w:left="1440" w:hanging="360"/>
      </w:pPr>
      <w:rPr>
        <w:rFonts w:ascii="Times New Roman" w:hAnsi="Times New Roman" w:hint="default"/>
      </w:rPr>
    </w:lvl>
    <w:lvl w:ilvl="2" w:tplc="CC86EEB6" w:tentative="1">
      <w:start w:val="1"/>
      <w:numFmt w:val="bullet"/>
      <w:lvlText w:val="-"/>
      <w:lvlJc w:val="left"/>
      <w:pPr>
        <w:tabs>
          <w:tab w:val="num" w:pos="2160"/>
        </w:tabs>
        <w:ind w:left="2160" w:hanging="360"/>
      </w:pPr>
      <w:rPr>
        <w:rFonts w:ascii="Times New Roman" w:hAnsi="Times New Roman" w:hint="default"/>
      </w:rPr>
    </w:lvl>
    <w:lvl w:ilvl="3" w:tplc="7A381966" w:tentative="1">
      <w:start w:val="1"/>
      <w:numFmt w:val="bullet"/>
      <w:lvlText w:val="-"/>
      <w:lvlJc w:val="left"/>
      <w:pPr>
        <w:tabs>
          <w:tab w:val="num" w:pos="2880"/>
        </w:tabs>
        <w:ind w:left="2880" w:hanging="360"/>
      </w:pPr>
      <w:rPr>
        <w:rFonts w:ascii="Times New Roman" w:hAnsi="Times New Roman" w:hint="default"/>
      </w:rPr>
    </w:lvl>
    <w:lvl w:ilvl="4" w:tplc="A57290A8" w:tentative="1">
      <w:start w:val="1"/>
      <w:numFmt w:val="bullet"/>
      <w:lvlText w:val="-"/>
      <w:lvlJc w:val="left"/>
      <w:pPr>
        <w:tabs>
          <w:tab w:val="num" w:pos="3600"/>
        </w:tabs>
        <w:ind w:left="3600" w:hanging="360"/>
      </w:pPr>
      <w:rPr>
        <w:rFonts w:ascii="Times New Roman" w:hAnsi="Times New Roman" w:hint="default"/>
      </w:rPr>
    </w:lvl>
    <w:lvl w:ilvl="5" w:tplc="FD5699C6" w:tentative="1">
      <w:start w:val="1"/>
      <w:numFmt w:val="bullet"/>
      <w:lvlText w:val="-"/>
      <w:lvlJc w:val="left"/>
      <w:pPr>
        <w:tabs>
          <w:tab w:val="num" w:pos="4320"/>
        </w:tabs>
        <w:ind w:left="4320" w:hanging="360"/>
      </w:pPr>
      <w:rPr>
        <w:rFonts w:ascii="Times New Roman" w:hAnsi="Times New Roman" w:hint="default"/>
      </w:rPr>
    </w:lvl>
    <w:lvl w:ilvl="6" w:tplc="DCE4A1A8" w:tentative="1">
      <w:start w:val="1"/>
      <w:numFmt w:val="bullet"/>
      <w:lvlText w:val="-"/>
      <w:lvlJc w:val="left"/>
      <w:pPr>
        <w:tabs>
          <w:tab w:val="num" w:pos="5040"/>
        </w:tabs>
        <w:ind w:left="5040" w:hanging="360"/>
      </w:pPr>
      <w:rPr>
        <w:rFonts w:ascii="Times New Roman" w:hAnsi="Times New Roman" w:hint="default"/>
      </w:rPr>
    </w:lvl>
    <w:lvl w:ilvl="7" w:tplc="4DD42238" w:tentative="1">
      <w:start w:val="1"/>
      <w:numFmt w:val="bullet"/>
      <w:lvlText w:val="-"/>
      <w:lvlJc w:val="left"/>
      <w:pPr>
        <w:tabs>
          <w:tab w:val="num" w:pos="5760"/>
        </w:tabs>
        <w:ind w:left="5760" w:hanging="360"/>
      </w:pPr>
      <w:rPr>
        <w:rFonts w:ascii="Times New Roman" w:hAnsi="Times New Roman" w:hint="default"/>
      </w:rPr>
    </w:lvl>
    <w:lvl w:ilvl="8" w:tplc="379CC1F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D7D2B64"/>
    <w:multiLevelType w:val="hybridMultilevel"/>
    <w:tmpl w:val="2562A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A932DA"/>
    <w:multiLevelType w:val="hybridMultilevel"/>
    <w:tmpl w:val="A61E3B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F1837C2"/>
    <w:multiLevelType w:val="hybridMultilevel"/>
    <w:tmpl w:val="A0B47FAA"/>
    <w:lvl w:ilvl="0" w:tplc="0809000F">
      <w:start w:val="1"/>
      <w:numFmt w:val="decimal"/>
      <w:lvlText w:val="%1."/>
      <w:lvlJc w:val="left"/>
      <w:pPr>
        <w:ind w:left="2344" w:hanging="360"/>
      </w:pPr>
    </w:lvl>
    <w:lvl w:ilvl="1" w:tplc="0809001B">
      <w:start w:val="1"/>
      <w:numFmt w:val="lowerRoman"/>
      <w:lvlText w:val="%2."/>
      <w:lvlJc w:val="righ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14" w15:restartNumberingAfterBreak="0">
    <w:nsid w:val="70C2014C"/>
    <w:multiLevelType w:val="hybridMultilevel"/>
    <w:tmpl w:val="CEFC4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090473"/>
    <w:multiLevelType w:val="hybridMultilevel"/>
    <w:tmpl w:val="989E5C04"/>
    <w:lvl w:ilvl="0" w:tplc="75CCB53E">
      <w:start w:val="1"/>
      <w:numFmt w:val="decimal"/>
      <w:lvlText w:val="%1."/>
      <w:lvlJc w:val="left"/>
      <w:pPr>
        <w:tabs>
          <w:tab w:val="num" w:pos="360"/>
        </w:tabs>
        <w:ind w:left="360" w:hanging="360"/>
      </w:pPr>
    </w:lvl>
    <w:lvl w:ilvl="1" w:tplc="AC107A20" w:tentative="1">
      <w:start w:val="1"/>
      <w:numFmt w:val="decimal"/>
      <w:lvlText w:val="%2."/>
      <w:lvlJc w:val="left"/>
      <w:pPr>
        <w:tabs>
          <w:tab w:val="num" w:pos="1080"/>
        </w:tabs>
        <w:ind w:left="1080" w:hanging="360"/>
      </w:pPr>
    </w:lvl>
    <w:lvl w:ilvl="2" w:tplc="88EAECCC" w:tentative="1">
      <w:start w:val="1"/>
      <w:numFmt w:val="decimal"/>
      <w:lvlText w:val="%3."/>
      <w:lvlJc w:val="left"/>
      <w:pPr>
        <w:tabs>
          <w:tab w:val="num" w:pos="1800"/>
        </w:tabs>
        <w:ind w:left="1800" w:hanging="360"/>
      </w:pPr>
    </w:lvl>
    <w:lvl w:ilvl="3" w:tplc="02B67DCC" w:tentative="1">
      <w:start w:val="1"/>
      <w:numFmt w:val="decimal"/>
      <w:lvlText w:val="%4."/>
      <w:lvlJc w:val="left"/>
      <w:pPr>
        <w:tabs>
          <w:tab w:val="num" w:pos="2520"/>
        </w:tabs>
        <w:ind w:left="2520" w:hanging="360"/>
      </w:pPr>
    </w:lvl>
    <w:lvl w:ilvl="4" w:tplc="9F6EB388" w:tentative="1">
      <w:start w:val="1"/>
      <w:numFmt w:val="decimal"/>
      <w:lvlText w:val="%5."/>
      <w:lvlJc w:val="left"/>
      <w:pPr>
        <w:tabs>
          <w:tab w:val="num" w:pos="3240"/>
        </w:tabs>
        <w:ind w:left="3240" w:hanging="360"/>
      </w:pPr>
    </w:lvl>
    <w:lvl w:ilvl="5" w:tplc="DAC2CCF6" w:tentative="1">
      <w:start w:val="1"/>
      <w:numFmt w:val="decimal"/>
      <w:lvlText w:val="%6."/>
      <w:lvlJc w:val="left"/>
      <w:pPr>
        <w:tabs>
          <w:tab w:val="num" w:pos="3960"/>
        </w:tabs>
        <w:ind w:left="3960" w:hanging="360"/>
      </w:pPr>
    </w:lvl>
    <w:lvl w:ilvl="6" w:tplc="734234EA" w:tentative="1">
      <w:start w:val="1"/>
      <w:numFmt w:val="decimal"/>
      <w:lvlText w:val="%7."/>
      <w:lvlJc w:val="left"/>
      <w:pPr>
        <w:tabs>
          <w:tab w:val="num" w:pos="4680"/>
        </w:tabs>
        <w:ind w:left="4680" w:hanging="360"/>
      </w:pPr>
    </w:lvl>
    <w:lvl w:ilvl="7" w:tplc="65D6333A" w:tentative="1">
      <w:start w:val="1"/>
      <w:numFmt w:val="decimal"/>
      <w:lvlText w:val="%8."/>
      <w:lvlJc w:val="left"/>
      <w:pPr>
        <w:tabs>
          <w:tab w:val="num" w:pos="5400"/>
        </w:tabs>
        <w:ind w:left="5400" w:hanging="360"/>
      </w:pPr>
    </w:lvl>
    <w:lvl w:ilvl="8" w:tplc="80CA31A6" w:tentative="1">
      <w:start w:val="1"/>
      <w:numFmt w:val="decimal"/>
      <w:lvlText w:val="%9."/>
      <w:lvlJc w:val="left"/>
      <w:pPr>
        <w:tabs>
          <w:tab w:val="num" w:pos="6120"/>
        </w:tabs>
        <w:ind w:left="6120" w:hanging="360"/>
      </w:pPr>
    </w:lvl>
  </w:abstractNum>
  <w:abstractNum w:abstractNumId="16" w15:restartNumberingAfterBreak="0">
    <w:nsid w:val="7A96122C"/>
    <w:multiLevelType w:val="hybridMultilevel"/>
    <w:tmpl w:val="4FB8B5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C616424"/>
    <w:multiLevelType w:val="hybridMultilevel"/>
    <w:tmpl w:val="AA1C5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6901436">
    <w:abstractNumId w:val="1"/>
  </w:num>
  <w:num w:numId="2" w16cid:durableId="1227380045">
    <w:abstractNumId w:val="7"/>
  </w:num>
  <w:num w:numId="3" w16cid:durableId="1717311681">
    <w:abstractNumId w:val="4"/>
  </w:num>
  <w:num w:numId="4" w16cid:durableId="23336300">
    <w:abstractNumId w:val="13"/>
  </w:num>
  <w:num w:numId="5" w16cid:durableId="21900188">
    <w:abstractNumId w:val="5"/>
  </w:num>
  <w:num w:numId="6" w16cid:durableId="1436755604">
    <w:abstractNumId w:val="12"/>
  </w:num>
  <w:num w:numId="7" w16cid:durableId="2006472740">
    <w:abstractNumId w:val="17"/>
  </w:num>
  <w:num w:numId="8" w16cid:durableId="342437725">
    <w:abstractNumId w:val="16"/>
  </w:num>
  <w:num w:numId="9" w16cid:durableId="1200052216">
    <w:abstractNumId w:val="15"/>
  </w:num>
  <w:num w:numId="10" w16cid:durableId="1883249112">
    <w:abstractNumId w:val="9"/>
  </w:num>
  <w:num w:numId="11" w16cid:durableId="1757021943">
    <w:abstractNumId w:val="8"/>
  </w:num>
  <w:num w:numId="12" w16cid:durableId="2034457645">
    <w:abstractNumId w:val="10"/>
  </w:num>
  <w:num w:numId="13" w16cid:durableId="2061321481">
    <w:abstractNumId w:val="2"/>
  </w:num>
  <w:num w:numId="14" w16cid:durableId="1219708472">
    <w:abstractNumId w:val="3"/>
  </w:num>
  <w:num w:numId="15" w16cid:durableId="962034432">
    <w:abstractNumId w:val="0"/>
  </w:num>
  <w:num w:numId="16" w16cid:durableId="1215701348">
    <w:abstractNumId w:val="14"/>
  </w:num>
  <w:num w:numId="17" w16cid:durableId="958803539">
    <w:abstractNumId w:val="11"/>
  </w:num>
  <w:num w:numId="18" w16cid:durableId="437682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C9"/>
    <w:rsid w:val="000C5F38"/>
    <w:rsid w:val="000C5FED"/>
    <w:rsid w:val="000F32BC"/>
    <w:rsid w:val="00116A64"/>
    <w:rsid w:val="001373EE"/>
    <w:rsid w:val="00252026"/>
    <w:rsid w:val="002F7CA4"/>
    <w:rsid w:val="00343FD1"/>
    <w:rsid w:val="00577A41"/>
    <w:rsid w:val="00664CDE"/>
    <w:rsid w:val="00671F5F"/>
    <w:rsid w:val="00692DAD"/>
    <w:rsid w:val="006A5E0B"/>
    <w:rsid w:val="008B307C"/>
    <w:rsid w:val="00A42A20"/>
    <w:rsid w:val="00AA5F6A"/>
    <w:rsid w:val="00B050F6"/>
    <w:rsid w:val="00B47C1E"/>
    <w:rsid w:val="00BB35EE"/>
    <w:rsid w:val="00BC11C9"/>
    <w:rsid w:val="00BD131F"/>
    <w:rsid w:val="00BE6522"/>
    <w:rsid w:val="00DF7149"/>
    <w:rsid w:val="00ED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7C64F6"/>
  <w15:chartTrackingRefBased/>
  <w15:docId w15:val="{DE09F2D3-1D96-42C3-8C8F-37B779FD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1C9"/>
  </w:style>
  <w:style w:type="paragraph" w:styleId="Footer">
    <w:name w:val="footer"/>
    <w:basedOn w:val="Normal"/>
    <w:link w:val="FooterChar"/>
    <w:uiPriority w:val="99"/>
    <w:unhideWhenUsed/>
    <w:rsid w:val="00BC1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1C9"/>
  </w:style>
  <w:style w:type="paragraph" w:styleId="ListParagraph">
    <w:name w:val="List Paragraph"/>
    <w:aliases w:val="Dot pt,No Spacing1,List Paragraph Char Char Char,Indicator Text,Numbered Para 1,List Paragraph1,Bullet Points,MAIN CONTENT,Bullet 1,List Paragraph11,List Paragraph12,F5 List Paragraph,OBC Bullet,Colorful List - Accent 11,Bullet Style,L,B"/>
    <w:basedOn w:val="Normal"/>
    <w:link w:val="ListParagraphChar"/>
    <w:uiPriority w:val="34"/>
    <w:qFormat/>
    <w:rsid w:val="00664CDE"/>
    <w:pPr>
      <w:ind w:left="720"/>
      <w:contextualSpacing/>
    </w:pPr>
    <w:rPr>
      <w:rFonts w:asciiTheme="minorHAnsi" w:hAnsiTheme="minorHAnsi"/>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664CDE"/>
    <w:rPr>
      <w:rFonts w:asciiTheme="minorHAnsi" w:hAnsiTheme="minorHAnsi"/>
    </w:rPr>
  </w:style>
  <w:style w:type="table" w:styleId="TableGrid">
    <w:name w:val="Table Grid"/>
    <w:basedOn w:val="TableNormal"/>
    <w:uiPriority w:val="39"/>
    <w:rsid w:val="00664CD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CDE"/>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B47C1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A42A20"/>
    <w:rPr>
      <w:sz w:val="16"/>
      <w:szCs w:val="16"/>
    </w:rPr>
  </w:style>
  <w:style w:type="paragraph" w:styleId="CommentText">
    <w:name w:val="annotation text"/>
    <w:basedOn w:val="Normal"/>
    <w:link w:val="CommentTextChar"/>
    <w:uiPriority w:val="99"/>
    <w:unhideWhenUsed/>
    <w:rsid w:val="00A42A20"/>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A42A20"/>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Jeffries (Aneurin Bevan UHB - Strategic Programme for Primary Care)</dc:creator>
  <cp:keywords/>
  <dc:description/>
  <cp:lastModifiedBy>Raylene Roper (Aneurin Bevan UHB - Strategic Programme for Primary Care)</cp:lastModifiedBy>
  <cp:revision>7</cp:revision>
  <dcterms:created xsi:type="dcterms:W3CDTF">2022-10-03T13:16:00Z</dcterms:created>
  <dcterms:modified xsi:type="dcterms:W3CDTF">2022-11-08T17:36:00Z</dcterms:modified>
</cp:coreProperties>
</file>