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044D5" w14:textId="60E473E8" w:rsidR="00A67249" w:rsidRPr="002B3187" w:rsidRDefault="00EB3E84" w:rsidP="00A67249">
      <w:pPr>
        <w:rPr>
          <w:rFonts w:ascii="Ubuntu" w:hAnsi="Ubuntu"/>
        </w:rPr>
      </w:pPr>
      <w:r w:rsidRPr="002B3187">
        <w:rPr>
          <w:rFonts w:ascii="Ubuntu" w:hAnsi="Ubuntu"/>
          <w:noProof/>
          <w:lang w:eastAsia="en-GB"/>
        </w:rPr>
        <mc:AlternateContent>
          <mc:Choice Requires="wpg">
            <w:drawing>
              <wp:anchor distT="0" distB="0" distL="114300" distR="114300" simplePos="0" relativeHeight="251658240" behindDoc="1" locked="0" layoutInCell="1" allowOverlap="1" wp14:anchorId="4345558E" wp14:editId="370CFEA6">
                <wp:simplePos x="0" y="0"/>
                <wp:positionH relativeFrom="page">
                  <wp:posOffset>-11188</wp:posOffset>
                </wp:positionH>
                <wp:positionV relativeFrom="page">
                  <wp:posOffset>-26670</wp:posOffset>
                </wp:positionV>
                <wp:extent cx="7560310" cy="13233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E4C8AB" id="Group 34" o:spid="_x0000_s1026" style="position:absolute;margin-left:-.9pt;margin-top:-2.1pt;width:595.3pt;height:104.2pt;z-index:-251658240;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6" o:title=""/>
                  <v:path arrowok="t"/>
                  <o:lock v:ext="edit" aspectratio="f"/>
                </v:shape>
                <w10:wrap anchorx="page" anchory="page"/>
              </v:group>
            </w:pict>
          </mc:Fallback>
        </mc:AlternateContent>
      </w:r>
      <w:r w:rsidRPr="002B3187">
        <w:rPr>
          <w:rFonts w:ascii="Ubuntu" w:hAnsi="Ubuntu"/>
          <w:noProof/>
          <w:lang w:eastAsia="en-GB"/>
        </w:rPr>
        <mc:AlternateContent>
          <mc:Choice Requires="wps">
            <w:drawing>
              <wp:anchor distT="0" distB="0" distL="114300" distR="114300" simplePos="0" relativeHeight="251658241" behindDoc="1" locked="0" layoutInCell="1" allowOverlap="1" wp14:anchorId="0C8F1EC6" wp14:editId="6C47FD62">
                <wp:simplePos x="0" y="0"/>
                <wp:positionH relativeFrom="page">
                  <wp:posOffset>1699895</wp:posOffset>
                </wp:positionH>
                <wp:positionV relativeFrom="page">
                  <wp:posOffset>10196195</wp:posOffset>
                </wp:positionV>
                <wp:extent cx="652145" cy="151130"/>
                <wp:effectExtent l="0" t="0" r="825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B3743A" w:rsidRPr="00EB3E84" w:rsidRDefault="00B3743A"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Text Box 31" o:spid="_x0000_s1026" type="#_x0000_t202" style="position:absolute;margin-left:133.85pt;margin-top:802.85pt;width:51.35pt;height:1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" filled="f" stroked="f">
                <v:path arrowok="t"/>
                <v:textbox inset="0,0,0,0">
                  <w:txbxContent>
                    <w:p w14:paraId="7F923A0B" w14:textId="7D87972B" w:rsidR="00B3743A" w:rsidRPr="00EB3E84" w:rsidRDefault="00B3743A" w:rsidP="00EB3E84">
                      <w:pPr>
                        <w:spacing w:before="21"/>
                        <w:ind w:left="20"/>
                        <w:rPr>
                          <w:rFonts w:ascii="Ubuntu" w:hAnsi="Ubuntu"/>
                          <w:sz w:val="17"/>
                        </w:rPr>
                      </w:pPr>
                    </w:p>
                  </w:txbxContent>
                </v:textbox>
                <w10:wrap anchorx="page" anchory="page"/>
              </v:shape>
            </w:pict>
          </mc:Fallback>
        </mc:AlternateContent>
      </w:r>
    </w:p>
    <w:p w14:paraId="203B4F3B" w14:textId="1E5B409C" w:rsidR="00A67249" w:rsidRPr="002B3187" w:rsidRDefault="00A67249" w:rsidP="00A67249">
      <w:pPr>
        <w:rPr>
          <w:rFonts w:ascii="Ubuntu" w:hAnsi="Ubuntu"/>
        </w:rPr>
      </w:pPr>
    </w:p>
    <w:tbl>
      <w:tblPr>
        <w:tblStyle w:val="TableGrid"/>
        <w:tblW w:w="9359" w:type="dxa"/>
        <w:tblInd w:w="-5" w:type="dxa"/>
        <w:tblLook w:val="04A0" w:firstRow="1" w:lastRow="0" w:firstColumn="1" w:lastColumn="0" w:noHBand="0" w:noVBand="1"/>
      </w:tblPr>
      <w:tblGrid>
        <w:gridCol w:w="2926"/>
        <w:gridCol w:w="266"/>
        <w:gridCol w:w="1598"/>
        <w:gridCol w:w="1681"/>
        <w:gridCol w:w="135"/>
        <w:gridCol w:w="765"/>
        <w:gridCol w:w="278"/>
        <w:gridCol w:w="1710"/>
      </w:tblGrid>
      <w:tr w:rsidR="007C4C09" w:rsidRPr="002B3187" w14:paraId="263D1794" w14:textId="77777777" w:rsidTr="79A0B662">
        <w:tc>
          <w:tcPr>
            <w:tcW w:w="6471" w:type="dxa"/>
            <w:gridSpan w:val="4"/>
            <w:vMerge w:val="restart"/>
          </w:tcPr>
          <w:p w14:paraId="6D8D90AB" w14:textId="77777777" w:rsidR="007C4C09" w:rsidRPr="002B3187" w:rsidRDefault="007C4C09" w:rsidP="003E77B4">
            <w:pPr>
              <w:rPr>
                <w:rFonts w:ascii="Ubuntu" w:hAnsi="Ubuntu"/>
              </w:rPr>
            </w:pPr>
            <w:r w:rsidRPr="002B3187">
              <w:rPr>
                <w:rFonts w:ascii="Ubuntu" w:hAnsi="Ubuntu"/>
                <w:noProof/>
                <w:lang w:eastAsia="en-GB"/>
              </w:rPr>
              <w:drawing>
                <wp:inline distT="0" distB="0" distL="0" distR="0" wp14:anchorId="4EF5841E" wp14:editId="484FECA6">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2888" w:type="dxa"/>
            <w:gridSpan w:val="4"/>
            <w:tcBorders>
              <w:bottom w:val="nil"/>
            </w:tcBorders>
          </w:tcPr>
          <w:p w14:paraId="6AF3D1AD" w14:textId="77777777" w:rsidR="007C4C09" w:rsidRPr="002B3187" w:rsidRDefault="007C4C09" w:rsidP="003E77B4">
            <w:pPr>
              <w:jc w:val="right"/>
              <w:rPr>
                <w:rFonts w:ascii="Ubuntu" w:hAnsi="Ubuntu"/>
                <w:b/>
                <w:szCs w:val="24"/>
              </w:rPr>
            </w:pPr>
            <w:r w:rsidRPr="002B3187">
              <w:rPr>
                <w:rFonts w:ascii="Ubuntu" w:hAnsi="Ubuntu"/>
                <w:b/>
                <w:szCs w:val="24"/>
              </w:rPr>
              <w:t>Name of Meeting</w:t>
            </w:r>
          </w:p>
          <w:sdt>
            <w:sdtPr>
              <w:rPr>
                <w:rStyle w:val="Dropdown"/>
                <w:rFonts w:ascii="Ubuntu" w:hAnsi="Ubuntu"/>
              </w:rPr>
              <w:alias w:val="Name of meeting"/>
              <w:tag w:val="Name of meeting"/>
              <w:id w:val="1886526"/>
              <w:placeholder>
                <w:docPart w:val="0DFC03A9F38B4BBF8C743E2EEDB1CFDD"/>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bCs/>
                <w:sz w:val="22"/>
              </w:rPr>
            </w:sdtEndPr>
            <w:sdtContent>
              <w:p w14:paraId="26BFC6DF" w14:textId="7A2AD453" w:rsidR="007C4C09" w:rsidRPr="002B3187" w:rsidRDefault="00090118" w:rsidP="003E77B4">
                <w:pPr>
                  <w:jc w:val="right"/>
                  <w:rPr>
                    <w:rFonts w:ascii="Ubuntu" w:hAnsi="Ubuntu"/>
                    <w:b/>
                    <w:szCs w:val="24"/>
                  </w:rPr>
                </w:pPr>
                <w:r>
                  <w:rPr>
                    <w:rStyle w:val="Dropdown"/>
                    <w:rFonts w:ascii="Ubuntu" w:hAnsi="Ubuntu"/>
                  </w:rPr>
                  <w:t>Board</w:t>
                </w:r>
              </w:p>
            </w:sdtContent>
          </w:sdt>
        </w:tc>
      </w:tr>
      <w:tr w:rsidR="0002301F" w:rsidRPr="0002301F" w14:paraId="434E4E5C" w14:textId="77777777" w:rsidTr="79A0B662">
        <w:tc>
          <w:tcPr>
            <w:tcW w:w="6471" w:type="dxa"/>
            <w:gridSpan w:val="4"/>
            <w:vMerge/>
          </w:tcPr>
          <w:p w14:paraId="10BE55F2" w14:textId="77777777" w:rsidR="007C4C09" w:rsidRPr="002B3187" w:rsidRDefault="007C4C09" w:rsidP="003E77B4">
            <w:pPr>
              <w:rPr>
                <w:rFonts w:ascii="Ubuntu" w:hAnsi="Ubuntu"/>
                <w:b/>
                <w:noProof/>
                <w:lang w:eastAsia="en-GB"/>
              </w:rPr>
            </w:pPr>
          </w:p>
        </w:tc>
        <w:tc>
          <w:tcPr>
            <w:tcW w:w="2888" w:type="dxa"/>
            <w:gridSpan w:val="4"/>
            <w:tcBorders>
              <w:top w:val="nil"/>
              <w:bottom w:val="nil"/>
            </w:tcBorders>
          </w:tcPr>
          <w:p w14:paraId="70F3DBD5" w14:textId="77777777" w:rsidR="007C4C09" w:rsidRPr="0002301F" w:rsidRDefault="007C4C09" w:rsidP="003E77B4">
            <w:pPr>
              <w:jc w:val="right"/>
              <w:rPr>
                <w:rFonts w:ascii="Ubuntu" w:hAnsi="Ubuntu"/>
                <w:b/>
              </w:rPr>
            </w:pPr>
            <w:r w:rsidRPr="0002301F">
              <w:rPr>
                <w:rFonts w:ascii="Ubuntu" w:hAnsi="Ubuntu"/>
                <w:b/>
              </w:rPr>
              <w:t>Date of Meeting</w:t>
            </w:r>
          </w:p>
          <w:p w14:paraId="5645800D" w14:textId="51E42A6B" w:rsidR="007C4C09" w:rsidRPr="0002301F" w:rsidRDefault="0002301F" w:rsidP="003E77B4">
            <w:pPr>
              <w:jc w:val="right"/>
              <w:rPr>
                <w:rFonts w:ascii="Ubuntu" w:hAnsi="Ubuntu"/>
              </w:rPr>
            </w:pPr>
            <w:r w:rsidRPr="0002301F">
              <w:rPr>
                <w:rFonts w:ascii="Ubuntu" w:hAnsi="Ubuntu"/>
              </w:rPr>
              <w:t xml:space="preserve">26 </w:t>
            </w:r>
            <w:r w:rsidR="006F5587" w:rsidRPr="0002301F">
              <w:rPr>
                <w:rFonts w:ascii="Ubuntu" w:hAnsi="Ubuntu"/>
              </w:rPr>
              <w:t>March</w:t>
            </w:r>
            <w:r w:rsidR="00B15E3F" w:rsidRPr="0002301F">
              <w:rPr>
                <w:rFonts w:ascii="Ubuntu" w:hAnsi="Ubuntu"/>
              </w:rPr>
              <w:t xml:space="preserve"> 2025</w:t>
            </w:r>
          </w:p>
        </w:tc>
      </w:tr>
      <w:tr w:rsidR="00433B51" w:rsidRPr="00433B51" w14:paraId="0D22F11F" w14:textId="77777777" w:rsidTr="79A0B662">
        <w:tc>
          <w:tcPr>
            <w:tcW w:w="6471" w:type="dxa"/>
            <w:gridSpan w:val="4"/>
            <w:vMerge/>
          </w:tcPr>
          <w:p w14:paraId="2E20FEE2" w14:textId="77777777" w:rsidR="007C4C09" w:rsidRPr="002B3187" w:rsidRDefault="007C4C09" w:rsidP="003E77B4">
            <w:pPr>
              <w:rPr>
                <w:rFonts w:ascii="Ubuntu" w:hAnsi="Ubuntu"/>
                <w:b/>
                <w:noProof/>
                <w:lang w:eastAsia="en-GB"/>
              </w:rPr>
            </w:pPr>
          </w:p>
        </w:tc>
        <w:tc>
          <w:tcPr>
            <w:tcW w:w="2888" w:type="dxa"/>
            <w:gridSpan w:val="4"/>
            <w:tcBorders>
              <w:top w:val="nil"/>
              <w:bottom w:val="single" w:sz="4" w:space="0" w:color="auto"/>
            </w:tcBorders>
          </w:tcPr>
          <w:p w14:paraId="42DEE750" w14:textId="77777777" w:rsidR="007C4C09" w:rsidRPr="00433B51" w:rsidRDefault="007C4C09" w:rsidP="003E77B4">
            <w:pPr>
              <w:jc w:val="right"/>
              <w:rPr>
                <w:rFonts w:ascii="Ubuntu" w:hAnsi="Ubuntu"/>
                <w:b/>
              </w:rPr>
            </w:pPr>
            <w:r w:rsidRPr="00433B51">
              <w:rPr>
                <w:rFonts w:ascii="Ubuntu" w:hAnsi="Ubuntu"/>
                <w:b/>
              </w:rPr>
              <w:t>Agenda item:</w:t>
            </w:r>
          </w:p>
          <w:p w14:paraId="7C5CBF47" w14:textId="0B3DBB13" w:rsidR="007C4C09" w:rsidRPr="00433B51" w:rsidRDefault="0002301F" w:rsidP="003E77B4">
            <w:pPr>
              <w:jc w:val="right"/>
              <w:rPr>
                <w:rFonts w:ascii="Ubuntu" w:hAnsi="Ubuntu"/>
                <w:i/>
              </w:rPr>
            </w:pPr>
            <w:r>
              <w:rPr>
                <w:rFonts w:ascii="Ubuntu" w:hAnsi="Ubuntu"/>
                <w:i/>
              </w:rPr>
              <w:t>4.1</w:t>
            </w:r>
          </w:p>
        </w:tc>
      </w:tr>
      <w:tr w:rsidR="007C4C09" w:rsidRPr="002B3187" w14:paraId="2CF4466A" w14:textId="77777777" w:rsidTr="79A0B662">
        <w:tc>
          <w:tcPr>
            <w:tcW w:w="9359" w:type="dxa"/>
            <w:gridSpan w:val="8"/>
            <w:tcBorders>
              <w:left w:val="nil"/>
              <w:right w:val="nil"/>
            </w:tcBorders>
            <w:vAlign w:val="center"/>
          </w:tcPr>
          <w:p w14:paraId="1088DC26" w14:textId="77777777" w:rsidR="007C4C09" w:rsidRPr="002B3187" w:rsidRDefault="007C4C09" w:rsidP="003E77B4">
            <w:pPr>
              <w:rPr>
                <w:rFonts w:ascii="Ubuntu" w:hAnsi="Ubuntu"/>
                <w:b/>
                <w:sz w:val="28"/>
              </w:rPr>
            </w:pPr>
          </w:p>
          <w:p w14:paraId="58BB8543" w14:textId="77777777" w:rsidR="007C4C09" w:rsidRPr="002B3187" w:rsidRDefault="007C4C09" w:rsidP="00CB0A06">
            <w:pPr>
              <w:jc w:val="center"/>
              <w:rPr>
                <w:rFonts w:ascii="Ubuntu" w:hAnsi="Ubuntu"/>
                <w:b/>
                <w:sz w:val="28"/>
              </w:rPr>
            </w:pPr>
          </w:p>
        </w:tc>
      </w:tr>
      <w:tr w:rsidR="007C4C09" w:rsidRPr="002B3187" w14:paraId="136A66D9" w14:textId="77777777" w:rsidTr="79A0B662">
        <w:tc>
          <w:tcPr>
            <w:tcW w:w="9359" w:type="dxa"/>
            <w:gridSpan w:val="8"/>
          </w:tcPr>
          <w:p w14:paraId="323E19A4" w14:textId="25B74C9A" w:rsidR="007C4C09" w:rsidRPr="002B3187" w:rsidRDefault="00A058CE" w:rsidP="00CB0A06">
            <w:pPr>
              <w:jc w:val="center"/>
              <w:rPr>
                <w:rFonts w:ascii="Ubuntu" w:hAnsi="Ubuntu"/>
                <w:b/>
                <w:sz w:val="36"/>
                <w:szCs w:val="36"/>
              </w:rPr>
            </w:pPr>
            <w:r>
              <w:rPr>
                <w:rFonts w:ascii="Ubuntu" w:hAnsi="Ubuntu"/>
                <w:b/>
                <w:sz w:val="36"/>
              </w:rPr>
              <w:t>Public Health Wales Strategic Risk Register</w:t>
            </w:r>
          </w:p>
        </w:tc>
      </w:tr>
      <w:tr w:rsidR="007C4C09" w:rsidRPr="002B3187" w14:paraId="31A31526" w14:textId="77777777" w:rsidTr="79A0B662">
        <w:tc>
          <w:tcPr>
            <w:tcW w:w="7371" w:type="dxa"/>
            <w:gridSpan w:val="6"/>
            <w:shd w:val="clear" w:color="auto" w:fill="A8D08D" w:themeFill="accent6" w:themeFillTint="99"/>
          </w:tcPr>
          <w:p w14:paraId="73F84422" w14:textId="3DA5674F" w:rsidR="007C4C09" w:rsidRPr="007C4C09" w:rsidRDefault="007C4C09" w:rsidP="007C4C09">
            <w:pPr>
              <w:rPr>
                <w:rFonts w:ascii="Ubuntu" w:hAnsi="Ubuntu"/>
                <w:b/>
                <w:sz w:val="24"/>
                <w:szCs w:val="24"/>
              </w:rPr>
            </w:pPr>
            <w:r>
              <w:rPr>
                <w:rFonts w:ascii="Ubuntu" w:hAnsi="Ubuntu"/>
                <w:noProof/>
                <w:szCs w:val="28"/>
                <w:lang w:eastAsia="en-GB"/>
              </w:rPr>
              <w:t>National Director of Health and Well-being</w:t>
            </w:r>
          </w:p>
        </w:tc>
        <w:tc>
          <w:tcPr>
            <w:tcW w:w="1988" w:type="dxa"/>
            <w:gridSpan w:val="2"/>
            <w:shd w:val="clear" w:color="auto" w:fill="A8D08D" w:themeFill="accent6" w:themeFillTint="99"/>
          </w:tcPr>
          <w:p w14:paraId="27C42072" w14:textId="77777777" w:rsidR="007C4C09" w:rsidRPr="007C4C09" w:rsidRDefault="007C4C09" w:rsidP="007C4C09">
            <w:pPr>
              <w:rPr>
                <w:rFonts w:ascii="Ubuntu" w:hAnsi="Ubuntu"/>
              </w:rPr>
            </w:pPr>
            <w:r w:rsidRPr="007C4C09">
              <w:rPr>
                <w:rFonts w:ascii="Ubuntu" w:hAnsi="Ubuntu"/>
              </w:rPr>
              <w:t>SR 1</w:t>
            </w:r>
          </w:p>
          <w:p w14:paraId="165ABA20" w14:textId="2A1D7F85" w:rsidR="007C4C09" w:rsidRPr="007C4C09" w:rsidRDefault="007C4C09" w:rsidP="007C4C09">
            <w:pPr>
              <w:rPr>
                <w:rFonts w:ascii="Ubuntu" w:hAnsi="Ubuntu"/>
                <w:color w:val="FF0000"/>
                <w:sz w:val="24"/>
                <w:szCs w:val="24"/>
              </w:rPr>
            </w:pPr>
            <w:r w:rsidRPr="007C4C09">
              <w:rPr>
                <w:rFonts w:ascii="Ubuntu" w:hAnsi="Ubuntu"/>
              </w:rPr>
              <w:t>SR 2</w:t>
            </w:r>
          </w:p>
        </w:tc>
      </w:tr>
      <w:tr w:rsidR="007C4C09" w:rsidRPr="002B3187" w14:paraId="363FCC0F" w14:textId="77777777" w:rsidTr="79A0B662">
        <w:tc>
          <w:tcPr>
            <w:tcW w:w="7371" w:type="dxa"/>
            <w:gridSpan w:val="6"/>
            <w:shd w:val="clear" w:color="auto" w:fill="A8D08D" w:themeFill="accent6" w:themeFillTint="99"/>
          </w:tcPr>
          <w:p w14:paraId="586F1D22" w14:textId="0CBDE1E3" w:rsidR="007C4C09" w:rsidRPr="007C4C09" w:rsidRDefault="00DE7940" w:rsidP="007C4C09">
            <w:pPr>
              <w:rPr>
                <w:rFonts w:ascii="Ubuntu" w:hAnsi="Ubuntu"/>
                <w:b/>
                <w:sz w:val="24"/>
                <w:szCs w:val="24"/>
              </w:rPr>
            </w:pPr>
            <w:r w:rsidRPr="00DE7940">
              <w:rPr>
                <w:rFonts w:ascii="Ubuntu" w:hAnsi="Ubuntu"/>
                <w:noProof/>
                <w:szCs w:val="28"/>
                <w:lang w:eastAsia="en-GB"/>
              </w:rPr>
              <w:t>National Director Policy and International Health</w:t>
            </w:r>
          </w:p>
        </w:tc>
        <w:tc>
          <w:tcPr>
            <w:tcW w:w="1988" w:type="dxa"/>
            <w:gridSpan w:val="2"/>
            <w:shd w:val="clear" w:color="auto" w:fill="A8D08D" w:themeFill="accent6" w:themeFillTint="99"/>
          </w:tcPr>
          <w:p w14:paraId="39BD8262" w14:textId="17C8BE47" w:rsidR="007C4C09" w:rsidRPr="007C4C09" w:rsidRDefault="007C4C09" w:rsidP="007C4C09">
            <w:pPr>
              <w:rPr>
                <w:rFonts w:ascii="Ubuntu" w:hAnsi="Ubuntu"/>
                <w:color w:val="FF0000"/>
                <w:sz w:val="24"/>
                <w:szCs w:val="24"/>
              </w:rPr>
            </w:pPr>
            <w:r w:rsidRPr="007C4C09">
              <w:rPr>
                <w:rFonts w:ascii="Ubuntu" w:hAnsi="Ubuntu"/>
              </w:rPr>
              <w:t>SR 3</w:t>
            </w:r>
          </w:p>
        </w:tc>
      </w:tr>
      <w:tr w:rsidR="007C4C09" w:rsidRPr="002B3187" w14:paraId="13875C21" w14:textId="77777777" w:rsidTr="79A0B662">
        <w:trPr>
          <w:trHeight w:val="149"/>
        </w:trPr>
        <w:tc>
          <w:tcPr>
            <w:tcW w:w="7371" w:type="dxa"/>
            <w:gridSpan w:val="6"/>
            <w:shd w:val="clear" w:color="auto" w:fill="A8D08D" w:themeFill="accent6" w:themeFillTint="99"/>
          </w:tcPr>
          <w:p w14:paraId="488428DA" w14:textId="24861E32" w:rsidR="007C4C09" w:rsidRPr="007C4C09" w:rsidRDefault="00DE7940" w:rsidP="007C4C09">
            <w:pPr>
              <w:rPr>
                <w:rFonts w:ascii="Ubuntu" w:hAnsi="Ubuntu"/>
                <w:b/>
                <w:sz w:val="24"/>
                <w:szCs w:val="24"/>
              </w:rPr>
            </w:pPr>
            <w:r>
              <w:rPr>
                <w:rFonts w:ascii="Ubuntu" w:hAnsi="Ubuntu"/>
                <w:noProof/>
                <w:szCs w:val="28"/>
                <w:lang w:eastAsia="en-GB"/>
              </w:rPr>
              <w:t>Director of People and Organisational Development</w:t>
            </w:r>
          </w:p>
        </w:tc>
        <w:tc>
          <w:tcPr>
            <w:tcW w:w="1988" w:type="dxa"/>
            <w:gridSpan w:val="2"/>
            <w:shd w:val="clear" w:color="auto" w:fill="A8D08D" w:themeFill="accent6" w:themeFillTint="99"/>
          </w:tcPr>
          <w:p w14:paraId="111FFF07" w14:textId="0EDA3529" w:rsidR="007C4C09" w:rsidRPr="007C4C09" w:rsidRDefault="007C4C09" w:rsidP="007C4C09">
            <w:pPr>
              <w:rPr>
                <w:rFonts w:ascii="Ubuntu" w:hAnsi="Ubuntu"/>
                <w:sz w:val="24"/>
                <w:szCs w:val="24"/>
              </w:rPr>
            </w:pPr>
            <w:r w:rsidRPr="007C4C09">
              <w:rPr>
                <w:rFonts w:ascii="Ubuntu" w:hAnsi="Ubuntu"/>
              </w:rPr>
              <w:t>SR 4</w:t>
            </w:r>
          </w:p>
        </w:tc>
      </w:tr>
      <w:tr w:rsidR="007C4C09" w:rsidRPr="002B3187" w14:paraId="26E0400C" w14:textId="77777777" w:rsidTr="79A0B662">
        <w:tc>
          <w:tcPr>
            <w:tcW w:w="7371" w:type="dxa"/>
            <w:gridSpan w:val="6"/>
            <w:shd w:val="clear" w:color="auto" w:fill="A8D08D" w:themeFill="accent6" w:themeFillTint="99"/>
          </w:tcPr>
          <w:p w14:paraId="4AE61463" w14:textId="60085F9B" w:rsidR="007C4C09" w:rsidRPr="007C4C09" w:rsidRDefault="00A75422" w:rsidP="007C4C09">
            <w:pPr>
              <w:rPr>
                <w:rFonts w:ascii="Ubuntu" w:hAnsi="Ubuntu"/>
                <w:b/>
                <w:sz w:val="24"/>
                <w:szCs w:val="24"/>
              </w:rPr>
            </w:pPr>
            <w:r w:rsidRPr="00A75422">
              <w:rPr>
                <w:rFonts w:ascii="Ubuntu" w:hAnsi="Ubuntu"/>
                <w:noProof/>
                <w:szCs w:val="28"/>
                <w:lang w:eastAsia="en-GB"/>
              </w:rPr>
              <w:t>National Director Health Protection and Screening Services</w:t>
            </w:r>
          </w:p>
        </w:tc>
        <w:tc>
          <w:tcPr>
            <w:tcW w:w="1988" w:type="dxa"/>
            <w:gridSpan w:val="2"/>
            <w:shd w:val="clear" w:color="auto" w:fill="A8D08D" w:themeFill="accent6" w:themeFillTint="99"/>
          </w:tcPr>
          <w:p w14:paraId="77A8EEDB" w14:textId="007BC472" w:rsidR="007C4C09" w:rsidRPr="0038027F" w:rsidRDefault="007C4C09" w:rsidP="007C4C09">
            <w:pPr>
              <w:rPr>
                <w:rFonts w:ascii="Ubuntu" w:hAnsi="Ubuntu"/>
                <w:noProof/>
                <w:szCs w:val="28"/>
                <w:lang w:eastAsia="en-GB"/>
              </w:rPr>
            </w:pPr>
            <w:r w:rsidRPr="007C4C09">
              <w:rPr>
                <w:rFonts w:ascii="Ubuntu" w:hAnsi="Ubuntu"/>
                <w:noProof/>
                <w:szCs w:val="28"/>
                <w:lang w:eastAsia="en-GB"/>
              </w:rPr>
              <w:t>SR 5</w:t>
            </w:r>
          </w:p>
        </w:tc>
      </w:tr>
      <w:tr w:rsidR="007C4C09" w:rsidRPr="002B3187" w14:paraId="3FBE86BF" w14:textId="77777777" w:rsidTr="79A0B662">
        <w:tc>
          <w:tcPr>
            <w:tcW w:w="7371" w:type="dxa"/>
            <w:gridSpan w:val="6"/>
            <w:shd w:val="clear" w:color="auto" w:fill="A8D08D" w:themeFill="accent6" w:themeFillTint="99"/>
          </w:tcPr>
          <w:p w14:paraId="7A970E34" w14:textId="51397555" w:rsidR="00180167" w:rsidRPr="007C4C09" w:rsidRDefault="00180167" w:rsidP="007C4C09">
            <w:pPr>
              <w:rPr>
                <w:rFonts w:ascii="Ubuntu" w:hAnsi="Ubuntu"/>
                <w:noProof/>
                <w:szCs w:val="28"/>
                <w:lang w:eastAsia="en-GB"/>
              </w:rPr>
            </w:pPr>
            <w:r w:rsidRPr="00180167">
              <w:rPr>
                <w:rFonts w:ascii="Ubuntu" w:hAnsi="Ubuntu"/>
                <w:noProof/>
                <w:szCs w:val="28"/>
                <w:lang w:eastAsia="en-GB"/>
              </w:rPr>
              <w:t>National Director for Public Health Knowledge and Research</w:t>
            </w:r>
          </w:p>
        </w:tc>
        <w:tc>
          <w:tcPr>
            <w:tcW w:w="1988" w:type="dxa"/>
            <w:gridSpan w:val="2"/>
            <w:shd w:val="clear" w:color="auto" w:fill="A8D08D" w:themeFill="accent6" w:themeFillTint="99"/>
          </w:tcPr>
          <w:p w14:paraId="1008E179" w14:textId="1303D8FE" w:rsidR="007C4C09" w:rsidRPr="007C4C09" w:rsidRDefault="007C4C09" w:rsidP="79A0B662">
            <w:pPr>
              <w:rPr>
                <w:rFonts w:ascii="Ubuntu" w:hAnsi="Ubuntu"/>
                <w:noProof/>
                <w:lang w:eastAsia="en-GB"/>
              </w:rPr>
            </w:pPr>
            <w:r w:rsidRPr="79A0B662">
              <w:rPr>
                <w:rFonts w:ascii="Ubuntu" w:hAnsi="Ubuntu"/>
                <w:noProof/>
                <w:lang w:eastAsia="en-GB"/>
              </w:rPr>
              <w:t xml:space="preserve">SR </w:t>
            </w:r>
            <w:r w:rsidR="0038027F" w:rsidRPr="79A0B662">
              <w:rPr>
                <w:rFonts w:ascii="Ubuntu" w:hAnsi="Ubuntu"/>
                <w:noProof/>
                <w:lang w:eastAsia="en-GB"/>
              </w:rPr>
              <w:t>6</w:t>
            </w:r>
            <w:r w:rsidR="00CC7E99" w:rsidRPr="79A0B662">
              <w:rPr>
                <w:rFonts w:ascii="Ubuntu" w:hAnsi="Ubuntu"/>
                <w:noProof/>
                <w:lang w:eastAsia="en-GB"/>
              </w:rPr>
              <w:t>(</w:t>
            </w:r>
            <w:r w:rsidR="0E097242" w:rsidRPr="79A0B662">
              <w:rPr>
                <w:rFonts w:ascii="Ubuntu" w:hAnsi="Ubuntu"/>
                <w:noProof/>
                <w:lang w:eastAsia="en-GB"/>
              </w:rPr>
              <w:t>Separate Paper</w:t>
            </w:r>
            <w:r w:rsidR="00CC7E99" w:rsidRPr="79A0B662">
              <w:rPr>
                <w:rFonts w:ascii="Ubuntu" w:hAnsi="Ubuntu"/>
                <w:noProof/>
                <w:lang w:eastAsia="en-GB"/>
              </w:rPr>
              <w:t>)</w:t>
            </w:r>
          </w:p>
        </w:tc>
      </w:tr>
      <w:tr w:rsidR="007C4C09" w:rsidRPr="002B3187" w14:paraId="1177B2F8" w14:textId="77777777" w:rsidTr="79A0B662">
        <w:tc>
          <w:tcPr>
            <w:tcW w:w="9359" w:type="dxa"/>
            <w:gridSpan w:val="8"/>
            <w:tcBorders>
              <w:left w:val="single" w:sz="4" w:space="0" w:color="auto"/>
              <w:right w:val="single" w:sz="4" w:space="0" w:color="auto"/>
            </w:tcBorders>
          </w:tcPr>
          <w:p w14:paraId="46A3B586" w14:textId="77777777" w:rsidR="007C4C09" w:rsidRPr="002B3187" w:rsidRDefault="007C4C09" w:rsidP="007C4C09">
            <w:pPr>
              <w:rPr>
                <w:rFonts w:ascii="Ubuntu" w:hAnsi="Ubuntu"/>
                <w:b/>
                <w:sz w:val="24"/>
                <w:szCs w:val="24"/>
              </w:rPr>
            </w:pPr>
            <w:r w:rsidRPr="002B3187">
              <w:rPr>
                <w:rFonts w:ascii="Ubuntu" w:hAnsi="Ubuntu"/>
                <w:b/>
                <w:sz w:val="24"/>
                <w:szCs w:val="24"/>
              </w:rPr>
              <w:t>Purpose</w:t>
            </w:r>
          </w:p>
        </w:tc>
      </w:tr>
      <w:tr w:rsidR="007C4C09" w:rsidRPr="002B3187" w14:paraId="2CF8FA87" w14:textId="77777777" w:rsidTr="79A0B662">
        <w:tc>
          <w:tcPr>
            <w:tcW w:w="9359" w:type="dxa"/>
            <w:gridSpan w:val="8"/>
            <w:tcBorders>
              <w:left w:val="single" w:sz="4" w:space="0" w:color="auto"/>
              <w:right w:val="single" w:sz="4" w:space="0" w:color="auto"/>
            </w:tcBorders>
          </w:tcPr>
          <w:p w14:paraId="0F5FB4A3" w14:textId="19EF6891" w:rsidR="00404DF9" w:rsidRDefault="00EF7ED3" w:rsidP="007C4C09">
            <w:pPr>
              <w:spacing w:after="200"/>
              <w:rPr>
                <w:rFonts w:ascii="Ubuntu" w:hAnsi="Ubuntu"/>
                <w:sz w:val="24"/>
                <w:szCs w:val="24"/>
              </w:rPr>
            </w:pPr>
            <w:r w:rsidRPr="00EF7ED3">
              <w:rPr>
                <w:rFonts w:ascii="Ubuntu" w:hAnsi="Ubuntu"/>
                <w:sz w:val="24"/>
                <w:szCs w:val="24"/>
              </w:rPr>
              <w:t>Receive the Strategic Risk Register for the purpose of scrutiny and challenge</w:t>
            </w:r>
            <w:r w:rsidR="005F115E">
              <w:rPr>
                <w:rFonts w:ascii="Ubuntu" w:hAnsi="Ubuntu"/>
                <w:sz w:val="24"/>
                <w:szCs w:val="24"/>
              </w:rPr>
              <w:t xml:space="preserve">, noting the updates </w:t>
            </w:r>
            <w:r w:rsidR="00DE6EC4">
              <w:rPr>
                <w:rFonts w:ascii="Ubuntu" w:hAnsi="Ubuntu"/>
                <w:sz w:val="24"/>
                <w:szCs w:val="24"/>
              </w:rPr>
              <w:t xml:space="preserve">to action plans and controls </w:t>
            </w:r>
            <w:r w:rsidR="002C146A">
              <w:rPr>
                <w:rFonts w:ascii="Ubuntu" w:hAnsi="Ubuntu"/>
                <w:sz w:val="24"/>
                <w:szCs w:val="24"/>
              </w:rPr>
              <w:t xml:space="preserve">and </w:t>
            </w:r>
            <w:r w:rsidR="00236152">
              <w:rPr>
                <w:rFonts w:ascii="Ubuntu" w:hAnsi="Ubuntu"/>
                <w:sz w:val="24"/>
                <w:szCs w:val="24"/>
              </w:rPr>
              <w:t xml:space="preserve">progressing risk maturity going forward </w:t>
            </w:r>
            <w:r w:rsidR="00DE6EC4">
              <w:rPr>
                <w:rFonts w:ascii="Ubuntu" w:hAnsi="Ubuntu"/>
                <w:sz w:val="24"/>
                <w:szCs w:val="24"/>
              </w:rPr>
              <w:t>since the last reporting period.</w:t>
            </w:r>
          </w:p>
          <w:p w14:paraId="47449445" w14:textId="6D9FD7D1" w:rsidR="007C4C09" w:rsidRPr="00404DF9" w:rsidRDefault="008C5F03" w:rsidP="007C4C09">
            <w:pPr>
              <w:spacing w:after="200"/>
              <w:rPr>
                <w:rFonts w:ascii="Ubuntu" w:hAnsi="Ubuntu"/>
                <w:sz w:val="24"/>
                <w:szCs w:val="24"/>
              </w:rPr>
            </w:pPr>
            <w:r>
              <w:rPr>
                <w:rFonts w:ascii="Ubuntu" w:hAnsi="Ubuntu"/>
                <w:sz w:val="24"/>
                <w:szCs w:val="24"/>
              </w:rPr>
              <w:t>C</w:t>
            </w:r>
            <w:r w:rsidR="000D309B">
              <w:rPr>
                <w:rFonts w:ascii="Ubuntu" w:hAnsi="Ubuntu"/>
                <w:sz w:val="24"/>
                <w:szCs w:val="24"/>
              </w:rPr>
              <w:t xml:space="preserve">olleagues are requested to note the inclusion of new action plans and controls, where </w:t>
            </w:r>
            <w:r w:rsidR="00E34E2E">
              <w:rPr>
                <w:rFonts w:ascii="Ubuntu" w:hAnsi="Ubuntu"/>
                <w:sz w:val="24"/>
                <w:szCs w:val="24"/>
              </w:rPr>
              <w:t xml:space="preserve">appropriate.  </w:t>
            </w:r>
            <w:r w:rsidR="00DE6EC4">
              <w:rPr>
                <w:rFonts w:ascii="Ubuntu" w:hAnsi="Ubuntu"/>
                <w:sz w:val="24"/>
                <w:szCs w:val="24"/>
              </w:rPr>
              <w:t xml:space="preserve">   </w:t>
            </w:r>
          </w:p>
        </w:tc>
      </w:tr>
      <w:tr w:rsidR="007C4C09" w:rsidRPr="002B3187" w14:paraId="01D524D5" w14:textId="77777777" w:rsidTr="79A0B662">
        <w:tc>
          <w:tcPr>
            <w:tcW w:w="9359" w:type="dxa"/>
            <w:gridSpan w:val="8"/>
            <w:tcBorders>
              <w:left w:val="nil"/>
              <w:right w:val="nil"/>
            </w:tcBorders>
          </w:tcPr>
          <w:p w14:paraId="66AFD040" w14:textId="77777777" w:rsidR="007C4C09" w:rsidRPr="002B3187" w:rsidRDefault="007C4C09" w:rsidP="007C4C09">
            <w:pPr>
              <w:rPr>
                <w:rFonts w:ascii="Ubuntu" w:hAnsi="Ubuntu"/>
                <w:b/>
                <w:sz w:val="24"/>
                <w:szCs w:val="24"/>
              </w:rPr>
            </w:pPr>
          </w:p>
        </w:tc>
      </w:tr>
      <w:tr w:rsidR="007C4C09" w:rsidRPr="002B3187" w14:paraId="443CB0C8" w14:textId="77777777" w:rsidTr="79A0B662">
        <w:tc>
          <w:tcPr>
            <w:tcW w:w="9359" w:type="dxa"/>
            <w:gridSpan w:val="8"/>
          </w:tcPr>
          <w:p w14:paraId="68F2C356" w14:textId="2527D630" w:rsidR="007C4C09" w:rsidRPr="002B3187" w:rsidRDefault="007C4C09" w:rsidP="007C4C09">
            <w:pPr>
              <w:rPr>
                <w:rFonts w:ascii="Ubuntu" w:hAnsi="Ubuntu"/>
                <w:b/>
                <w:sz w:val="24"/>
                <w:szCs w:val="24"/>
              </w:rPr>
            </w:pPr>
            <w:r w:rsidRPr="002B3187">
              <w:rPr>
                <w:rFonts w:ascii="Ubuntu" w:hAnsi="Ubuntu"/>
                <w:b/>
                <w:sz w:val="24"/>
                <w:szCs w:val="24"/>
              </w:rPr>
              <w:t xml:space="preserve">Recommendation: </w:t>
            </w:r>
          </w:p>
        </w:tc>
      </w:tr>
      <w:tr w:rsidR="007C4C09" w:rsidRPr="002B3187" w14:paraId="46EBE89F" w14:textId="77777777" w:rsidTr="79A0B662">
        <w:tc>
          <w:tcPr>
            <w:tcW w:w="2926" w:type="dxa"/>
            <w:tcBorders>
              <w:bottom w:val="single" w:sz="4" w:space="0" w:color="auto"/>
            </w:tcBorders>
          </w:tcPr>
          <w:p w14:paraId="6756C0C5" w14:textId="77777777" w:rsidR="007C4C09" w:rsidRPr="002B3187" w:rsidRDefault="007C4C09" w:rsidP="007C4C09">
            <w:pPr>
              <w:jc w:val="center"/>
              <w:rPr>
                <w:rFonts w:ascii="Ubuntu" w:hAnsi="Ubuntu"/>
                <w:sz w:val="24"/>
                <w:szCs w:val="24"/>
              </w:rPr>
            </w:pPr>
            <w:r w:rsidRPr="002B3187">
              <w:rPr>
                <w:rFonts w:ascii="Ubuntu" w:hAnsi="Ubuntu"/>
                <w:sz w:val="24"/>
                <w:szCs w:val="24"/>
              </w:rPr>
              <w:t>APPROVE</w:t>
            </w:r>
          </w:p>
          <w:p w14:paraId="062E36C9" w14:textId="653C6930" w:rsidR="007C4C09" w:rsidRPr="002B3187" w:rsidRDefault="004D2BCF" w:rsidP="007C4C09">
            <w:pPr>
              <w:jc w:val="center"/>
              <w:rPr>
                <w:rFonts w:ascii="Ubuntu" w:hAnsi="Ubuntu"/>
                <w:sz w:val="24"/>
                <w:szCs w:val="24"/>
              </w:rPr>
            </w:pPr>
            <w:r>
              <w:rPr>
                <w:rFonts w:ascii="Ubuntu" w:hAnsi="Ubuntu"/>
              </w:rPr>
              <w:fldChar w:fldCharType="begin">
                <w:ffData>
                  <w:name w:val="Check1"/>
                  <w:enabled/>
                  <w:calcOnExit w:val="0"/>
                  <w:checkBox>
                    <w:sizeAuto/>
                    <w:default w:val="0"/>
                  </w:checkBox>
                </w:ffData>
              </w:fldChar>
            </w:r>
            <w:bookmarkStart w:id="0" w:name="Check1"/>
            <w:r>
              <w:rPr>
                <w:rFonts w:ascii="Ubuntu" w:hAnsi="Ubuntu"/>
              </w:rPr>
              <w:instrText xml:space="preserve"> FORMCHECKBOX </w:instrText>
            </w:r>
            <w:r w:rsidR="00000000">
              <w:rPr>
                <w:rFonts w:ascii="Ubuntu" w:hAnsi="Ubuntu"/>
              </w:rPr>
            </w:r>
            <w:r w:rsidR="00000000">
              <w:rPr>
                <w:rFonts w:ascii="Ubuntu" w:hAnsi="Ubuntu"/>
              </w:rPr>
              <w:fldChar w:fldCharType="separate"/>
            </w:r>
            <w:r>
              <w:rPr>
                <w:rFonts w:ascii="Ubuntu" w:hAnsi="Ubuntu"/>
              </w:rPr>
              <w:fldChar w:fldCharType="end"/>
            </w:r>
            <w:bookmarkEnd w:id="0"/>
          </w:p>
        </w:tc>
        <w:tc>
          <w:tcPr>
            <w:tcW w:w="1864" w:type="dxa"/>
            <w:gridSpan w:val="2"/>
            <w:tcBorders>
              <w:bottom w:val="single" w:sz="4" w:space="0" w:color="auto"/>
            </w:tcBorders>
          </w:tcPr>
          <w:p w14:paraId="35F8821B" w14:textId="77777777" w:rsidR="007C4C09" w:rsidRPr="002B3187" w:rsidRDefault="007C4C09" w:rsidP="007C4C09">
            <w:pPr>
              <w:jc w:val="center"/>
              <w:rPr>
                <w:rFonts w:ascii="Ubuntu" w:hAnsi="Ubuntu"/>
                <w:sz w:val="24"/>
                <w:szCs w:val="24"/>
              </w:rPr>
            </w:pPr>
            <w:r w:rsidRPr="002B3187">
              <w:rPr>
                <w:rFonts w:ascii="Ubuntu" w:hAnsi="Ubuntu"/>
                <w:sz w:val="24"/>
                <w:szCs w:val="24"/>
              </w:rPr>
              <w:t>CONSIDER</w:t>
            </w:r>
          </w:p>
          <w:p w14:paraId="19A40B6B" w14:textId="46C9E98B" w:rsidR="007C4C09" w:rsidRPr="002B3187" w:rsidRDefault="007C4C09" w:rsidP="007C4C09">
            <w:pPr>
              <w:jc w:val="center"/>
              <w:rPr>
                <w:rFonts w:ascii="Ubuntu" w:hAnsi="Ubuntu"/>
                <w:sz w:val="24"/>
                <w:szCs w:val="24"/>
              </w:rPr>
            </w:pPr>
            <w:r w:rsidRPr="002B3187">
              <w:rPr>
                <w:rFonts w:ascii="Ubuntu" w:hAnsi="Ubuntu"/>
              </w:rPr>
              <w:fldChar w:fldCharType="begin">
                <w:ffData>
                  <w:name w:val="Check2"/>
                  <w:enabled/>
                  <w:calcOnExit w:val="0"/>
                  <w:checkBox>
                    <w:sizeAuto/>
                    <w:default w:val="1"/>
                  </w:checkBox>
                </w:ffData>
              </w:fldChar>
            </w:r>
            <w:bookmarkStart w:id="1" w:name="Check2"/>
            <w:r w:rsidRPr="002B3187">
              <w:rPr>
                <w:rFonts w:ascii="Ubuntu" w:hAnsi="Ubuntu"/>
                <w:sz w:val="24"/>
                <w:szCs w:val="24"/>
              </w:rPr>
              <w:instrText xml:space="preserve"> FORMCHECKBOX </w:instrText>
            </w:r>
            <w:r w:rsidR="00000000">
              <w:rPr>
                <w:rFonts w:ascii="Ubuntu" w:hAnsi="Ubuntu"/>
              </w:rPr>
            </w:r>
            <w:r w:rsidR="00000000">
              <w:rPr>
                <w:rFonts w:ascii="Ubuntu" w:hAnsi="Ubuntu"/>
              </w:rPr>
              <w:fldChar w:fldCharType="separate"/>
            </w:r>
            <w:r w:rsidRPr="002B3187">
              <w:rPr>
                <w:rFonts w:ascii="Ubuntu" w:hAnsi="Ubuntu"/>
              </w:rPr>
              <w:fldChar w:fldCharType="end"/>
            </w:r>
            <w:bookmarkEnd w:id="1"/>
          </w:p>
        </w:tc>
        <w:tc>
          <w:tcPr>
            <w:tcW w:w="1816" w:type="dxa"/>
            <w:gridSpan w:val="2"/>
            <w:tcBorders>
              <w:bottom w:val="single" w:sz="4" w:space="0" w:color="auto"/>
            </w:tcBorders>
          </w:tcPr>
          <w:p w14:paraId="4556D7E5" w14:textId="77777777" w:rsidR="007C4C09" w:rsidRPr="002B3187" w:rsidRDefault="007C4C09" w:rsidP="007C4C09">
            <w:pPr>
              <w:jc w:val="center"/>
              <w:rPr>
                <w:rFonts w:ascii="Ubuntu" w:hAnsi="Ubuntu"/>
                <w:sz w:val="24"/>
                <w:szCs w:val="24"/>
              </w:rPr>
            </w:pPr>
            <w:r w:rsidRPr="002B3187">
              <w:rPr>
                <w:rFonts w:ascii="Ubuntu" w:hAnsi="Ubuntu"/>
                <w:sz w:val="24"/>
                <w:szCs w:val="24"/>
              </w:rPr>
              <w:t>RECOMMEND</w:t>
            </w:r>
          </w:p>
          <w:p w14:paraId="2FA545BB" w14:textId="77777777" w:rsidR="007C4C09" w:rsidRPr="002B3187" w:rsidRDefault="007C4C09" w:rsidP="007C4C09">
            <w:pPr>
              <w:jc w:val="center"/>
              <w:rPr>
                <w:rFonts w:ascii="Ubuntu" w:hAnsi="Ubuntu"/>
                <w:sz w:val="24"/>
                <w:szCs w:val="24"/>
              </w:rPr>
            </w:pPr>
            <w:r w:rsidRPr="002B3187">
              <w:rPr>
                <w:rFonts w:ascii="Ubuntu" w:hAnsi="Ubuntu"/>
              </w:rPr>
              <w:fldChar w:fldCharType="begin">
                <w:ffData>
                  <w:name w:val="Check3"/>
                  <w:enabled/>
                  <w:calcOnExit w:val="0"/>
                  <w:checkBox>
                    <w:sizeAuto/>
                    <w:default w:val="0"/>
                  </w:checkBox>
                </w:ffData>
              </w:fldChar>
            </w:r>
            <w:bookmarkStart w:id="2" w:name="Check3"/>
            <w:r w:rsidRPr="002B3187">
              <w:rPr>
                <w:rFonts w:ascii="Ubuntu" w:hAnsi="Ubuntu"/>
                <w:sz w:val="24"/>
                <w:szCs w:val="24"/>
              </w:rPr>
              <w:instrText xml:space="preserve"> FORMCHECKBOX </w:instrText>
            </w:r>
            <w:r w:rsidR="00000000">
              <w:rPr>
                <w:rFonts w:ascii="Ubuntu" w:hAnsi="Ubuntu"/>
              </w:rPr>
            </w:r>
            <w:r w:rsidR="00000000">
              <w:rPr>
                <w:rFonts w:ascii="Ubuntu" w:hAnsi="Ubuntu"/>
              </w:rPr>
              <w:fldChar w:fldCharType="separate"/>
            </w:r>
            <w:r w:rsidRPr="002B3187">
              <w:rPr>
                <w:rFonts w:ascii="Ubuntu" w:hAnsi="Ubuntu"/>
              </w:rPr>
              <w:fldChar w:fldCharType="end"/>
            </w:r>
            <w:bookmarkEnd w:id="2"/>
          </w:p>
        </w:tc>
        <w:tc>
          <w:tcPr>
            <w:tcW w:w="1043" w:type="dxa"/>
            <w:gridSpan w:val="2"/>
            <w:tcBorders>
              <w:bottom w:val="single" w:sz="4" w:space="0" w:color="auto"/>
            </w:tcBorders>
          </w:tcPr>
          <w:p w14:paraId="7270F318" w14:textId="77777777" w:rsidR="007C4C09" w:rsidRPr="002B3187" w:rsidRDefault="007C4C09" w:rsidP="007C4C09">
            <w:pPr>
              <w:jc w:val="center"/>
              <w:rPr>
                <w:rFonts w:ascii="Ubuntu" w:hAnsi="Ubuntu"/>
                <w:sz w:val="24"/>
                <w:szCs w:val="24"/>
              </w:rPr>
            </w:pPr>
            <w:r w:rsidRPr="002B3187">
              <w:rPr>
                <w:rFonts w:ascii="Ubuntu" w:hAnsi="Ubuntu"/>
                <w:sz w:val="24"/>
                <w:szCs w:val="24"/>
              </w:rPr>
              <w:t>ADOPT</w:t>
            </w:r>
          </w:p>
          <w:p w14:paraId="722AC997" w14:textId="77777777" w:rsidR="007C4C09" w:rsidRPr="002B3187" w:rsidRDefault="007C4C09" w:rsidP="007C4C09">
            <w:pPr>
              <w:jc w:val="center"/>
              <w:rPr>
                <w:rFonts w:ascii="Ubuntu" w:hAnsi="Ubuntu"/>
                <w:sz w:val="24"/>
                <w:szCs w:val="24"/>
              </w:rPr>
            </w:pPr>
            <w:r w:rsidRPr="002B3187">
              <w:rPr>
                <w:rFonts w:ascii="Ubuntu" w:hAnsi="Ubuntu"/>
              </w:rPr>
              <w:fldChar w:fldCharType="begin">
                <w:ffData>
                  <w:name w:val="Check4"/>
                  <w:enabled/>
                  <w:calcOnExit w:val="0"/>
                  <w:checkBox>
                    <w:sizeAuto/>
                    <w:default w:val="0"/>
                  </w:checkBox>
                </w:ffData>
              </w:fldChar>
            </w:r>
            <w:bookmarkStart w:id="3" w:name="Check4"/>
            <w:r w:rsidRPr="002B3187">
              <w:rPr>
                <w:rFonts w:ascii="Ubuntu" w:hAnsi="Ubuntu"/>
                <w:sz w:val="24"/>
                <w:szCs w:val="24"/>
              </w:rPr>
              <w:instrText xml:space="preserve"> FORMCHECKBOX </w:instrText>
            </w:r>
            <w:r w:rsidR="00000000">
              <w:rPr>
                <w:rFonts w:ascii="Ubuntu" w:hAnsi="Ubuntu"/>
              </w:rPr>
            </w:r>
            <w:r w:rsidR="00000000">
              <w:rPr>
                <w:rFonts w:ascii="Ubuntu" w:hAnsi="Ubuntu"/>
              </w:rPr>
              <w:fldChar w:fldCharType="separate"/>
            </w:r>
            <w:r w:rsidRPr="002B3187">
              <w:rPr>
                <w:rFonts w:ascii="Ubuntu" w:hAnsi="Ubuntu"/>
              </w:rPr>
              <w:fldChar w:fldCharType="end"/>
            </w:r>
            <w:bookmarkEnd w:id="3"/>
          </w:p>
        </w:tc>
        <w:tc>
          <w:tcPr>
            <w:tcW w:w="1710" w:type="dxa"/>
            <w:tcBorders>
              <w:bottom w:val="single" w:sz="4" w:space="0" w:color="auto"/>
            </w:tcBorders>
          </w:tcPr>
          <w:p w14:paraId="6E849905" w14:textId="77777777" w:rsidR="007C4C09" w:rsidRPr="002B3187" w:rsidRDefault="007C4C09" w:rsidP="007C4C09">
            <w:pPr>
              <w:jc w:val="center"/>
              <w:rPr>
                <w:rFonts w:ascii="Ubuntu" w:hAnsi="Ubuntu"/>
                <w:sz w:val="24"/>
                <w:szCs w:val="24"/>
              </w:rPr>
            </w:pPr>
            <w:r w:rsidRPr="002B3187">
              <w:rPr>
                <w:rFonts w:ascii="Ubuntu" w:hAnsi="Ubuntu"/>
                <w:sz w:val="24"/>
                <w:szCs w:val="24"/>
              </w:rPr>
              <w:t>ASSURANCE</w:t>
            </w:r>
          </w:p>
          <w:p w14:paraId="6FEF35B2" w14:textId="4BA3B818" w:rsidR="007C4C09" w:rsidRPr="002B3187" w:rsidRDefault="007C4C09" w:rsidP="007C4C09">
            <w:pPr>
              <w:jc w:val="center"/>
              <w:rPr>
                <w:rFonts w:ascii="Ubuntu" w:hAnsi="Ubuntu"/>
                <w:sz w:val="24"/>
                <w:szCs w:val="24"/>
              </w:rPr>
            </w:pPr>
            <w:r>
              <w:rPr>
                <w:rFonts w:ascii="Ubuntu" w:hAnsi="Ubuntu"/>
              </w:rPr>
              <w:fldChar w:fldCharType="begin">
                <w:ffData>
                  <w:name w:val="Check5"/>
                  <w:enabled/>
                  <w:calcOnExit w:val="0"/>
                  <w:checkBox>
                    <w:sizeAuto/>
                    <w:default w:val="1"/>
                  </w:checkBox>
                </w:ffData>
              </w:fldChar>
            </w:r>
            <w:bookmarkStart w:id="4" w:name="Check5"/>
            <w:r>
              <w:rPr>
                <w:rFonts w:ascii="Ubuntu" w:hAnsi="Ubuntu"/>
              </w:rPr>
              <w:instrText xml:space="preserve"> FORMCHECKBOX </w:instrText>
            </w:r>
            <w:r w:rsidR="00000000">
              <w:rPr>
                <w:rFonts w:ascii="Ubuntu" w:hAnsi="Ubuntu"/>
              </w:rPr>
            </w:r>
            <w:r w:rsidR="00000000">
              <w:rPr>
                <w:rFonts w:ascii="Ubuntu" w:hAnsi="Ubuntu"/>
              </w:rPr>
              <w:fldChar w:fldCharType="separate"/>
            </w:r>
            <w:r>
              <w:rPr>
                <w:rFonts w:ascii="Ubuntu" w:hAnsi="Ubuntu"/>
              </w:rPr>
              <w:fldChar w:fldCharType="end"/>
            </w:r>
            <w:bookmarkEnd w:id="4"/>
          </w:p>
        </w:tc>
      </w:tr>
      <w:tr w:rsidR="007C4C09" w:rsidRPr="002B3187" w14:paraId="6B7DAA27" w14:textId="77777777" w:rsidTr="79A0B662">
        <w:tc>
          <w:tcPr>
            <w:tcW w:w="9359" w:type="dxa"/>
            <w:gridSpan w:val="8"/>
            <w:tcBorders>
              <w:bottom w:val="single" w:sz="4" w:space="0" w:color="auto"/>
            </w:tcBorders>
          </w:tcPr>
          <w:p w14:paraId="1624B533" w14:textId="19C162DE" w:rsidR="007C4C09" w:rsidRPr="004D2BCF" w:rsidRDefault="00A84073" w:rsidP="007C4C09">
            <w:pPr>
              <w:rPr>
                <w:rFonts w:ascii="Ubuntu" w:hAnsi="Ubuntu"/>
                <w:sz w:val="24"/>
                <w:szCs w:val="24"/>
              </w:rPr>
            </w:pPr>
            <w:r w:rsidRPr="004D2BCF">
              <w:rPr>
                <w:rFonts w:ascii="Ubuntu" w:hAnsi="Ubuntu"/>
                <w:sz w:val="24"/>
                <w:szCs w:val="24"/>
              </w:rPr>
              <w:t>The B</w:t>
            </w:r>
            <w:r w:rsidR="009A29AF" w:rsidRPr="004D2BCF">
              <w:rPr>
                <w:rFonts w:ascii="Ubuntu" w:hAnsi="Ubuntu"/>
                <w:sz w:val="24"/>
                <w:szCs w:val="24"/>
              </w:rPr>
              <w:t>oard</w:t>
            </w:r>
            <w:r w:rsidRPr="004D2BCF">
              <w:rPr>
                <w:rFonts w:ascii="Ubuntu" w:hAnsi="Ubuntu"/>
                <w:sz w:val="24"/>
                <w:szCs w:val="24"/>
              </w:rPr>
              <w:t xml:space="preserve"> </w:t>
            </w:r>
            <w:r w:rsidR="007C4C09" w:rsidRPr="004D2BCF">
              <w:rPr>
                <w:rFonts w:ascii="Ubuntu" w:hAnsi="Ubuntu"/>
                <w:sz w:val="24"/>
                <w:szCs w:val="24"/>
              </w:rPr>
              <w:t>is asked to:</w:t>
            </w:r>
          </w:p>
          <w:p w14:paraId="1948187B" w14:textId="77777777" w:rsidR="007C4C09" w:rsidRPr="004D2BCF" w:rsidRDefault="007C4C09" w:rsidP="007C4C09">
            <w:pPr>
              <w:rPr>
                <w:rFonts w:ascii="Ubuntu" w:hAnsi="Ubuntu"/>
                <w:sz w:val="24"/>
                <w:szCs w:val="24"/>
              </w:rPr>
            </w:pPr>
            <w:r w:rsidRPr="004D2BCF">
              <w:rPr>
                <w:rFonts w:ascii="Ubuntu" w:hAnsi="Ubuntu"/>
                <w:sz w:val="24"/>
                <w:szCs w:val="24"/>
              </w:rPr>
              <w:t xml:space="preserve"> </w:t>
            </w:r>
          </w:p>
          <w:p w14:paraId="157BA1DD" w14:textId="773323E1" w:rsidR="007C4C09" w:rsidRPr="004D2BCF" w:rsidRDefault="0002301F" w:rsidP="00C13683">
            <w:pPr>
              <w:pStyle w:val="ListParagraph"/>
              <w:numPr>
                <w:ilvl w:val="0"/>
                <w:numId w:val="5"/>
              </w:numPr>
              <w:rPr>
                <w:rFonts w:ascii="Ubuntu" w:hAnsi="Ubuntu"/>
                <w:bCs/>
                <w:sz w:val="24"/>
                <w:szCs w:val="24"/>
              </w:rPr>
            </w:pPr>
            <w:r w:rsidRPr="004D2BCF">
              <w:rPr>
                <w:rFonts w:ascii="Ubuntu" w:hAnsi="Ubuntu"/>
                <w:bCs/>
                <w:sz w:val="24"/>
                <w:szCs w:val="24"/>
              </w:rPr>
              <w:t xml:space="preserve">Consider the </w:t>
            </w:r>
            <w:r w:rsidR="004D2BCF" w:rsidRPr="004D2BCF">
              <w:rPr>
                <w:rFonts w:ascii="Ubuntu" w:hAnsi="Ubuntu"/>
                <w:bCs/>
                <w:sz w:val="24"/>
                <w:szCs w:val="24"/>
              </w:rPr>
              <w:t xml:space="preserve">updates provided in relation to the Strategic Risks. </w:t>
            </w:r>
          </w:p>
          <w:p w14:paraId="5C122ABF" w14:textId="4CCEE266" w:rsidR="004D2BCF" w:rsidRPr="004D2BCF" w:rsidRDefault="004D2BCF" w:rsidP="00C13683">
            <w:pPr>
              <w:pStyle w:val="ListParagraph"/>
              <w:numPr>
                <w:ilvl w:val="0"/>
                <w:numId w:val="5"/>
              </w:numPr>
              <w:rPr>
                <w:rFonts w:ascii="Ubuntu" w:hAnsi="Ubuntu"/>
                <w:bCs/>
                <w:sz w:val="24"/>
                <w:szCs w:val="24"/>
              </w:rPr>
            </w:pPr>
            <w:r w:rsidRPr="004D2BCF">
              <w:rPr>
                <w:rFonts w:ascii="Ubuntu" w:hAnsi="Ubuntu"/>
                <w:bCs/>
                <w:sz w:val="24"/>
                <w:szCs w:val="24"/>
              </w:rPr>
              <w:t xml:space="preserve">Take assurance on the management of Strategic Risks within the organisation. </w:t>
            </w:r>
          </w:p>
          <w:p w14:paraId="67315B05" w14:textId="634B8018" w:rsidR="00C13683" w:rsidRPr="00FE48E3" w:rsidRDefault="00C13683" w:rsidP="00C13683">
            <w:pPr>
              <w:pStyle w:val="ListParagraph"/>
              <w:rPr>
                <w:rFonts w:ascii="Ubuntu" w:hAnsi="Ubuntu"/>
                <w:szCs w:val="24"/>
              </w:rPr>
            </w:pPr>
          </w:p>
        </w:tc>
      </w:tr>
      <w:tr w:rsidR="007C4C09" w:rsidRPr="002B3187" w14:paraId="5B93B1DE" w14:textId="77777777" w:rsidTr="79A0B662">
        <w:tc>
          <w:tcPr>
            <w:tcW w:w="9359" w:type="dxa"/>
            <w:gridSpan w:val="8"/>
            <w:shd w:val="clear" w:color="auto" w:fill="F2F2F2" w:themeFill="background1" w:themeFillShade="F2"/>
          </w:tcPr>
          <w:p w14:paraId="3190BFC1" w14:textId="77777777" w:rsidR="007C4C09" w:rsidRPr="002B3187" w:rsidRDefault="007C4C09" w:rsidP="007C4C09">
            <w:pPr>
              <w:rPr>
                <w:rFonts w:ascii="Ubuntu" w:hAnsi="Ubuntu"/>
                <w:sz w:val="24"/>
                <w:szCs w:val="24"/>
              </w:rPr>
            </w:pPr>
            <w:r w:rsidRPr="002B3187">
              <w:rPr>
                <w:rFonts w:ascii="Ubuntu" w:hAnsi="Ubuntu"/>
                <w:b/>
                <w:sz w:val="24"/>
                <w:szCs w:val="24"/>
              </w:rPr>
              <w:t xml:space="preserve">Link to Public Health Wales </w:t>
            </w:r>
            <w:hyperlink r:id="rId18" w:history="1">
              <w:r w:rsidRPr="002B3187">
                <w:rPr>
                  <w:rStyle w:val="Hyperlink"/>
                  <w:rFonts w:ascii="Ubuntu" w:hAnsi="Ubuntu"/>
                  <w:b/>
                  <w:sz w:val="24"/>
                  <w:szCs w:val="24"/>
                </w:rPr>
                <w:t>Strategic Plan</w:t>
              </w:r>
            </w:hyperlink>
          </w:p>
          <w:p w14:paraId="19192AD4" w14:textId="77777777" w:rsidR="007C4C09" w:rsidRPr="002B3187" w:rsidRDefault="007C4C09" w:rsidP="007C4C09">
            <w:pPr>
              <w:rPr>
                <w:rFonts w:ascii="Ubuntu" w:hAnsi="Ubuntu"/>
                <w:sz w:val="24"/>
                <w:szCs w:val="24"/>
              </w:rPr>
            </w:pPr>
          </w:p>
          <w:p w14:paraId="758CC714" w14:textId="77777777" w:rsidR="007C4C09" w:rsidRPr="002B3187" w:rsidRDefault="007C4C09" w:rsidP="007C4C09">
            <w:pPr>
              <w:rPr>
                <w:rFonts w:ascii="Ubuntu" w:hAnsi="Ubuntu"/>
                <w:sz w:val="24"/>
                <w:szCs w:val="24"/>
              </w:rPr>
            </w:pPr>
            <w:r w:rsidRPr="002B3187">
              <w:rPr>
                <w:rFonts w:ascii="Ubuntu" w:hAnsi="Ubuntu"/>
                <w:sz w:val="24"/>
                <w:szCs w:val="24"/>
              </w:rPr>
              <w:t xml:space="preserve">Public Health Wales has an agreed strategic plan, which has identified seven strategic priorities and well-being objectives.  </w:t>
            </w:r>
          </w:p>
          <w:p w14:paraId="34BE2FB8" w14:textId="77777777" w:rsidR="007C4C09" w:rsidRPr="002B3187" w:rsidRDefault="007C4C09" w:rsidP="007C4C09">
            <w:pPr>
              <w:rPr>
                <w:rFonts w:ascii="Ubuntu" w:hAnsi="Ubuntu"/>
                <w:bCs/>
                <w:sz w:val="24"/>
                <w:szCs w:val="24"/>
              </w:rPr>
            </w:pPr>
          </w:p>
          <w:p w14:paraId="7F397D95" w14:textId="77777777" w:rsidR="007C4C09" w:rsidRPr="002B3187" w:rsidRDefault="007C4C09" w:rsidP="007C4C09">
            <w:pPr>
              <w:rPr>
                <w:rFonts w:ascii="Ubuntu" w:hAnsi="Ubuntu"/>
                <w:sz w:val="24"/>
                <w:szCs w:val="24"/>
              </w:rPr>
            </w:pPr>
            <w:r w:rsidRPr="002B3187">
              <w:rPr>
                <w:rFonts w:ascii="Ubuntu" w:hAnsi="Ubuntu"/>
                <w:sz w:val="24"/>
                <w:szCs w:val="24"/>
              </w:rPr>
              <w:t>This report contributes to the following:</w:t>
            </w:r>
          </w:p>
        </w:tc>
      </w:tr>
      <w:tr w:rsidR="007C4C09" w:rsidRPr="002B3187" w14:paraId="78FA3B04" w14:textId="77777777" w:rsidTr="79A0B662">
        <w:tc>
          <w:tcPr>
            <w:tcW w:w="3192" w:type="dxa"/>
            <w:gridSpan w:val="2"/>
            <w:shd w:val="clear" w:color="auto" w:fill="auto"/>
          </w:tcPr>
          <w:p w14:paraId="4C1B6B7D" w14:textId="77777777" w:rsidR="007C4C09" w:rsidRPr="002B3187" w:rsidRDefault="007C4C09" w:rsidP="007C4C09">
            <w:pPr>
              <w:rPr>
                <w:rFonts w:ascii="Ubuntu" w:hAnsi="Ubuntu"/>
                <w:b/>
                <w:sz w:val="24"/>
                <w:szCs w:val="24"/>
              </w:rPr>
            </w:pPr>
            <w:r w:rsidRPr="002B3187">
              <w:rPr>
                <w:rFonts w:ascii="Ubuntu" w:hAnsi="Ubuntu"/>
                <w:b/>
                <w:sz w:val="24"/>
                <w:szCs w:val="24"/>
              </w:rPr>
              <w:t>Strategic Priority/Well-being Objective</w:t>
            </w:r>
          </w:p>
        </w:tc>
        <w:tc>
          <w:tcPr>
            <w:tcW w:w="6167" w:type="dxa"/>
            <w:gridSpan w:val="6"/>
            <w:shd w:val="clear" w:color="auto" w:fill="auto"/>
          </w:tcPr>
          <w:p w14:paraId="52F76C15" w14:textId="35CBE6B2" w:rsidR="007C4C09" w:rsidRPr="002B3187" w:rsidRDefault="00000000" w:rsidP="007C4C09">
            <w:pPr>
              <w:rPr>
                <w:rFonts w:ascii="Ubuntu" w:hAnsi="Ubuntu"/>
                <w:sz w:val="24"/>
                <w:szCs w:val="24"/>
              </w:rPr>
            </w:pPr>
            <w:sdt>
              <w:sdtPr>
                <w:rPr>
                  <w:rStyle w:val="Dropdown"/>
                  <w:rFonts w:ascii="Ubuntu" w:hAnsi="Ubuntu"/>
                </w:rPr>
                <w:alias w:val="Strategic Objective"/>
                <w:tag w:val="Strategic Objective"/>
                <w:id w:val="1886465"/>
                <w:placeholder>
                  <w:docPart w:val="A7A97B7F827B4297AB5AFA03B4BD94FC"/>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rPr>
              </w:sdtEndPr>
              <w:sdtContent>
                <w:r w:rsidR="007C4C09" w:rsidRPr="002B3187">
                  <w:rPr>
                    <w:rStyle w:val="Dropdown"/>
                    <w:rFonts w:ascii="Ubuntu" w:hAnsi="Ubuntu"/>
                    <w:szCs w:val="24"/>
                  </w:rPr>
                  <w:t>All Strategic Priorities/Well-being Objectives</w:t>
                </w:r>
              </w:sdtContent>
            </w:sdt>
          </w:p>
        </w:tc>
      </w:tr>
      <w:tr w:rsidR="007C4C09" w:rsidRPr="002B3187" w14:paraId="48220841" w14:textId="77777777" w:rsidTr="79A0B662">
        <w:tc>
          <w:tcPr>
            <w:tcW w:w="9359" w:type="dxa"/>
            <w:gridSpan w:val="8"/>
            <w:tcBorders>
              <w:left w:val="nil"/>
              <w:right w:val="nil"/>
            </w:tcBorders>
            <w:shd w:val="clear" w:color="auto" w:fill="auto"/>
          </w:tcPr>
          <w:p w14:paraId="307308B6" w14:textId="77777777" w:rsidR="007C4C09" w:rsidRPr="002B3187" w:rsidRDefault="007C4C09" w:rsidP="007C4C09">
            <w:pPr>
              <w:rPr>
                <w:rFonts w:ascii="Ubuntu" w:hAnsi="Ubuntu"/>
                <w:b/>
                <w:sz w:val="24"/>
                <w:szCs w:val="24"/>
              </w:rPr>
            </w:pPr>
          </w:p>
        </w:tc>
      </w:tr>
      <w:tr w:rsidR="007C4C09" w:rsidRPr="002B3187" w14:paraId="6D2F0C32" w14:textId="77777777" w:rsidTr="79A0B662">
        <w:tc>
          <w:tcPr>
            <w:tcW w:w="9359" w:type="dxa"/>
            <w:gridSpan w:val="8"/>
            <w:shd w:val="clear" w:color="auto" w:fill="F2F2F2" w:themeFill="background1" w:themeFillShade="F2"/>
          </w:tcPr>
          <w:p w14:paraId="5CA39328" w14:textId="77777777" w:rsidR="007C4C09" w:rsidRPr="002B3187" w:rsidRDefault="007C4C09" w:rsidP="007C4C09">
            <w:pPr>
              <w:rPr>
                <w:rFonts w:ascii="Ubuntu" w:hAnsi="Ubuntu"/>
                <w:i/>
                <w:color w:val="FF0000"/>
                <w:sz w:val="24"/>
                <w:szCs w:val="24"/>
              </w:rPr>
            </w:pPr>
            <w:r w:rsidRPr="002B3187">
              <w:rPr>
                <w:rFonts w:ascii="Ubuntu" w:hAnsi="Ubuntu"/>
                <w:b/>
                <w:sz w:val="24"/>
                <w:szCs w:val="24"/>
              </w:rPr>
              <w:t xml:space="preserve">Summary impact analysis </w:t>
            </w:r>
            <w:r w:rsidRPr="002B3187">
              <w:rPr>
                <w:rFonts w:ascii="Ubuntu" w:hAnsi="Ubuntu"/>
                <w:i/>
                <w:color w:val="FF0000"/>
                <w:sz w:val="24"/>
                <w:szCs w:val="24"/>
              </w:rPr>
              <w:t xml:space="preserve"> </w:t>
            </w:r>
          </w:p>
          <w:p w14:paraId="0A5154CE" w14:textId="77777777" w:rsidR="007C4C09" w:rsidRPr="002B3187" w:rsidRDefault="007C4C09" w:rsidP="007C4C09">
            <w:pPr>
              <w:rPr>
                <w:rFonts w:ascii="Ubuntu" w:hAnsi="Ubuntu"/>
                <w:color w:val="FF0000"/>
                <w:sz w:val="24"/>
                <w:szCs w:val="24"/>
              </w:rPr>
            </w:pPr>
          </w:p>
        </w:tc>
      </w:tr>
      <w:tr w:rsidR="007C4C09" w:rsidRPr="002B3187" w14:paraId="01D1C443" w14:textId="77777777" w:rsidTr="79A0B662">
        <w:tc>
          <w:tcPr>
            <w:tcW w:w="3192" w:type="dxa"/>
            <w:gridSpan w:val="2"/>
          </w:tcPr>
          <w:p w14:paraId="40F3BE32" w14:textId="77777777" w:rsidR="007C4C09" w:rsidRPr="002B3187" w:rsidRDefault="007C4C09" w:rsidP="007C4C09">
            <w:pPr>
              <w:rPr>
                <w:rFonts w:ascii="Ubuntu" w:hAnsi="Ubuntu"/>
                <w:b/>
                <w:sz w:val="24"/>
                <w:szCs w:val="24"/>
              </w:rPr>
            </w:pPr>
            <w:r w:rsidRPr="002B3187">
              <w:rPr>
                <w:rFonts w:ascii="Ubuntu" w:hAnsi="Ubuntu"/>
                <w:b/>
                <w:sz w:val="24"/>
                <w:szCs w:val="24"/>
              </w:rPr>
              <w:lastRenderedPageBreak/>
              <w:t>Equality and Health Impact Assessment</w:t>
            </w:r>
          </w:p>
        </w:tc>
        <w:tc>
          <w:tcPr>
            <w:tcW w:w="6167" w:type="dxa"/>
            <w:gridSpan w:val="6"/>
          </w:tcPr>
          <w:p w14:paraId="0DCCB894" w14:textId="72C167A8" w:rsidR="007C4C09" w:rsidRPr="002B3187" w:rsidRDefault="007C4C09" w:rsidP="007C4C09">
            <w:pPr>
              <w:rPr>
                <w:rFonts w:ascii="Ubuntu" w:hAnsi="Ubuntu"/>
                <w:i/>
                <w:color w:val="FF0000"/>
                <w:sz w:val="24"/>
                <w:szCs w:val="24"/>
              </w:rPr>
            </w:pPr>
            <w:r w:rsidRPr="002B3187">
              <w:rPr>
                <w:rFonts w:ascii="Ubuntu" w:hAnsi="Ubuntu"/>
                <w:sz w:val="24"/>
                <w:szCs w:val="24"/>
              </w:rPr>
              <w:t>No decision is required.</w:t>
            </w:r>
          </w:p>
        </w:tc>
      </w:tr>
      <w:tr w:rsidR="007C4C09" w:rsidRPr="002B3187" w14:paraId="32EA6E9F" w14:textId="77777777" w:rsidTr="79A0B662">
        <w:tc>
          <w:tcPr>
            <w:tcW w:w="3192" w:type="dxa"/>
            <w:gridSpan w:val="2"/>
          </w:tcPr>
          <w:p w14:paraId="6762DE2F" w14:textId="77777777" w:rsidR="007C4C09" w:rsidRPr="002B3187" w:rsidRDefault="007C4C09" w:rsidP="007C4C09">
            <w:pPr>
              <w:rPr>
                <w:rFonts w:ascii="Ubuntu" w:hAnsi="Ubuntu"/>
                <w:b/>
                <w:sz w:val="24"/>
                <w:szCs w:val="24"/>
              </w:rPr>
            </w:pPr>
            <w:r w:rsidRPr="002B3187">
              <w:rPr>
                <w:rFonts w:ascii="Ubuntu" w:hAnsi="Ubuntu"/>
                <w:b/>
                <w:sz w:val="24"/>
                <w:szCs w:val="24"/>
              </w:rPr>
              <w:t>Risk and Assurance</w:t>
            </w:r>
          </w:p>
        </w:tc>
        <w:tc>
          <w:tcPr>
            <w:tcW w:w="6167" w:type="dxa"/>
            <w:gridSpan w:val="6"/>
            <w:tcBorders>
              <w:bottom w:val="single" w:sz="4" w:space="0" w:color="auto"/>
            </w:tcBorders>
          </w:tcPr>
          <w:p w14:paraId="56F2927B" w14:textId="328B0F75" w:rsidR="007C4C09" w:rsidRPr="002B3187" w:rsidRDefault="007C4C09" w:rsidP="007C4C09">
            <w:pPr>
              <w:rPr>
                <w:rFonts w:ascii="Ubuntu" w:hAnsi="Ubuntu"/>
                <w:color w:val="FF0000"/>
                <w:sz w:val="24"/>
                <w:szCs w:val="24"/>
              </w:rPr>
            </w:pPr>
            <w:r w:rsidRPr="002B3187">
              <w:rPr>
                <w:rFonts w:ascii="Ubuntu" w:hAnsi="Ubuntu"/>
                <w:sz w:val="24"/>
                <w:szCs w:val="24"/>
              </w:rPr>
              <w:t>This submission is the Strategic Risk Register.</w:t>
            </w:r>
          </w:p>
        </w:tc>
      </w:tr>
      <w:tr w:rsidR="007C4C09" w:rsidRPr="002B3187" w14:paraId="06750442" w14:textId="77777777" w:rsidTr="79A0B662">
        <w:trPr>
          <w:trHeight w:val="1030"/>
        </w:trPr>
        <w:tc>
          <w:tcPr>
            <w:tcW w:w="3192" w:type="dxa"/>
            <w:gridSpan w:val="2"/>
            <w:vMerge w:val="restart"/>
          </w:tcPr>
          <w:p w14:paraId="66A29FDA" w14:textId="77777777" w:rsidR="007C4C09" w:rsidRPr="002B3187" w:rsidRDefault="007C4C09" w:rsidP="007C4C09">
            <w:pPr>
              <w:rPr>
                <w:rFonts w:ascii="Ubuntu" w:hAnsi="Ubuntu"/>
                <w:b/>
                <w:sz w:val="24"/>
                <w:szCs w:val="24"/>
              </w:rPr>
            </w:pPr>
            <w:r w:rsidRPr="002B3187">
              <w:rPr>
                <w:rFonts w:ascii="Ubuntu" w:hAnsi="Ubuntu"/>
                <w:b/>
                <w:sz w:val="24"/>
                <w:szCs w:val="24"/>
              </w:rPr>
              <w:t>Health and Care Standards</w:t>
            </w:r>
          </w:p>
        </w:tc>
        <w:tc>
          <w:tcPr>
            <w:tcW w:w="6167" w:type="dxa"/>
            <w:gridSpan w:val="6"/>
            <w:tcBorders>
              <w:bottom w:val="nil"/>
            </w:tcBorders>
          </w:tcPr>
          <w:p w14:paraId="07DB6316" w14:textId="482BDBB7" w:rsidR="007C4C09" w:rsidRPr="002B3187" w:rsidRDefault="007C4C09" w:rsidP="79A0B662">
            <w:pPr>
              <w:rPr>
                <w:rFonts w:ascii="Ubuntu" w:hAnsi="Ubuntu"/>
                <w:color w:val="0000FF"/>
                <w:sz w:val="24"/>
                <w:szCs w:val="24"/>
              </w:rPr>
            </w:pPr>
            <w:r w:rsidRPr="79A0B662">
              <w:rPr>
                <w:rFonts w:ascii="Ubuntu" w:hAnsi="Ubuntu"/>
                <w:sz w:val="24"/>
                <w:szCs w:val="24"/>
              </w:rPr>
              <w:t xml:space="preserve">This report supports and/or takes into account the </w:t>
            </w:r>
            <w:r w:rsidRPr="79A0B662">
              <w:rPr>
                <w:rFonts w:ascii="Ubuntu" w:hAnsi="Ubuntu"/>
                <w:color w:val="0000FF"/>
                <w:sz w:val="24"/>
                <w:szCs w:val="24"/>
              </w:rPr>
              <w:t xml:space="preserve">Health and Care </w:t>
            </w:r>
            <w:r w:rsidR="298D2D9C" w:rsidRPr="79A0B662">
              <w:rPr>
                <w:rFonts w:ascii="Ubuntu" w:hAnsi="Ubuntu"/>
                <w:color w:val="0000FF"/>
                <w:sz w:val="24"/>
                <w:szCs w:val="24"/>
              </w:rPr>
              <w:t xml:space="preserve">Quality Standards. </w:t>
            </w:r>
          </w:p>
        </w:tc>
      </w:tr>
      <w:tr w:rsidR="007C4C09" w:rsidRPr="002B3187" w14:paraId="7AC57140" w14:textId="77777777" w:rsidTr="79A0B662">
        <w:trPr>
          <w:trHeight w:val="281"/>
        </w:trPr>
        <w:tc>
          <w:tcPr>
            <w:tcW w:w="3192" w:type="dxa"/>
            <w:gridSpan w:val="2"/>
            <w:vMerge/>
          </w:tcPr>
          <w:p w14:paraId="52311378" w14:textId="77777777" w:rsidR="007C4C09" w:rsidRPr="002B3187" w:rsidRDefault="007C4C09" w:rsidP="007C4C09">
            <w:pPr>
              <w:rPr>
                <w:rFonts w:ascii="Ubuntu" w:hAnsi="Ubuntu"/>
                <w:b/>
                <w:sz w:val="24"/>
                <w:szCs w:val="24"/>
              </w:rPr>
            </w:pPr>
          </w:p>
        </w:tc>
        <w:tc>
          <w:tcPr>
            <w:tcW w:w="6167" w:type="dxa"/>
            <w:gridSpan w:val="6"/>
            <w:tcBorders>
              <w:top w:val="nil"/>
              <w:bottom w:val="nil"/>
            </w:tcBorders>
          </w:tcPr>
          <w:sdt>
            <w:sdtPr>
              <w:rPr>
                <w:rStyle w:val="Dropdown"/>
                <w:rFonts w:ascii="Ubuntu" w:hAnsi="Ubuntu"/>
              </w:rPr>
              <w:alias w:val="Health and Care Standards"/>
              <w:tag w:val="Health and Care Standards"/>
              <w:id w:val="29471429"/>
              <w:placeholder>
                <w:docPart w:val="09FAE3FA85A34574BBC6A22103116D2B"/>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rPr>
            </w:sdtEndPr>
            <w:sdtContent>
              <w:p w14:paraId="3FC4C4FA" w14:textId="7AFD7078" w:rsidR="007C4C09" w:rsidRPr="002B3187" w:rsidRDefault="00321E11" w:rsidP="007C4C09">
                <w:pPr>
                  <w:ind w:left="436"/>
                  <w:rPr>
                    <w:rFonts w:ascii="Ubuntu" w:hAnsi="Ubuntu"/>
                    <w:sz w:val="24"/>
                    <w:szCs w:val="24"/>
                  </w:rPr>
                </w:pPr>
                <w:r>
                  <w:rPr>
                    <w:rStyle w:val="Dropdown"/>
                    <w:rFonts w:ascii="Ubuntu" w:hAnsi="Ubuntu"/>
                  </w:rPr>
                  <w:t>All themes</w:t>
                </w:r>
              </w:p>
            </w:sdtContent>
          </w:sdt>
        </w:tc>
      </w:tr>
      <w:tr w:rsidR="007C4C09" w:rsidRPr="002B3187" w14:paraId="44A8185B" w14:textId="77777777" w:rsidTr="79A0B662">
        <w:tc>
          <w:tcPr>
            <w:tcW w:w="3192" w:type="dxa"/>
            <w:gridSpan w:val="2"/>
          </w:tcPr>
          <w:p w14:paraId="0B64EFFC" w14:textId="77777777" w:rsidR="007C4C09" w:rsidRPr="002B3187" w:rsidRDefault="007C4C09" w:rsidP="007C4C09">
            <w:pPr>
              <w:rPr>
                <w:rFonts w:ascii="Ubuntu" w:hAnsi="Ubuntu"/>
                <w:b/>
                <w:sz w:val="24"/>
                <w:szCs w:val="24"/>
              </w:rPr>
            </w:pPr>
            <w:r w:rsidRPr="002B3187">
              <w:rPr>
                <w:rFonts w:ascii="Ubuntu" w:hAnsi="Ubuntu"/>
                <w:b/>
                <w:sz w:val="24"/>
                <w:szCs w:val="24"/>
              </w:rPr>
              <w:t>Financial implications</w:t>
            </w:r>
          </w:p>
        </w:tc>
        <w:tc>
          <w:tcPr>
            <w:tcW w:w="6167" w:type="dxa"/>
            <w:gridSpan w:val="6"/>
          </w:tcPr>
          <w:p w14:paraId="3A575D6E" w14:textId="093E6483" w:rsidR="007C4C09" w:rsidRPr="002B3187" w:rsidRDefault="007C4C09" w:rsidP="007C4C09">
            <w:pPr>
              <w:rPr>
                <w:rFonts w:ascii="Ubuntu" w:hAnsi="Ubuntu"/>
                <w:sz w:val="24"/>
                <w:szCs w:val="24"/>
              </w:rPr>
            </w:pPr>
            <w:r w:rsidRPr="002B3187">
              <w:rPr>
                <w:rFonts w:ascii="Ubuntu" w:hAnsi="Ubuntu"/>
                <w:sz w:val="24"/>
                <w:szCs w:val="24"/>
              </w:rPr>
              <w:t xml:space="preserve">The financial implications of failing to manage risk effectively are significant, both in terms of the potential for loss and also the failure to capitalise on opportunities. </w:t>
            </w:r>
          </w:p>
        </w:tc>
      </w:tr>
      <w:tr w:rsidR="007C4C09" w:rsidRPr="002B3187" w14:paraId="68DA0C3D" w14:textId="77777777" w:rsidTr="79A0B662">
        <w:tc>
          <w:tcPr>
            <w:tcW w:w="3192" w:type="dxa"/>
            <w:gridSpan w:val="2"/>
          </w:tcPr>
          <w:p w14:paraId="7FBB3B43" w14:textId="77777777" w:rsidR="007C4C09" w:rsidRPr="002B3187" w:rsidRDefault="007C4C09" w:rsidP="007C4C09">
            <w:pPr>
              <w:rPr>
                <w:rFonts w:ascii="Ubuntu" w:hAnsi="Ubuntu"/>
                <w:b/>
                <w:sz w:val="24"/>
                <w:szCs w:val="24"/>
              </w:rPr>
            </w:pPr>
            <w:r w:rsidRPr="002B3187">
              <w:rPr>
                <w:rFonts w:ascii="Ubuntu" w:hAnsi="Ubuntu"/>
                <w:b/>
                <w:sz w:val="24"/>
                <w:szCs w:val="24"/>
              </w:rPr>
              <w:t xml:space="preserve">People implications </w:t>
            </w:r>
          </w:p>
        </w:tc>
        <w:tc>
          <w:tcPr>
            <w:tcW w:w="6167" w:type="dxa"/>
            <w:gridSpan w:val="6"/>
            <w:tcBorders>
              <w:bottom w:val="single" w:sz="4" w:space="0" w:color="auto"/>
            </w:tcBorders>
          </w:tcPr>
          <w:p w14:paraId="4CDD823C" w14:textId="5D4BDFF9" w:rsidR="007C4C09" w:rsidRPr="002B3187" w:rsidRDefault="007C4C09" w:rsidP="007C4C09">
            <w:pPr>
              <w:rPr>
                <w:rFonts w:ascii="Ubuntu" w:hAnsi="Ubuntu"/>
                <w:color w:val="FF0000"/>
                <w:sz w:val="24"/>
                <w:szCs w:val="24"/>
              </w:rPr>
            </w:pPr>
            <w:r>
              <w:rPr>
                <w:rFonts w:ascii="Ubuntu" w:hAnsi="Ubuntu"/>
                <w:sz w:val="24"/>
                <w:szCs w:val="24"/>
              </w:rPr>
              <w:t xml:space="preserve">There </w:t>
            </w:r>
            <w:r w:rsidR="0076424E">
              <w:rPr>
                <w:rFonts w:ascii="Ubuntu" w:hAnsi="Ubuntu"/>
                <w:sz w:val="24"/>
                <w:szCs w:val="24"/>
              </w:rPr>
              <w:t>are</w:t>
            </w:r>
            <w:r>
              <w:rPr>
                <w:rFonts w:ascii="Ubuntu" w:hAnsi="Ubuntu"/>
                <w:sz w:val="24"/>
                <w:szCs w:val="24"/>
              </w:rPr>
              <w:t xml:space="preserve"> both Corporate and Strategic Risk</w:t>
            </w:r>
            <w:r w:rsidR="0076424E">
              <w:rPr>
                <w:rFonts w:ascii="Ubuntu" w:hAnsi="Ubuntu"/>
                <w:sz w:val="24"/>
                <w:szCs w:val="24"/>
              </w:rPr>
              <w:t>(s)</w:t>
            </w:r>
            <w:r>
              <w:rPr>
                <w:rFonts w:ascii="Ubuntu" w:hAnsi="Ubuntu"/>
                <w:sz w:val="24"/>
                <w:szCs w:val="24"/>
              </w:rPr>
              <w:t xml:space="preserve"> relating to workforce</w:t>
            </w:r>
            <w:r w:rsidR="0076424E">
              <w:rPr>
                <w:rFonts w:ascii="Ubuntu" w:hAnsi="Ubuntu"/>
                <w:sz w:val="24"/>
                <w:szCs w:val="24"/>
              </w:rPr>
              <w:t xml:space="preserve"> and organisational development</w:t>
            </w:r>
            <w:r>
              <w:rPr>
                <w:rFonts w:ascii="Ubuntu" w:hAnsi="Ubuntu"/>
                <w:sz w:val="24"/>
                <w:szCs w:val="24"/>
              </w:rPr>
              <w:t>.</w:t>
            </w:r>
          </w:p>
        </w:tc>
      </w:tr>
    </w:tbl>
    <w:p w14:paraId="1C00B94D" w14:textId="77777777" w:rsidR="008A0D2D" w:rsidRDefault="008A0D2D" w:rsidP="008A0D2D">
      <w:pPr>
        <w:pStyle w:val="ListBullet"/>
        <w:rPr>
          <w:rFonts w:ascii="Ubuntu" w:hAnsi="Ubuntu"/>
          <w:b/>
          <w:color w:val="FF0000"/>
          <w:szCs w:val="24"/>
        </w:rPr>
      </w:pPr>
    </w:p>
    <w:p w14:paraId="1C760588" w14:textId="77777777" w:rsidR="008C652D" w:rsidRDefault="008C652D" w:rsidP="008A0D2D">
      <w:pPr>
        <w:pStyle w:val="ListBullet"/>
        <w:rPr>
          <w:rFonts w:ascii="Ubuntu" w:hAnsi="Ubuntu"/>
          <w:b/>
          <w:color w:val="FF0000"/>
          <w:szCs w:val="24"/>
        </w:rPr>
      </w:pPr>
    </w:p>
    <w:p w14:paraId="10147534" w14:textId="62D18F5E" w:rsidR="008C652D" w:rsidRPr="002B3187" w:rsidRDefault="008C652D" w:rsidP="008A0D2D">
      <w:pPr>
        <w:pStyle w:val="ListBullet"/>
        <w:rPr>
          <w:rFonts w:ascii="Ubuntu" w:hAnsi="Ubuntu"/>
          <w:b/>
          <w:color w:val="FF0000"/>
          <w:szCs w:val="24"/>
        </w:rPr>
        <w:sectPr w:rsidR="008C652D" w:rsidRPr="002B3187" w:rsidSect="009073DE">
          <w:headerReference w:type="default" r:id="rId19"/>
          <w:footerReference w:type="default" r:id="rId20"/>
          <w:pgSz w:w="11906" w:h="16838"/>
          <w:pgMar w:top="2336" w:right="1440" w:bottom="1440" w:left="1440" w:header="708" w:footer="708" w:gutter="0"/>
          <w:cols w:space="708"/>
          <w:docGrid w:linePitch="360"/>
        </w:sectPr>
      </w:pPr>
    </w:p>
    <w:p w14:paraId="7BE0F4B9" w14:textId="685F88D8" w:rsidR="008A0D2D" w:rsidRPr="002B3187" w:rsidRDefault="008A0D2D" w:rsidP="008A0D2D">
      <w:pPr>
        <w:pStyle w:val="Heading1"/>
        <w:numPr>
          <w:ilvl w:val="0"/>
          <w:numId w:val="2"/>
        </w:numPr>
        <w:ind w:left="567" w:hanging="567"/>
        <w:rPr>
          <w:rFonts w:ascii="Ubuntu" w:hAnsi="Ubuntu"/>
          <w:szCs w:val="24"/>
        </w:rPr>
      </w:pPr>
      <w:r w:rsidRPr="002B3187">
        <w:rPr>
          <w:rFonts w:ascii="Ubuntu" w:hAnsi="Ubuntu"/>
          <w:szCs w:val="24"/>
        </w:rPr>
        <w:lastRenderedPageBreak/>
        <w:t>Purpose</w:t>
      </w:r>
    </w:p>
    <w:p w14:paraId="00195D30" w14:textId="77777777" w:rsidR="008A0D2D" w:rsidRPr="002B3187" w:rsidRDefault="008A0D2D" w:rsidP="008A0D2D">
      <w:pPr>
        <w:pStyle w:val="ListParagraph"/>
        <w:rPr>
          <w:rFonts w:ascii="Ubuntu" w:hAnsi="Ubuntu"/>
          <w:szCs w:val="24"/>
        </w:rPr>
      </w:pPr>
    </w:p>
    <w:p w14:paraId="22DEBEBC" w14:textId="13AFE409" w:rsidR="00CB0A06" w:rsidRPr="00707AE8" w:rsidRDefault="00CB0A06" w:rsidP="002B3187">
      <w:pPr>
        <w:jc w:val="both"/>
        <w:rPr>
          <w:rFonts w:ascii="Ubuntu" w:hAnsi="Ubuntu"/>
        </w:rPr>
      </w:pPr>
      <w:r w:rsidRPr="00647B38">
        <w:rPr>
          <w:rFonts w:ascii="Ubuntu" w:hAnsi="Ubuntu"/>
        </w:rPr>
        <w:t xml:space="preserve">This paper </w:t>
      </w:r>
      <w:r w:rsidR="00C13683" w:rsidRPr="00647B38">
        <w:rPr>
          <w:rFonts w:ascii="Ubuntu" w:hAnsi="Ubuntu"/>
        </w:rPr>
        <w:t>summarises the organisation</w:t>
      </w:r>
      <w:r w:rsidR="00796220" w:rsidRPr="00647B38">
        <w:rPr>
          <w:rFonts w:ascii="Ubuntu" w:hAnsi="Ubuntu"/>
        </w:rPr>
        <w:t>al</w:t>
      </w:r>
      <w:r w:rsidR="00C13683" w:rsidRPr="00647B38">
        <w:rPr>
          <w:rFonts w:ascii="Ubuntu" w:hAnsi="Ubuntu"/>
        </w:rPr>
        <w:t xml:space="preserve"> Strategic Risk Register, highlighting any areas of concern that may require further discussion.  This paper must be read in conjunction with the Strategic Risk Register (</w:t>
      </w:r>
      <w:r w:rsidR="00C13683" w:rsidRPr="006A0C31">
        <w:rPr>
          <w:rFonts w:ascii="Ubuntu" w:hAnsi="Ubuntu"/>
          <w:i/>
          <w:iCs/>
        </w:rPr>
        <w:t>Appendix 1</w:t>
      </w:r>
      <w:r w:rsidR="00C13683" w:rsidRPr="00647B38">
        <w:rPr>
          <w:rFonts w:ascii="Ubuntu" w:hAnsi="Ubuntu"/>
        </w:rPr>
        <w:t>)</w:t>
      </w:r>
      <w:r w:rsidR="008C2397" w:rsidRPr="00647B38">
        <w:rPr>
          <w:rFonts w:ascii="Ubuntu" w:hAnsi="Ubuntu"/>
        </w:rPr>
        <w:t xml:space="preserve">. </w:t>
      </w:r>
      <w:r w:rsidR="00707AE8">
        <w:rPr>
          <w:rFonts w:ascii="Ubuntu" w:hAnsi="Ubuntu"/>
        </w:rPr>
        <w:t xml:space="preserve"> </w:t>
      </w:r>
      <w:r w:rsidR="006C30C6">
        <w:rPr>
          <w:rFonts w:ascii="Ubuntu" w:eastAsia="Times New Roman" w:hAnsi="Ubuntu" w:cs="Times New Roman"/>
        </w:rPr>
        <w:t>The Strategic Risk Register should be considered alongside the Board Assurance Framework (BAF)</w:t>
      </w:r>
      <w:r w:rsidR="00624FDE">
        <w:rPr>
          <w:rFonts w:ascii="Ubuntu" w:eastAsia="Times New Roman" w:hAnsi="Ubuntu" w:cs="Times New Roman"/>
        </w:rPr>
        <w:t xml:space="preserve">, </w:t>
      </w:r>
      <w:r w:rsidR="00E874E4">
        <w:rPr>
          <w:rFonts w:ascii="Ubuntu" w:eastAsia="Times New Roman" w:hAnsi="Ubuntu" w:cs="Times New Roman"/>
        </w:rPr>
        <w:t>the Integrated Medium-Term Plan (IMTP)</w:t>
      </w:r>
      <w:r w:rsidR="00624FDE">
        <w:rPr>
          <w:rFonts w:ascii="Ubuntu" w:eastAsia="Times New Roman" w:hAnsi="Ubuntu" w:cs="Times New Roman"/>
        </w:rPr>
        <w:t xml:space="preserve"> and Public Health Wales Strategic Objectives</w:t>
      </w:r>
      <w:r w:rsidR="006C30C6">
        <w:rPr>
          <w:rFonts w:ascii="Ubuntu" w:eastAsia="Times New Roman" w:hAnsi="Ubuntu" w:cs="Times New Roman"/>
        </w:rPr>
        <w:t xml:space="preserve">.  </w:t>
      </w:r>
    </w:p>
    <w:p w14:paraId="17919549" w14:textId="77777777" w:rsidR="00C54052" w:rsidRPr="00647B38" w:rsidRDefault="00C54052" w:rsidP="002B3187">
      <w:pPr>
        <w:jc w:val="both"/>
        <w:rPr>
          <w:rFonts w:ascii="Ubuntu" w:hAnsi="Ubuntu"/>
        </w:rPr>
      </w:pPr>
    </w:p>
    <w:p w14:paraId="07B07877" w14:textId="7AC69C46" w:rsidR="00851104" w:rsidRPr="00647B38" w:rsidRDefault="00D907D0" w:rsidP="00851104">
      <w:pPr>
        <w:jc w:val="both"/>
        <w:rPr>
          <w:rFonts w:ascii="Ubuntu" w:hAnsi="Ubuntu"/>
        </w:rPr>
      </w:pPr>
      <w:r>
        <w:rPr>
          <w:rFonts w:ascii="Ubuntu" w:hAnsi="Ubuntu"/>
        </w:rPr>
        <w:t>Organisational r</w:t>
      </w:r>
      <w:r w:rsidR="00851104" w:rsidRPr="00647B38">
        <w:rPr>
          <w:rFonts w:ascii="Ubuntu" w:hAnsi="Ubuntu"/>
        </w:rPr>
        <w:t xml:space="preserve">isk reporting </w:t>
      </w:r>
      <w:r w:rsidR="000F130D">
        <w:rPr>
          <w:rFonts w:ascii="Ubuntu" w:hAnsi="Ubuntu"/>
        </w:rPr>
        <w:t xml:space="preserve">will </w:t>
      </w:r>
      <w:r>
        <w:rPr>
          <w:rFonts w:ascii="Ubuntu" w:hAnsi="Ubuntu"/>
        </w:rPr>
        <w:t xml:space="preserve">only ever provide a snapshot of a point in </w:t>
      </w:r>
      <w:r w:rsidR="0010265E">
        <w:rPr>
          <w:rFonts w:ascii="Ubuntu" w:hAnsi="Ubuntu"/>
        </w:rPr>
        <w:t>time,</w:t>
      </w:r>
      <w:r w:rsidR="00F15250">
        <w:rPr>
          <w:rFonts w:ascii="Ubuntu" w:hAnsi="Ubuntu"/>
        </w:rPr>
        <w:t xml:space="preserve"> and this</w:t>
      </w:r>
      <w:r w:rsidR="002D35EF">
        <w:rPr>
          <w:rFonts w:ascii="Ubuntu" w:hAnsi="Ubuntu"/>
        </w:rPr>
        <w:t xml:space="preserve"> will</w:t>
      </w:r>
      <w:r w:rsidR="00F15250">
        <w:rPr>
          <w:rFonts w:ascii="Ubuntu" w:hAnsi="Ubuntu"/>
        </w:rPr>
        <w:t xml:space="preserve"> </w:t>
      </w:r>
      <w:r w:rsidR="00851104" w:rsidRPr="00647B38">
        <w:rPr>
          <w:rFonts w:ascii="Ubuntu" w:hAnsi="Ubuntu"/>
        </w:rPr>
        <w:t>continue to be an iterative process</w:t>
      </w:r>
      <w:r w:rsidR="00F15250">
        <w:rPr>
          <w:rFonts w:ascii="Ubuntu" w:hAnsi="Ubuntu"/>
        </w:rPr>
        <w:t xml:space="preserve">. </w:t>
      </w:r>
      <w:r w:rsidR="00624FDE">
        <w:rPr>
          <w:rFonts w:ascii="Ubuntu" w:hAnsi="Ubuntu"/>
        </w:rPr>
        <w:t xml:space="preserve">This report outlines the strategic risk position as </w:t>
      </w:r>
      <w:r w:rsidR="0010265E">
        <w:rPr>
          <w:rFonts w:ascii="Ubuntu" w:hAnsi="Ubuntu"/>
        </w:rPr>
        <w:t>of</w:t>
      </w:r>
      <w:r w:rsidR="00624FDE">
        <w:rPr>
          <w:rFonts w:ascii="Ubuntu" w:hAnsi="Ubuntu"/>
        </w:rPr>
        <w:t xml:space="preserve"> 1</w:t>
      </w:r>
      <w:r w:rsidR="00624FDE" w:rsidRPr="00624FDE">
        <w:rPr>
          <w:rFonts w:ascii="Ubuntu" w:hAnsi="Ubuntu"/>
          <w:vertAlign w:val="superscript"/>
        </w:rPr>
        <w:t>st</w:t>
      </w:r>
      <w:r w:rsidR="00624FDE">
        <w:rPr>
          <w:rFonts w:ascii="Ubuntu" w:hAnsi="Ubuntu"/>
        </w:rPr>
        <w:t xml:space="preserve"> </w:t>
      </w:r>
      <w:r w:rsidR="006F5587">
        <w:rPr>
          <w:rFonts w:ascii="Ubuntu" w:hAnsi="Ubuntu"/>
        </w:rPr>
        <w:t>February 2025</w:t>
      </w:r>
      <w:r w:rsidR="00624FDE">
        <w:rPr>
          <w:rFonts w:ascii="Ubuntu" w:hAnsi="Ubuntu"/>
        </w:rPr>
        <w:t xml:space="preserve">.  In line with the current Risk Management Policy and Procedure, </w:t>
      </w:r>
      <w:r w:rsidR="00757C0F">
        <w:rPr>
          <w:rFonts w:ascii="Ubuntu" w:hAnsi="Ubuntu"/>
        </w:rPr>
        <w:t>strategic risks are reviewed and updated every other month.</w:t>
      </w:r>
      <w:r w:rsidR="00F15250">
        <w:rPr>
          <w:rFonts w:ascii="Ubuntu" w:hAnsi="Ubuntu"/>
        </w:rPr>
        <w:t xml:space="preserve"> As risk management </w:t>
      </w:r>
      <w:r w:rsidR="000A1E2A">
        <w:rPr>
          <w:rFonts w:ascii="Ubuntu" w:hAnsi="Ubuntu"/>
        </w:rPr>
        <w:t xml:space="preserve">processes and practice becomes </w:t>
      </w:r>
      <w:r w:rsidR="002D35EF">
        <w:rPr>
          <w:rFonts w:ascii="Ubuntu" w:hAnsi="Ubuntu"/>
        </w:rPr>
        <w:t xml:space="preserve">more </w:t>
      </w:r>
      <w:r w:rsidR="000A1E2A">
        <w:rPr>
          <w:rFonts w:ascii="Ubuntu" w:hAnsi="Ubuntu"/>
        </w:rPr>
        <w:t>mature throughout the organisation, enhanced reporting</w:t>
      </w:r>
      <w:r w:rsidR="00C8655F">
        <w:rPr>
          <w:rFonts w:ascii="Ubuntu" w:hAnsi="Ubuntu"/>
        </w:rPr>
        <w:t xml:space="preserve">, </w:t>
      </w:r>
      <w:r w:rsidR="001867F6">
        <w:rPr>
          <w:rFonts w:ascii="Ubuntu" w:hAnsi="Ubuntu"/>
        </w:rPr>
        <w:t>measurement,</w:t>
      </w:r>
      <w:r w:rsidR="00C8655F">
        <w:rPr>
          <w:rFonts w:ascii="Ubuntu" w:hAnsi="Ubuntu"/>
        </w:rPr>
        <w:t xml:space="preserve"> and impact of mitigations</w:t>
      </w:r>
      <w:r w:rsidR="00851104" w:rsidRPr="00647B38">
        <w:rPr>
          <w:rFonts w:ascii="Ubuntu" w:hAnsi="Ubuntu"/>
        </w:rPr>
        <w:t>,</w:t>
      </w:r>
      <w:r w:rsidR="00C8655F">
        <w:rPr>
          <w:rFonts w:ascii="Ubuntu" w:hAnsi="Ubuntu"/>
        </w:rPr>
        <w:t xml:space="preserve"> will become </w:t>
      </w:r>
      <w:r w:rsidR="001867F6">
        <w:rPr>
          <w:rFonts w:ascii="Ubuntu" w:hAnsi="Ubuntu"/>
        </w:rPr>
        <w:t xml:space="preserve">more refined. </w:t>
      </w:r>
    </w:p>
    <w:p w14:paraId="0B95CB8D" w14:textId="77777777" w:rsidR="00851104" w:rsidRPr="00647B38" w:rsidRDefault="00851104" w:rsidP="00851104">
      <w:pPr>
        <w:jc w:val="both"/>
        <w:rPr>
          <w:rFonts w:ascii="Ubuntu" w:hAnsi="Ubuntu"/>
        </w:rPr>
      </w:pPr>
    </w:p>
    <w:p w14:paraId="180A1F23" w14:textId="68771DB4" w:rsidR="00851104" w:rsidRDefault="00A42607" w:rsidP="00851104">
      <w:pPr>
        <w:jc w:val="both"/>
        <w:rPr>
          <w:rFonts w:ascii="Ubuntu" w:hAnsi="Ubuntu"/>
        </w:rPr>
      </w:pPr>
      <w:r>
        <w:rPr>
          <w:rFonts w:ascii="Ubuntu" w:hAnsi="Ubuntu"/>
        </w:rPr>
        <w:t>To support and underpin the delivery of the objectives identified through the</w:t>
      </w:r>
      <w:r w:rsidR="00851104" w:rsidRPr="00647B38">
        <w:rPr>
          <w:rFonts w:ascii="Ubuntu" w:hAnsi="Ubuntu"/>
        </w:rPr>
        <w:t xml:space="preserve"> Risk Management Development Plan</w:t>
      </w:r>
      <w:r w:rsidR="00A854C2">
        <w:rPr>
          <w:rFonts w:ascii="Ubuntu" w:hAnsi="Ubuntu"/>
        </w:rPr>
        <w:t>, the organisation will strive</w:t>
      </w:r>
      <w:r w:rsidR="00851104" w:rsidRPr="00647B38">
        <w:rPr>
          <w:rFonts w:ascii="Ubuntu" w:hAnsi="Ubuntu"/>
        </w:rPr>
        <w:t xml:space="preserve"> to achieve consensus regarding the reporting metrics, and presentation and challenge of reporting.  </w:t>
      </w:r>
      <w:r w:rsidR="00755268">
        <w:rPr>
          <w:rFonts w:ascii="Ubuntu" w:hAnsi="Ubuntu"/>
        </w:rPr>
        <w:t xml:space="preserve">The Integrated Governance Team welcome regular feedback from </w:t>
      </w:r>
      <w:r w:rsidR="00851104" w:rsidRPr="00647B38">
        <w:rPr>
          <w:rFonts w:ascii="Ubuntu" w:hAnsi="Ubuntu"/>
        </w:rPr>
        <w:t>Board</w:t>
      </w:r>
      <w:r w:rsidR="00635B4E">
        <w:rPr>
          <w:rFonts w:ascii="Ubuntu" w:hAnsi="Ubuntu"/>
        </w:rPr>
        <w:t xml:space="preserve"> and Executive Team</w:t>
      </w:r>
      <w:r w:rsidR="00851104" w:rsidRPr="00647B38">
        <w:rPr>
          <w:rFonts w:ascii="Ubuntu" w:hAnsi="Ubuntu"/>
        </w:rPr>
        <w:t xml:space="preserve"> members </w:t>
      </w:r>
      <w:r w:rsidR="001D6E96">
        <w:rPr>
          <w:rFonts w:ascii="Ubuntu" w:hAnsi="Ubuntu"/>
        </w:rPr>
        <w:t>on</w:t>
      </w:r>
      <w:r w:rsidR="00755268">
        <w:rPr>
          <w:rFonts w:ascii="Ubuntu" w:hAnsi="Ubuntu"/>
        </w:rPr>
        <w:t xml:space="preserve"> where risk reporting and assurance can be strengthened.</w:t>
      </w:r>
      <w:r w:rsidR="00851104" w:rsidRPr="00647B38">
        <w:rPr>
          <w:rFonts w:ascii="Ubuntu" w:hAnsi="Ubuntu"/>
        </w:rPr>
        <w:t xml:space="preserve"> </w:t>
      </w:r>
    </w:p>
    <w:p w14:paraId="68CF8344" w14:textId="77777777" w:rsidR="00A33421" w:rsidRDefault="00A33421" w:rsidP="00522B19">
      <w:pPr>
        <w:widowControl w:val="0"/>
        <w:autoSpaceDE w:val="0"/>
        <w:autoSpaceDN w:val="0"/>
        <w:spacing w:before="1"/>
        <w:jc w:val="both"/>
        <w:rPr>
          <w:rFonts w:ascii="Ubuntu" w:hAnsi="Ubuntu"/>
          <w:b/>
          <w:bCs/>
        </w:rPr>
      </w:pPr>
    </w:p>
    <w:p w14:paraId="67958A3E" w14:textId="77BABD19" w:rsidR="00CB0A06" w:rsidRPr="002B3187" w:rsidRDefault="005C5521" w:rsidP="002B3187">
      <w:pPr>
        <w:widowControl w:val="0"/>
        <w:numPr>
          <w:ilvl w:val="0"/>
          <w:numId w:val="2"/>
        </w:numPr>
        <w:autoSpaceDE w:val="0"/>
        <w:autoSpaceDN w:val="0"/>
        <w:spacing w:before="1"/>
        <w:jc w:val="both"/>
        <w:rPr>
          <w:rFonts w:ascii="Ubuntu" w:hAnsi="Ubuntu"/>
          <w:b/>
          <w:bCs/>
        </w:rPr>
      </w:pPr>
      <w:r>
        <w:rPr>
          <w:rFonts w:ascii="Ubuntu" w:hAnsi="Ubuntu"/>
          <w:b/>
          <w:bCs/>
        </w:rPr>
        <w:t xml:space="preserve">Risk Ownership and </w:t>
      </w:r>
      <w:r w:rsidR="00DF68FD">
        <w:rPr>
          <w:rFonts w:ascii="Ubuntu" w:hAnsi="Ubuntu"/>
          <w:b/>
          <w:bCs/>
        </w:rPr>
        <w:t>Changes Since the Last Reporting Period</w:t>
      </w:r>
    </w:p>
    <w:p w14:paraId="6EE55CFD" w14:textId="77777777" w:rsidR="00CB0A06" w:rsidRPr="002B3187" w:rsidRDefault="00CB0A06" w:rsidP="002B3187">
      <w:pPr>
        <w:widowControl w:val="0"/>
        <w:autoSpaceDE w:val="0"/>
        <w:autoSpaceDN w:val="0"/>
        <w:spacing w:before="1"/>
        <w:jc w:val="both"/>
        <w:rPr>
          <w:rFonts w:ascii="Ubuntu" w:hAnsi="Ubuntu"/>
        </w:rPr>
      </w:pPr>
    </w:p>
    <w:p w14:paraId="1C083151" w14:textId="53EC4182" w:rsidR="00B72A41" w:rsidRDefault="00CB0A06" w:rsidP="003C6BAE">
      <w:pPr>
        <w:widowControl w:val="0"/>
        <w:autoSpaceDE w:val="0"/>
        <w:autoSpaceDN w:val="0"/>
        <w:spacing w:before="1"/>
        <w:jc w:val="both"/>
        <w:rPr>
          <w:rFonts w:ascii="Ubuntu" w:hAnsi="Ubuntu"/>
        </w:rPr>
      </w:pPr>
      <w:r w:rsidRPr="0F2B675E">
        <w:rPr>
          <w:rFonts w:ascii="Ubuntu" w:hAnsi="Ubuntu"/>
        </w:rPr>
        <w:t>All strategic risks carry a delivery confidence assessment assigned by the Executive Sponsor</w:t>
      </w:r>
      <w:r w:rsidR="00DC2019">
        <w:rPr>
          <w:rFonts w:ascii="Ubuntu" w:hAnsi="Ubuntu"/>
        </w:rPr>
        <w:t>,</w:t>
      </w:r>
      <w:r w:rsidR="005317CE">
        <w:rPr>
          <w:rFonts w:ascii="Ubuntu" w:hAnsi="Ubuntu"/>
        </w:rPr>
        <w:t xml:space="preserve"> in conjunction with an update reflective of any changes since the last reporting period.  </w:t>
      </w:r>
    </w:p>
    <w:p w14:paraId="4537D12E" w14:textId="77777777" w:rsidR="00B72A41" w:rsidRDefault="00B72A41" w:rsidP="003C6BAE">
      <w:pPr>
        <w:widowControl w:val="0"/>
        <w:autoSpaceDE w:val="0"/>
        <w:autoSpaceDN w:val="0"/>
        <w:spacing w:before="1"/>
        <w:jc w:val="both"/>
        <w:rPr>
          <w:rFonts w:ascii="Ubuntu" w:hAnsi="Ubuntu"/>
        </w:rPr>
      </w:pPr>
    </w:p>
    <w:p w14:paraId="66F0C14B" w14:textId="6CCE4871" w:rsidR="0038273F" w:rsidRDefault="00EE0DA4" w:rsidP="006D150C">
      <w:pPr>
        <w:widowControl w:val="0"/>
        <w:autoSpaceDE w:val="0"/>
        <w:autoSpaceDN w:val="0"/>
        <w:spacing w:before="1"/>
        <w:jc w:val="both"/>
        <w:rPr>
          <w:rFonts w:ascii="Ubuntu" w:hAnsi="Ubuntu"/>
        </w:rPr>
      </w:pPr>
      <w:r>
        <w:rPr>
          <w:rFonts w:ascii="Ubuntu" w:hAnsi="Ubuntu"/>
        </w:rPr>
        <w:t xml:space="preserve">There has been no change to the current risk scoring </w:t>
      </w:r>
      <w:r w:rsidR="00BE57CF">
        <w:rPr>
          <w:rFonts w:ascii="Ubuntu" w:hAnsi="Ubuntu"/>
        </w:rPr>
        <w:t>of Strategic Risk</w:t>
      </w:r>
      <w:r w:rsidR="002B1190">
        <w:rPr>
          <w:rFonts w:ascii="Ubuntu" w:hAnsi="Ubuntu"/>
        </w:rPr>
        <w:t>s</w:t>
      </w:r>
      <w:r w:rsidR="00BE57CF">
        <w:rPr>
          <w:rFonts w:ascii="Ubuntu" w:hAnsi="Ubuntu"/>
        </w:rPr>
        <w:t xml:space="preserve"> 1-5 </w:t>
      </w:r>
      <w:r>
        <w:rPr>
          <w:rFonts w:ascii="Ubuntu" w:hAnsi="Ubuntu"/>
        </w:rPr>
        <w:t>since the last reporting period</w:t>
      </w:r>
      <w:r w:rsidR="003B236D">
        <w:rPr>
          <w:rFonts w:ascii="Ubuntu" w:hAnsi="Ubuntu"/>
        </w:rPr>
        <w:t xml:space="preserve">, however where progress has been made in respect of action plans, this has been reported in each respective update. </w:t>
      </w:r>
    </w:p>
    <w:p w14:paraId="17461B97" w14:textId="77777777" w:rsidR="0038273F" w:rsidRDefault="0038273F" w:rsidP="006D150C">
      <w:pPr>
        <w:widowControl w:val="0"/>
        <w:autoSpaceDE w:val="0"/>
        <w:autoSpaceDN w:val="0"/>
        <w:spacing w:before="1"/>
        <w:jc w:val="both"/>
        <w:rPr>
          <w:rFonts w:ascii="Ubuntu" w:hAnsi="Ubuntu"/>
        </w:rPr>
      </w:pPr>
    </w:p>
    <w:p w14:paraId="28DF8E8D" w14:textId="5FCFBEB0" w:rsidR="0003140A" w:rsidRDefault="00B65972" w:rsidP="006D150C">
      <w:pPr>
        <w:widowControl w:val="0"/>
        <w:autoSpaceDE w:val="0"/>
        <w:autoSpaceDN w:val="0"/>
        <w:spacing w:before="1"/>
        <w:jc w:val="both"/>
        <w:rPr>
          <w:rFonts w:ascii="Ubuntu" w:hAnsi="Ubuntu"/>
        </w:rPr>
      </w:pPr>
      <w:r>
        <w:rPr>
          <w:rFonts w:ascii="Ubuntu" w:hAnsi="Ubuntu"/>
        </w:rPr>
        <w:t xml:space="preserve">Where the action plan deadline has been exceeded, </w:t>
      </w:r>
      <w:r w:rsidR="0003140A">
        <w:rPr>
          <w:rFonts w:ascii="Ubuntu" w:hAnsi="Ubuntu"/>
        </w:rPr>
        <w:t xml:space="preserve">a revised deadline date has been included in red in the register.  It is requested that these revised deadlines, where appropriate, are approved.  </w:t>
      </w:r>
      <w:r w:rsidR="003B236D">
        <w:rPr>
          <w:rFonts w:ascii="Ubuntu" w:hAnsi="Ubuntu"/>
        </w:rPr>
        <w:t xml:space="preserve"> </w:t>
      </w:r>
      <w:r w:rsidR="0083482B">
        <w:rPr>
          <w:rFonts w:ascii="Ubuntu" w:hAnsi="Ubuntu"/>
        </w:rPr>
        <w:t>There are also some requests to c</w:t>
      </w:r>
      <w:r w:rsidR="0013003D">
        <w:rPr>
          <w:rFonts w:ascii="Ubuntu" w:hAnsi="Ubuntu"/>
        </w:rPr>
        <w:t>lose action plans and recommendations to convert some actions to controls.  This is detailed within the SRR itself</w:t>
      </w:r>
      <w:r w:rsidR="00BF4B9A">
        <w:rPr>
          <w:rFonts w:ascii="Ubuntu" w:hAnsi="Ubuntu"/>
        </w:rPr>
        <w:t xml:space="preserve"> and BET is asked to approve these recommendations, where appropriate. </w:t>
      </w:r>
    </w:p>
    <w:p w14:paraId="15FA9084" w14:textId="77777777" w:rsidR="0003140A" w:rsidRDefault="0003140A" w:rsidP="006D150C">
      <w:pPr>
        <w:widowControl w:val="0"/>
        <w:autoSpaceDE w:val="0"/>
        <w:autoSpaceDN w:val="0"/>
        <w:spacing w:before="1"/>
        <w:jc w:val="both"/>
        <w:rPr>
          <w:rFonts w:ascii="Ubuntu" w:hAnsi="Ubuntu"/>
        </w:rPr>
      </w:pPr>
    </w:p>
    <w:p w14:paraId="580995DB" w14:textId="4669C5AD" w:rsidR="00FB293E" w:rsidRDefault="0038273F" w:rsidP="00C46198">
      <w:pPr>
        <w:widowControl w:val="0"/>
        <w:autoSpaceDE w:val="0"/>
        <w:autoSpaceDN w:val="0"/>
        <w:spacing w:before="1"/>
        <w:jc w:val="both"/>
        <w:rPr>
          <w:rFonts w:ascii="Ubuntu" w:hAnsi="Ubuntu"/>
        </w:rPr>
        <w:sectPr w:rsidR="00FB293E" w:rsidSect="004D2BCF">
          <w:footerReference w:type="even" r:id="rId21"/>
          <w:footerReference w:type="default" r:id="rId22"/>
          <w:pgSz w:w="11906" w:h="16838" w:code="9"/>
          <w:pgMar w:top="1797" w:right="1440" w:bottom="2155" w:left="1977" w:header="708" w:footer="708" w:gutter="0"/>
          <w:cols w:space="708"/>
          <w:docGrid w:linePitch="360"/>
        </w:sectPr>
      </w:pPr>
      <w:r>
        <w:rPr>
          <w:rFonts w:ascii="Ubuntu" w:hAnsi="Ubuntu"/>
        </w:rPr>
        <w:t>W</w:t>
      </w:r>
      <w:r w:rsidR="006C5B1E">
        <w:rPr>
          <w:rFonts w:ascii="Ubuntu" w:hAnsi="Ubuntu"/>
        </w:rPr>
        <w:t xml:space="preserve">here the internal control system has been strengthened or if assurance gaps have been identified, this </w:t>
      </w:r>
      <w:r w:rsidR="006C37EA">
        <w:rPr>
          <w:rFonts w:ascii="Ubuntu" w:hAnsi="Ubuntu"/>
        </w:rPr>
        <w:t>has also been reported within the Strategic Risk Register document</w:t>
      </w:r>
      <w:r w:rsidR="00DC2019">
        <w:rPr>
          <w:rFonts w:ascii="Ubuntu" w:hAnsi="Ubuntu"/>
        </w:rPr>
        <w:t xml:space="preserve"> </w:t>
      </w:r>
      <w:r w:rsidR="00DC2019" w:rsidRPr="00DC2019">
        <w:rPr>
          <w:rFonts w:ascii="Ubuntu" w:hAnsi="Ubuntu"/>
          <w:b/>
          <w:bCs/>
          <w:i/>
          <w:iCs/>
        </w:rPr>
        <w:t>(Appendix 1)</w:t>
      </w:r>
      <w:r w:rsidR="006C37EA" w:rsidRPr="00DC2019">
        <w:rPr>
          <w:rFonts w:ascii="Ubuntu" w:hAnsi="Ubuntu"/>
          <w:b/>
          <w:bCs/>
          <w:i/>
          <w:iCs/>
        </w:rPr>
        <w:t>.</w:t>
      </w:r>
      <w:r w:rsidR="006C37EA">
        <w:rPr>
          <w:rFonts w:ascii="Ubuntu" w:hAnsi="Ubuntu"/>
        </w:rPr>
        <w:t xml:space="preserve">  </w:t>
      </w:r>
    </w:p>
    <w:p w14:paraId="7DFE3D2A" w14:textId="77777777" w:rsidR="00EA6B64" w:rsidRDefault="00EA6B64" w:rsidP="00367B4F">
      <w:pPr>
        <w:jc w:val="both"/>
        <w:rPr>
          <w:rFonts w:ascii="Ubuntu" w:hAnsi="Ubuntu"/>
        </w:rPr>
      </w:pPr>
    </w:p>
    <w:p w14:paraId="71C41AC8" w14:textId="20087918" w:rsidR="00EA6B64" w:rsidRPr="001778A7" w:rsidRDefault="00617E35" w:rsidP="00EA6B64">
      <w:pPr>
        <w:pStyle w:val="ListParagraph"/>
        <w:numPr>
          <w:ilvl w:val="0"/>
          <w:numId w:val="2"/>
        </w:numPr>
        <w:jc w:val="both"/>
        <w:rPr>
          <w:rFonts w:ascii="Ubuntu" w:hAnsi="Ubuntu"/>
          <w:b/>
          <w:bCs/>
        </w:rPr>
      </w:pPr>
      <w:r w:rsidRPr="001778A7">
        <w:rPr>
          <w:rFonts w:ascii="Ubuntu" w:hAnsi="Ubuntu"/>
          <w:b/>
          <w:bCs/>
        </w:rPr>
        <w:t xml:space="preserve">Overarching Strategic Risk Profile </w:t>
      </w:r>
    </w:p>
    <w:p w14:paraId="70415B58" w14:textId="77777777" w:rsidR="00617E35" w:rsidRDefault="00617E35" w:rsidP="00617E35">
      <w:pPr>
        <w:jc w:val="both"/>
        <w:rPr>
          <w:rFonts w:ascii="Ubuntu" w:hAnsi="Ubuntu"/>
        </w:rPr>
      </w:pPr>
    </w:p>
    <w:p w14:paraId="251CA924" w14:textId="1B7DC5A2" w:rsidR="00617E35" w:rsidRDefault="00617E35" w:rsidP="00617E35">
      <w:pPr>
        <w:ind w:left="360"/>
        <w:jc w:val="both"/>
        <w:rPr>
          <w:rFonts w:ascii="Ubuntu" w:hAnsi="Ubuntu"/>
        </w:rPr>
      </w:pPr>
      <w:r>
        <w:rPr>
          <w:rFonts w:ascii="Ubuntu" w:hAnsi="Ubuntu"/>
        </w:rPr>
        <w:t xml:space="preserve">The overarching strategic risk profile for the organisation is based on the severity of the current risk scores and is visually depicted as follows: </w:t>
      </w:r>
    </w:p>
    <w:p w14:paraId="7E8C3198" w14:textId="27BAF0E8" w:rsidR="00617E35" w:rsidRDefault="00617E35" w:rsidP="00617E35">
      <w:pPr>
        <w:ind w:left="360"/>
        <w:jc w:val="both"/>
        <w:rPr>
          <w:rFonts w:ascii="Ubuntu" w:hAnsi="Ubuntu"/>
        </w:rPr>
      </w:pPr>
    </w:p>
    <w:p w14:paraId="30649650" w14:textId="09EC7BAD" w:rsidR="00617E35" w:rsidRDefault="00C12351" w:rsidP="00617E35">
      <w:pPr>
        <w:ind w:left="360"/>
        <w:jc w:val="both"/>
        <w:rPr>
          <w:rFonts w:ascii="Ubuntu" w:hAnsi="Ubuntu"/>
        </w:rPr>
      </w:pPr>
      <w:r>
        <w:rPr>
          <w:rFonts w:ascii="Ubuntu" w:hAnsi="Ubuntu"/>
          <w:noProof/>
        </w:rPr>
        <w:drawing>
          <wp:inline distT="0" distB="0" distL="0" distR="0" wp14:anchorId="1DAD408A" wp14:editId="6FABB2C4">
            <wp:extent cx="5473700" cy="2615974"/>
            <wp:effectExtent l="0" t="0" r="0" b="0"/>
            <wp:docPr id="531002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8416" cy="2623007"/>
                    </a:xfrm>
                    <a:prstGeom prst="rect">
                      <a:avLst/>
                    </a:prstGeom>
                    <a:noFill/>
                  </pic:spPr>
                </pic:pic>
              </a:graphicData>
            </a:graphic>
          </wp:inline>
        </w:drawing>
      </w:r>
    </w:p>
    <w:p w14:paraId="1F2DDA6A" w14:textId="580334F1" w:rsidR="00D45CCC" w:rsidRDefault="00D45CCC" w:rsidP="00617E35">
      <w:pPr>
        <w:ind w:left="360"/>
        <w:jc w:val="both"/>
        <w:rPr>
          <w:rFonts w:ascii="Ubuntu" w:hAnsi="Ubuntu"/>
        </w:rPr>
      </w:pPr>
    </w:p>
    <w:p w14:paraId="4405CCF7" w14:textId="77777777" w:rsidR="00EE3B5C" w:rsidRDefault="00EE3B5C" w:rsidP="0087326B">
      <w:pPr>
        <w:jc w:val="both"/>
        <w:rPr>
          <w:rFonts w:ascii="Ubuntu" w:hAnsi="Ubuntu"/>
        </w:rPr>
      </w:pPr>
    </w:p>
    <w:p w14:paraId="26B9BFF6" w14:textId="15CAAE9C" w:rsidR="002C2CBC" w:rsidRDefault="00557CAA" w:rsidP="00204281">
      <w:pPr>
        <w:ind w:left="360"/>
        <w:jc w:val="both"/>
        <w:rPr>
          <w:rFonts w:ascii="Ubuntu" w:hAnsi="Ubuntu"/>
        </w:rPr>
      </w:pPr>
      <w:r>
        <w:rPr>
          <w:rFonts w:ascii="Ubuntu" w:hAnsi="Ubuntu"/>
        </w:rPr>
        <w:t>This remains the position</w:t>
      </w:r>
      <w:r w:rsidR="0087326B">
        <w:rPr>
          <w:rFonts w:ascii="Ubuntu" w:hAnsi="Ubuntu"/>
        </w:rPr>
        <w:t xml:space="preserve"> </w:t>
      </w:r>
      <w:r w:rsidR="00423251">
        <w:rPr>
          <w:rFonts w:ascii="Ubuntu" w:hAnsi="Ubuntu"/>
        </w:rPr>
        <w:t xml:space="preserve">since the last report to the Board </w:t>
      </w:r>
      <w:r w:rsidR="0087326B">
        <w:rPr>
          <w:rFonts w:ascii="Ubuntu" w:hAnsi="Ubuntu"/>
        </w:rPr>
        <w:t xml:space="preserve">recognising that the organisation is in a transitional </w:t>
      </w:r>
      <w:r w:rsidR="007121CC">
        <w:rPr>
          <w:rFonts w:ascii="Ubuntu" w:hAnsi="Ubuntu"/>
        </w:rPr>
        <w:t>phase</w:t>
      </w:r>
      <w:r>
        <w:rPr>
          <w:rFonts w:ascii="Ubuntu" w:hAnsi="Ubuntu"/>
        </w:rPr>
        <w:t xml:space="preserve"> as significant development work has been undertaken with Executives and Board members to re</w:t>
      </w:r>
      <w:r w:rsidR="00181041">
        <w:rPr>
          <w:rFonts w:ascii="Ubuntu" w:hAnsi="Ubuntu"/>
        </w:rPr>
        <w:t xml:space="preserve">-articulate the organisational strategic risks through the lens of the IMTP and route maps.  The Board can expect to see full assessments of the refreshed strategic risks at the July 2025 meeting, in line with the Board work programme.  </w:t>
      </w:r>
    </w:p>
    <w:p w14:paraId="29F10DEC" w14:textId="77777777" w:rsidR="00461C52" w:rsidRDefault="00461C52" w:rsidP="00461C52">
      <w:pPr>
        <w:jc w:val="both"/>
        <w:rPr>
          <w:rFonts w:ascii="Ubuntu" w:hAnsi="Ubuntu"/>
        </w:rPr>
      </w:pPr>
    </w:p>
    <w:p w14:paraId="11573F1F" w14:textId="7C03B1D5" w:rsidR="00461C52" w:rsidRPr="00461C52" w:rsidRDefault="00461C52" w:rsidP="00461C52">
      <w:pPr>
        <w:jc w:val="both"/>
        <w:rPr>
          <w:rFonts w:ascii="Ubuntu" w:hAnsi="Ubuntu"/>
          <w:b/>
          <w:bCs/>
        </w:rPr>
      </w:pPr>
      <w:r w:rsidRPr="00461C52">
        <w:rPr>
          <w:rFonts w:ascii="Ubuntu" w:hAnsi="Ubuntu"/>
          <w:b/>
          <w:bCs/>
        </w:rPr>
        <w:t xml:space="preserve">3.1 Strategic Risk Development </w:t>
      </w:r>
      <w:r>
        <w:rPr>
          <w:rFonts w:ascii="Ubuntu" w:hAnsi="Ubuntu"/>
          <w:b/>
          <w:bCs/>
        </w:rPr>
        <w:t xml:space="preserve">– Progress </w:t>
      </w:r>
    </w:p>
    <w:p w14:paraId="26330FD5" w14:textId="77777777" w:rsidR="00181041" w:rsidRDefault="00181041" w:rsidP="00204281">
      <w:pPr>
        <w:ind w:left="360"/>
        <w:jc w:val="both"/>
        <w:rPr>
          <w:rFonts w:ascii="Ubuntu" w:hAnsi="Ubuntu"/>
        </w:rPr>
      </w:pPr>
    </w:p>
    <w:p w14:paraId="10B6259E" w14:textId="7A500B68" w:rsidR="00C25048" w:rsidRDefault="00156970" w:rsidP="00204281">
      <w:pPr>
        <w:ind w:left="360"/>
        <w:jc w:val="both"/>
        <w:rPr>
          <w:rFonts w:ascii="Ubuntu" w:hAnsi="Ubuntu"/>
        </w:rPr>
      </w:pPr>
      <w:r>
        <w:rPr>
          <w:rFonts w:ascii="Ubuntu" w:hAnsi="Ubuntu"/>
        </w:rPr>
        <w:t xml:space="preserve">Development work began with Executives early in 2025 to identify any perceived gaps in </w:t>
      </w:r>
      <w:r w:rsidR="006E400F">
        <w:rPr>
          <w:rFonts w:ascii="Ubuntu" w:hAnsi="Ubuntu"/>
        </w:rPr>
        <w:t xml:space="preserve">relation to risks in delivering the IMTP </w:t>
      </w:r>
      <w:r w:rsidR="00423251">
        <w:rPr>
          <w:rFonts w:ascii="Ubuntu" w:hAnsi="Ubuntu"/>
        </w:rPr>
        <w:t>for 2025 -20</w:t>
      </w:r>
      <w:r w:rsidR="00496703">
        <w:rPr>
          <w:rFonts w:ascii="Ubuntu" w:hAnsi="Ubuntu"/>
        </w:rPr>
        <w:t>2</w:t>
      </w:r>
      <w:r w:rsidR="00C46198">
        <w:rPr>
          <w:rFonts w:ascii="Ubuntu" w:hAnsi="Ubuntu"/>
        </w:rPr>
        <w:t>8</w:t>
      </w:r>
      <w:r w:rsidR="00E0517E">
        <w:rPr>
          <w:rFonts w:ascii="Ubuntu" w:hAnsi="Ubuntu"/>
        </w:rPr>
        <w:t xml:space="preserve"> </w:t>
      </w:r>
      <w:r w:rsidR="006E400F">
        <w:rPr>
          <w:rFonts w:ascii="Ubuntu" w:hAnsi="Ubuntu"/>
        </w:rPr>
        <w:t xml:space="preserve">and </w:t>
      </w:r>
      <w:r w:rsidR="00701135">
        <w:rPr>
          <w:rFonts w:ascii="Ubuntu" w:hAnsi="Ubuntu"/>
        </w:rPr>
        <w:t xml:space="preserve">Route Maps. </w:t>
      </w:r>
      <w:r w:rsidR="00DC77BC">
        <w:rPr>
          <w:rFonts w:ascii="Ubuntu" w:hAnsi="Ubuntu"/>
        </w:rPr>
        <w:t xml:space="preserve">A risk assessment </w:t>
      </w:r>
      <w:r w:rsidR="00A51F6E">
        <w:rPr>
          <w:rFonts w:ascii="Ubuntu" w:hAnsi="Ubuntu"/>
        </w:rPr>
        <w:t>was undertaken against the priorities described within the route maps and, i</w:t>
      </w:r>
      <w:r w:rsidR="00701135">
        <w:rPr>
          <w:rFonts w:ascii="Ubuntu" w:hAnsi="Ubuntu"/>
        </w:rPr>
        <w:t>t was determined that the strategic risks that</w:t>
      </w:r>
      <w:r w:rsidR="00E209C1">
        <w:rPr>
          <w:rFonts w:ascii="Ubuntu" w:hAnsi="Ubuntu"/>
        </w:rPr>
        <w:t xml:space="preserve"> had already been </w:t>
      </w:r>
      <w:r w:rsidR="0039266C">
        <w:rPr>
          <w:rFonts w:ascii="Ubuntu" w:hAnsi="Ubuntu"/>
        </w:rPr>
        <w:t xml:space="preserve">articulated </w:t>
      </w:r>
      <w:r w:rsidR="00A51F6E">
        <w:rPr>
          <w:rFonts w:ascii="Ubuntu" w:hAnsi="Ubuntu"/>
        </w:rPr>
        <w:t>required</w:t>
      </w:r>
      <w:r w:rsidR="0039266C">
        <w:rPr>
          <w:rFonts w:ascii="Ubuntu" w:hAnsi="Ubuntu"/>
        </w:rPr>
        <w:t xml:space="preserve"> further refinement </w:t>
      </w:r>
      <w:r w:rsidR="000879B8">
        <w:rPr>
          <w:rFonts w:ascii="Ubuntu" w:hAnsi="Ubuntu"/>
        </w:rPr>
        <w:t xml:space="preserve">through a Public Health Wales lens.  </w:t>
      </w:r>
    </w:p>
    <w:p w14:paraId="0FB75E89" w14:textId="77777777" w:rsidR="00C25048" w:rsidRDefault="00C25048" w:rsidP="00204281">
      <w:pPr>
        <w:ind w:left="360"/>
        <w:jc w:val="both"/>
        <w:rPr>
          <w:rFonts w:ascii="Ubuntu" w:hAnsi="Ubuntu"/>
        </w:rPr>
      </w:pPr>
    </w:p>
    <w:p w14:paraId="00A98F0E" w14:textId="0F1C43B8" w:rsidR="00181041" w:rsidRDefault="00A51F6E" w:rsidP="00204281">
      <w:pPr>
        <w:ind w:left="360"/>
        <w:jc w:val="both"/>
        <w:rPr>
          <w:rFonts w:ascii="Ubuntu" w:hAnsi="Ubuntu"/>
        </w:rPr>
      </w:pPr>
      <w:r>
        <w:rPr>
          <w:rFonts w:ascii="Ubuntu" w:hAnsi="Ubuntu"/>
        </w:rPr>
        <w:t>This was</w:t>
      </w:r>
      <w:r w:rsidR="00C25048">
        <w:rPr>
          <w:rFonts w:ascii="Ubuntu" w:hAnsi="Ubuntu"/>
        </w:rPr>
        <w:t xml:space="preserve"> subsequently</w:t>
      </w:r>
      <w:r>
        <w:rPr>
          <w:rFonts w:ascii="Ubuntu" w:hAnsi="Ubuntu"/>
        </w:rPr>
        <w:t xml:space="preserve"> undertaken collaboratively with Executive Team </w:t>
      </w:r>
      <w:r w:rsidR="00140692">
        <w:rPr>
          <w:rFonts w:ascii="Ubuntu" w:hAnsi="Ubuntu"/>
        </w:rPr>
        <w:t xml:space="preserve">over a series of development sessions </w:t>
      </w:r>
      <w:r w:rsidR="00C25048">
        <w:rPr>
          <w:rFonts w:ascii="Ubuntu" w:hAnsi="Ubuntu"/>
        </w:rPr>
        <w:t xml:space="preserve">throughout January and February 2025, </w:t>
      </w:r>
      <w:r w:rsidR="00140692">
        <w:rPr>
          <w:rFonts w:ascii="Ubuntu" w:hAnsi="Ubuntu"/>
        </w:rPr>
        <w:t>and with the Board at its development session on 27</w:t>
      </w:r>
      <w:r w:rsidR="00140692" w:rsidRPr="00140692">
        <w:rPr>
          <w:rFonts w:ascii="Ubuntu" w:hAnsi="Ubuntu"/>
          <w:vertAlign w:val="superscript"/>
        </w:rPr>
        <w:t>th</w:t>
      </w:r>
      <w:r w:rsidR="00140692">
        <w:rPr>
          <w:rFonts w:ascii="Ubuntu" w:hAnsi="Ubuntu"/>
        </w:rPr>
        <w:t xml:space="preserve"> February 202</w:t>
      </w:r>
      <w:r w:rsidR="00D07DFE">
        <w:rPr>
          <w:rFonts w:ascii="Ubuntu" w:hAnsi="Ubuntu"/>
        </w:rPr>
        <w:t xml:space="preserve">5 </w:t>
      </w:r>
      <w:r w:rsidR="00F40EFF">
        <w:rPr>
          <w:rFonts w:ascii="Ubuntu" w:hAnsi="Ubuntu"/>
        </w:rPr>
        <w:t xml:space="preserve">Significant development work needs to </w:t>
      </w:r>
      <w:r w:rsidR="1B4AA426" w:rsidRPr="335222B4">
        <w:rPr>
          <w:rFonts w:ascii="Ubuntu" w:hAnsi="Ubuntu"/>
        </w:rPr>
        <w:t>take</w:t>
      </w:r>
      <w:r w:rsidR="00F40EFF">
        <w:rPr>
          <w:rFonts w:ascii="Ubuntu" w:hAnsi="Ubuntu"/>
        </w:rPr>
        <w:t xml:space="preserve"> place now to finalise</w:t>
      </w:r>
      <w:r w:rsidR="00D07DFE">
        <w:rPr>
          <w:rFonts w:ascii="Ubuntu" w:hAnsi="Ubuntu"/>
        </w:rPr>
        <w:t xml:space="preserve"> the next iteration of the strategic risk register report </w:t>
      </w:r>
      <w:r w:rsidR="00C46198">
        <w:rPr>
          <w:rFonts w:ascii="Ubuntu" w:hAnsi="Ubuntu"/>
        </w:rPr>
        <w:t>this</w:t>
      </w:r>
      <w:r w:rsidR="00F44CF5">
        <w:rPr>
          <w:rFonts w:ascii="Ubuntu" w:hAnsi="Ubuntu"/>
        </w:rPr>
        <w:t xml:space="preserve"> will be </w:t>
      </w:r>
      <w:r w:rsidR="00D07DFE">
        <w:rPr>
          <w:rFonts w:ascii="Ubuntu" w:hAnsi="Ubuntu"/>
        </w:rPr>
        <w:t xml:space="preserve">presented to the July 2025 Board meeting.  </w:t>
      </w:r>
      <w:r>
        <w:rPr>
          <w:rFonts w:ascii="Ubuntu" w:hAnsi="Ubuntu"/>
        </w:rPr>
        <w:t xml:space="preserve"> </w:t>
      </w:r>
    </w:p>
    <w:p w14:paraId="544924CB" w14:textId="77777777" w:rsidR="00A043CC" w:rsidRDefault="00A043CC" w:rsidP="00204281">
      <w:pPr>
        <w:ind w:left="360"/>
        <w:jc w:val="both"/>
        <w:rPr>
          <w:rFonts w:ascii="Ubuntu" w:hAnsi="Ubuntu"/>
        </w:rPr>
      </w:pPr>
    </w:p>
    <w:p w14:paraId="6D96929F" w14:textId="6801B0BC" w:rsidR="00A043CC" w:rsidRDefault="00A043CC" w:rsidP="00204281">
      <w:pPr>
        <w:ind w:left="360"/>
        <w:jc w:val="both"/>
        <w:rPr>
          <w:rFonts w:ascii="Ubuntu" w:hAnsi="Ubuntu"/>
        </w:rPr>
      </w:pPr>
      <w:r>
        <w:rPr>
          <w:rFonts w:ascii="Ubuntu" w:hAnsi="Ubuntu"/>
        </w:rPr>
        <w:lastRenderedPageBreak/>
        <w:t xml:space="preserve">For early sightedness and in the interests of transparency, please see below a table </w:t>
      </w:r>
      <w:r w:rsidR="00D53F0A">
        <w:rPr>
          <w:rFonts w:ascii="Ubuntu" w:hAnsi="Ubuntu"/>
        </w:rPr>
        <w:t xml:space="preserve">that </w:t>
      </w:r>
      <w:r w:rsidR="00351ACE">
        <w:rPr>
          <w:rFonts w:ascii="Ubuntu" w:hAnsi="Ubuntu"/>
        </w:rPr>
        <w:t>maps the old strategic risks against the new re-articulated risks and highlight</w:t>
      </w:r>
      <w:r w:rsidR="002C4774">
        <w:rPr>
          <w:rFonts w:ascii="Ubuntu" w:hAnsi="Ubuntu"/>
        </w:rPr>
        <w:t xml:space="preserve">s 2 new risks: </w:t>
      </w:r>
    </w:p>
    <w:p w14:paraId="4C05E183" w14:textId="77777777" w:rsidR="002C4774" w:rsidRDefault="002C4774" w:rsidP="00204281">
      <w:pPr>
        <w:ind w:left="360"/>
        <w:jc w:val="both"/>
        <w:rPr>
          <w:rFonts w:ascii="Ubuntu" w:hAnsi="Ubuntu"/>
        </w:rPr>
      </w:pPr>
    </w:p>
    <w:tbl>
      <w:tblPr>
        <w:tblStyle w:val="TableGrid"/>
        <w:tblW w:w="10060" w:type="dxa"/>
        <w:tblInd w:w="-714" w:type="dxa"/>
        <w:tblLayout w:type="fixed"/>
        <w:tblLook w:val="04A0" w:firstRow="1" w:lastRow="0" w:firstColumn="1" w:lastColumn="0" w:noHBand="0" w:noVBand="1"/>
      </w:tblPr>
      <w:tblGrid>
        <w:gridCol w:w="851"/>
        <w:gridCol w:w="3921"/>
        <w:gridCol w:w="899"/>
        <w:gridCol w:w="4389"/>
      </w:tblGrid>
      <w:tr w:rsidR="00BD55C1" w:rsidRPr="00BD55C1" w14:paraId="3A46E0F3" w14:textId="77777777" w:rsidTr="00EE272E">
        <w:tc>
          <w:tcPr>
            <w:tcW w:w="851" w:type="dxa"/>
            <w:shd w:val="clear" w:color="auto" w:fill="CBD3DE" w:themeFill="text2" w:themeFillTint="40"/>
          </w:tcPr>
          <w:p w14:paraId="4107F9B1" w14:textId="77777777" w:rsidR="00BD55C1" w:rsidRPr="00BD55C1" w:rsidRDefault="00BD55C1" w:rsidP="00BD55C1">
            <w:pPr>
              <w:jc w:val="both"/>
              <w:rPr>
                <w:rFonts w:ascii="Ubuntu" w:hAnsi="Ubuntu"/>
                <w:b/>
                <w:bCs/>
                <w:sz w:val="18"/>
                <w:szCs w:val="18"/>
              </w:rPr>
            </w:pPr>
            <w:r w:rsidRPr="00BD55C1">
              <w:rPr>
                <w:rFonts w:ascii="Ubuntu" w:hAnsi="Ubuntu"/>
                <w:b/>
                <w:bCs/>
                <w:sz w:val="18"/>
                <w:szCs w:val="18"/>
              </w:rPr>
              <w:t>Risk Reference (old)</w:t>
            </w:r>
          </w:p>
        </w:tc>
        <w:tc>
          <w:tcPr>
            <w:tcW w:w="3921" w:type="dxa"/>
            <w:shd w:val="clear" w:color="auto" w:fill="CBD3DE" w:themeFill="text2" w:themeFillTint="40"/>
          </w:tcPr>
          <w:p w14:paraId="6A02D91C" w14:textId="77777777" w:rsidR="00BD55C1" w:rsidRPr="00BD55C1" w:rsidRDefault="00BD55C1" w:rsidP="00BD55C1">
            <w:pPr>
              <w:ind w:left="360"/>
              <w:jc w:val="both"/>
              <w:rPr>
                <w:rFonts w:ascii="Ubuntu" w:hAnsi="Ubuntu"/>
                <w:b/>
                <w:bCs/>
                <w:sz w:val="18"/>
                <w:szCs w:val="18"/>
              </w:rPr>
            </w:pPr>
            <w:r w:rsidRPr="00BD55C1">
              <w:rPr>
                <w:rFonts w:ascii="Ubuntu" w:hAnsi="Ubuntu"/>
                <w:b/>
                <w:bCs/>
                <w:sz w:val="18"/>
                <w:szCs w:val="18"/>
              </w:rPr>
              <w:t>Old Risk Descriptor</w:t>
            </w:r>
          </w:p>
        </w:tc>
        <w:tc>
          <w:tcPr>
            <w:tcW w:w="899" w:type="dxa"/>
            <w:shd w:val="clear" w:color="auto" w:fill="CBD3DE" w:themeFill="text2" w:themeFillTint="40"/>
          </w:tcPr>
          <w:p w14:paraId="0A4FF0E6" w14:textId="77777777" w:rsidR="00BD55C1" w:rsidRPr="00BD55C1" w:rsidRDefault="00BD55C1" w:rsidP="00BD55C1">
            <w:pPr>
              <w:jc w:val="both"/>
              <w:rPr>
                <w:rFonts w:ascii="Ubuntu" w:hAnsi="Ubuntu"/>
                <w:b/>
                <w:bCs/>
                <w:sz w:val="18"/>
                <w:szCs w:val="18"/>
              </w:rPr>
            </w:pPr>
            <w:r w:rsidRPr="00BD55C1">
              <w:rPr>
                <w:rFonts w:ascii="Ubuntu" w:hAnsi="Ubuntu"/>
                <w:b/>
                <w:bCs/>
                <w:sz w:val="18"/>
                <w:szCs w:val="18"/>
              </w:rPr>
              <w:t>Risk Reference</w:t>
            </w:r>
          </w:p>
          <w:p w14:paraId="37D96658" w14:textId="77777777" w:rsidR="00BD55C1" w:rsidRPr="00BD55C1" w:rsidRDefault="00BD55C1" w:rsidP="008368F2">
            <w:pPr>
              <w:jc w:val="both"/>
              <w:rPr>
                <w:rFonts w:ascii="Ubuntu" w:hAnsi="Ubuntu"/>
                <w:b/>
                <w:bCs/>
                <w:sz w:val="18"/>
                <w:szCs w:val="18"/>
              </w:rPr>
            </w:pPr>
            <w:r w:rsidRPr="00BD55C1">
              <w:rPr>
                <w:rFonts w:ascii="Ubuntu" w:hAnsi="Ubuntu"/>
                <w:b/>
                <w:bCs/>
                <w:sz w:val="18"/>
                <w:szCs w:val="18"/>
              </w:rPr>
              <w:t>(new)</w:t>
            </w:r>
          </w:p>
        </w:tc>
        <w:tc>
          <w:tcPr>
            <w:tcW w:w="4389" w:type="dxa"/>
            <w:shd w:val="clear" w:color="auto" w:fill="CBD3DE" w:themeFill="text2" w:themeFillTint="40"/>
          </w:tcPr>
          <w:p w14:paraId="2A38200D" w14:textId="77777777" w:rsidR="00BD55C1" w:rsidRPr="00BD55C1" w:rsidRDefault="00BD55C1" w:rsidP="00BD55C1">
            <w:pPr>
              <w:ind w:left="360"/>
              <w:jc w:val="both"/>
              <w:rPr>
                <w:rFonts w:ascii="Ubuntu" w:hAnsi="Ubuntu"/>
                <w:b/>
                <w:bCs/>
                <w:sz w:val="18"/>
                <w:szCs w:val="18"/>
              </w:rPr>
            </w:pPr>
            <w:r w:rsidRPr="00BD55C1">
              <w:rPr>
                <w:rFonts w:ascii="Ubuntu" w:hAnsi="Ubuntu"/>
                <w:b/>
                <w:bCs/>
                <w:sz w:val="18"/>
                <w:szCs w:val="18"/>
              </w:rPr>
              <w:t>New Risk Descriptor</w:t>
            </w:r>
          </w:p>
          <w:p w14:paraId="463263A5" w14:textId="77777777" w:rsidR="00BD55C1" w:rsidRPr="00BD55C1" w:rsidRDefault="00BD55C1" w:rsidP="00BD55C1">
            <w:pPr>
              <w:ind w:left="360"/>
              <w:jc w:val="both"/>
              <w:rPr>
                <w:rFonts w:ascii="Ubuntu" w:hAnsi="Ubuntu"/>
                <w:b/>
                <w:bCs/>
                <w:sz w:val="18"/>
                <w:szCs w:val="18"/>
              </w:rPr>
            </w:pPr>
          </w:p>
          <w:p w14:paraId="16259161" w14:textId="77777777" w:rsidR="00BD55C1" w:rsidRPr="00BD55C1" w:rsidRDefault="00BD55C1" w:rsidP="00BD55C1">
            <w:pPr>
              <w:ind w:left="360"/>
              <w:jc w:val="both"/>
              <w:rPr>
                <w:rFonts w:ascii="Ubuntu" w:hAnsi="Ubuntu"/>
                <w:b/>
                <w:bCs/>
                <w:sz w:val="18"/>
                <w:szCs w:val="18"/>
              </w:rPr>
            </w:pPr>
          </w:p>
        </w:tc>
      </w:tr>
      <w:tr w:rsidR="00BD55C1" w:rsidRPr="00BD55C1" w14:paraId="683313BC" w14:textId="77777777" w:rsidTr="00EE272E">
        <w:tc>
          <w:tcPr>
            <w:tcW w:w="851" w:type="dxa"/>
          </w:tcPr>
          <w:p w14:paraId="4C309248" w14:textId="77777777" w:rsidR="00BD55C1" w:rsidRPr="00BD55C1" w:rsidRDefault="00BD55C1" w:rsidP="008368F2">
            <w:pPr>
              <w:jc w:val="both"/>
              <w:rPr>
                <w:rFonts w:ascii="Ubuntu" w:hAnsi="Ubuntu"/>
                <w:b/>
                <w:bCs/>
                <w:sz w:val="18"/>
                <w:szCs w:val="18"/>
              </w:rPr>
            </w:pPr>
            <w:r w:rsidRPr="00BD55C1">
              <w:rPr>
                <w:rFonts w:ascii="Ubuntu" w:hAnsi="Ubuntu"/>
                <w:b/>
                <w:bCs/>
                <w:sz w:val="18"/>
                <w:szCs w:val="18"/>
              </w:rPr>
              <w:t>SRR1, 2, 3</w:t>
            </w:r>
          </w:p>
        </w:tc>
        <w:tc>
          <w:tcPr>
            <w:tcW w:w="3921" w:type="dxa"/>
          </w:tcPr>
          <w:p w14:paraId="7E68C359" w14:textId="77777777" w:rsidR="00BD55C1" w:rsidRPr="00BD55C1" w:rsidRDefault="00BD55C1" w:rsidP="008368F2">
            <w:pPr>
              <w:jc w:val="both"/>
              <w:rPr>
                <w:rFonts w:ascii="Ubuntu" w:hAnsi="Ubuntu"/>
                <w:bCs/>
                <w:sz w:val="18"/>
                <w:szCs w:val="18"/>
              </w:rPr>
            </w:pPr>
            <w:r w:rsidRPr="00BD55C1">
              <w:rPr>
                <w:rFonts w:ascii="Ubuntu" w:hAnsi="Ubuntu"/>
                <w:b/>
                <w:bCs/>
                <w:sz w:val="18"/>
                <w:szCs w:val="18"/>
              </w:rPr>
              <w:t>Risk of:</w:t>
            </w:r>
            <w:r w:rsidRPr="00BD55C1">
              <w:rPr>
                <w:rFonts w:ascii="Ubuntu" w:hAnsi="Ubuntu"/>
                <w:bCs/>
                <w:sz w:val="18"/>
                <w:szCs w:val="18"/>
              </w:rPr>
              <w:t xml:space="preserve"> Widening gap in </w:t>
            </w:r>
            <w:r w:rsidRPr="00BD55C1">
              <w:rPr>
                <w:rFonts w:ascii="Ubuntu" w:hAnsi="Ubuntu"/>
                <w:sz w:val="18"/>
                <w:szCs w:val="18"/>
              </w:rPr>
              <w:t>healthy</w:t>
            </w:r>
            <w:r w:rsidRPr="00BD55C1">
              <w:rPr>
                <w:rFonts w:ascii="Ubuntu" w:hAnsi="Ubuntu"/>
                <w:bCs/>
                <w:sz w:val="18"/>
                <w:szCs w:val="18"/>
              </w:rPr>
              <w:t xml:space="preserve"> life expectancy of population of Wales</w:t>
            </w:r>
          </w:p>
          <w:p w14:paraId="141B1C74" w14:textId="77777777" w:rsidR="00BD55C1" w:rsidRPr="00BD55C1" w:rsidRDefault="00BD55C1" w:rsidP="008368F2">
            <w:pPr>
              <w:jc w:val="both"/>
              <w:rPr>
                <w:rFonts w:ascii="Ubuntu" w:hAnsi="Ubuntu"/>
                <w:bCs/>
                <w:sz w:val="18"/>
                <w:szCs w:val="18"/>
              </w:rPr>
            </w:pPr>
            <w:r w:rsidRPr="00BD55C1">
              <w:rPr>
                <w:rFonts w:ascii="Ubuntu" w:hAnsi="Ubuntu"/>
                <w:b/>
                <w:bCs/>
                <w:sz w:val="18"/>
                <w:szCs w:val="18"/>
              </w:rPr>
              <w:t>Due to:</w:t>
            </w:r>
            <w:r w:rsidRPr="00BD55C1">
              <w:rPr>
                <w:rFonts w:ascii="Ubuntu" w:hAnsi="Ubuntu"/>
                <w:bCs/>
                <w:sz w:val="18"/>
                <w:szCs w:val="18"/>
              </w:rPr>
              <w:t xml:space="preserve"> Cumulative effects of socio-economic, environmental and wider public health challenges </w:t>
            </w:r>
          </w:p>
          <w:p w14:paraId="6F1F5000" w14:textId="77777777" w:rsidR="00BD55C1" w:rsidRPr="00BD55C1" w:rsidRDefault="00BD55C1" w:rsidP="00BD55C1">
            <w:pPr>
              <w:ind w:left="360"/>
              <w:jc w:val="both"/>
              <w:rPr>
                <w:rFonts w:ascii="Ubuntu" w:hAnsi="Ubuntu"/>
                <w:sz w:val="18"/>
                <w:szCs w:val="18"/>
              </w:rPr>
            </w:pPr>
          </w:p>
          <w:p w14:paraId="1F4D033E" w14:textId="77777777" w:rsidR="00BD55C1" w:rsidRPr="00BD55C1" w:rsidRDefault="00BD55C1" w:rsidP="008368F2">
            <w:pPr>
              <w:jc w:val="both"/>
              <w:rPr>
                <w:rFonts w:ascii="Ubuntu" w:hAnsi="Ubuntu"/>
                <w:bCs/>
                <w:sz w:val="18"/>
                <w:szCs w:val="18"/>
              </w:rPr>
            </w:pPr>
            <w:r w:rsidRPr="00BD55C1">
              <w:rPr>
                <w:rFonts w:ascii="Ubuntu" w:hAnsi="Ubuntu"/>
                <w:b/>
                <w:bCs/>
                <w:sz w:val="18"/>
                <w:szCs w:val="18"/>
              </w:rPr>
              <w:t>Risk of</w:t>
            </w:r>
            <w:r w:rsidRPr="00BD55C1">
              <w:rPr>
                <w:rFonts w:ascii="Ubuntu" w:hAnsi="Ubuntu"/>
                <w:bCs/>
                <w:sz w:val="18"/>
                <w:szCs w:val="18"/>
              </w:rPr>
              <w:t xml:space="preserve">: Worsening health outcomes for the population of Wales </w:t>
            </w:r>
            <w:r w:rsidRPr="00BD55C1">
              <w:rPr>
                <w:rFonts w:ascii="Ubuntu" w:hAnsi="Ubuntu"/>
                <w:sz w:val="18"/>
                <w:szCs w:val="18"/>
              </w:rPr>
              <w:br/>
            </w:r>
            <w:r w:rsidRPr="00BD55C1">
              <w:rPr>
                <w:rFonts w:ascii="Ubuntu" w:hAnsi="Ubuntu"/>
                <w:b/>
                <w:bCs/>
                <w:sz w:val="18"/>
                <w:szCs w:val="18"/>
              </w:rPr>
              <w:t>Due to</w:t>
            </w:r>
            <w:r w:rsidRPr="00BD55C1">
              <w:rPr>
                <w:rFonts w:ascii="Ubuntu" w:hAnsi="Ubuntu"/>
                <w:bCs/>
                <w:sz w:val="18"/>
                <w:szCs w:val="18"/>
              </w:rPr>
              <w:t xml:space="preserve">: misaligned system-wide efforts and leadership and weaknesses in partnership working </w:t>
            </w:r>
          </w:p>
          <w:p w14:paraId="68822315" w14:textId="77777777" w:rsidR="00BD55C1" w:rsidRPr="00BD55C1" w:rsidRDefault="00BD55C1" w:rsidP="00BD55C1">
            <w:pPr>
              <w:ind w:left="360"/>
              <w:jc w:val="both"/>
              <w:rPr>
                <w:rFonts w:ascii="Ubuntu" w:hAnsi="Ubuntu"/>
                <w:sz w:val="18"/>
                <w:szCs w:val="18"/>
              </w:rPr>
            </w:pPr>
          </w:p>
          <w:p w14:paraId="6388DA5B" w14:textId="77777777" w:rsidR="00BD55C1" w:rsidRPr="00BD55C1" w:rsidRDefault="00BD55C1" w:rsidP="008368F2">
            <w:pPr>
              <w:jc w:val="both"/>
              <w:rPr>
                <w:rFonts w:ascii="Ubuntu" w:hAnsi="Ubuntu"/>
                <w:sz w:val="18"/>
                <w:szCs w:val="18"/>
              </w:rPr>
            </w:pPr>
            <w:r w:rsidRPr="00BD55C1">
              <w:rPr>
                <w:rFonts w:ascii="Ubuntu" w:hAnsi="Ubuntu"/>
                <w:b/>
                <w:sz w:val="18"/>
                <w:szCs w:val="18"/>
              </w:rPr>
              <w:t>Risk of</w:t>
            </w:r>
            <w:r w:rsidRPr="00BD55C1">
              <w:rPr>
                <w:rFonts w:ascii="Ubuntu" w:hAnsi="Ubuntu"/>
                <w:sz w:val="18"/>
                <w:szCs w:val="18"/>
              </w:rPr>
              <w:t xml:space="preserve">: The organisation failing to effectively engage with the public in relation to their health and wellbeing. </w:t>
            </w:r>
          </w:p>
          <w:p w14:paraId="142DCD52" w14:textId="77777777" w:rsidR="00BD55C1" w:rsidRPr="00BD55C1" w:rsidRDefault="00BD55C1" w:rsidP="008368F2">
            <w:pPr>
              <w:jc w:val="both"/>
              <w:rPr>
                <w:rFonts w:ascii="Ubuntu" w:hAnsi="Ubuntu"/>
                <w:sz w:val="18"/>
                <w:szCs w:val="18"/>
              </w:rPr>
            </w:pPr>
            <w:r w:rsidRPr="00BD55C1">
              <w:rPr>
                <w:rFonts w:ascii="Ubuntu" w:hAnsi="Ubuntu"/>
                <w:b/>
                <w:sz w:val="18"/>
                <w:szCs w:val="18"/>
              </w:rPr>
              <w:t>Due to</w:t>
            </w:r>
            <w:r w:rsidRPr="00BD55C1">
              <w:rPr>
                <w:rFonts w:ascii="Ubuntu" w:hAnsi="Ubuntu"/>
                <w:sz w:val="18"/>
                <w:szCs w:val="18"/>
              </w:rPr>
              <w:t>: Failure to build relationships with stakeholders, communities, and our service users; not having or utilising tools and resources to support engagement; a lack of workforce commitment, skills and capacity; and failure to monitor and evaluate the impact of engagement.</w:t>
            </w:r>
          </w:p>
          <w:p w14:paraId="3C2A8AB9" w14:textId="77777777" w:rsidR="00BD55C1" w:rsidRPr="00BD55C1" w:rsidRDefault="00BD55C1" w:rsidP="00BD55C1">
            <w:pPr>
              <w:ind w:left="360"/>
              <w:jc w:val="both"/>
              <w:rPr>
                <w:rFonts w:ascii="Ubuntu" w:hAnsi="Ubuntu"/>
                <w:sz w:val="18"/>
                <w:szCs w:val="18"/>
              </w:rPr>
            </w:pPr>
          </w:p>
          <w:p w14:paraId="47189D12" w14:textId="77777777" w:rsidR="00BD55C1" w:rsidRPr="00BD55C1" w:rsidRDefault="00BD55C1" w:rsidP="00BD55C1">
            <w:pPr>
              <w:ind w:left="360"/>
              <w:jc w:val="both"/>
              <w:rPr>
                <w:rFonts w:ascii="Ubuntu" w:hAnsi="Ubuntu"/>
                <w:sz w:val="18"/>
                <w:szCs w:val="18"/>
              </w:rPr>
            </w:pPr>
          </w:p>
          <w:p w14:paraId="164E886B" w14:textId="77777777" w:rsidR="00BD55C1" w:rsidRPr="00BD55C1" w:rsidRDefault="00BD55C1" w:rsidP="00BD55C1">
            <w:pPr>
              <w:ind w:left="360"/>
              <w:jc w:val="both"/>
              <w:rPr>
                <w:rFonts w:ascii="Ubuntu" w:hAnsi="Ubuntu"/>
                <w:sz w:val="18"/>
                <w:szCs w:val="18"/>
              </w:rPr>
            </w:pPr>
          </w:p>
          <w:p w14:paraId="5DD43248" w14:textId="77777777" w:rsidR="00BD55C1" w:rsidRPr="00BD55C1" w:rsidRDefault="00BD55C1" w:rsidP="00BD55C1">
            <w:pPr>
              <w:ind w:left="360"/>
              <w:jc w:val="both"/>
              <w:rPr>
                <w:rFonts w:ascii="Ubuntu" w:hAnsi="Ubuntu"/>
                <w:sz w:val="18"/>
                <w:szCs w:val="18"/>
              </w:rPr>
            </w:pPr>
          </w:p>
        </w:tc>
        <w:tc>
          <w:tcPr>
            <w:tcW w:w="899" w:type="dxa"/>
          </w:tcPr>
          <w:p w14:paraId="3099E3F3" w14:textId="77777777" w:rsidR="00BD55C1" w:rsidRPr="00BD55C1" w:rsidRDefault="00BD55C1" w:rsidP="008368F2">
            <w:pPr>
              <w:jc w:val="both"/>
              <w:rPr>
                <w:rFonts w:ascii="Ubuntu" w:hAnsi="Ubuntu"/>
                <w:b/>
                <w:bCs/>
                <w:sz w:val="18"/>
                <w:szCs w:val="18"/>
              </w:rPr>
            </w:pPr>
            <w:r w:rsidRPr="00BD55C1">
              <w:rPr>
                <w:rFonts w:ascii="Ubuntu" w:hAnsi="Ubuntu"/>
                <w:b/>
                <w:bCs/>
                <w:sz w:val="18"/>
                <w:szCs w:val="18"/>
              </w:rPr>
              <w:t>SRR1</w:t>
            </w:r>
          </w:p>
        </w:tc>
        <w:tc>
          <w:tcPr>
            <w:tcW w:w="4389" w:type="dxa"/>
          </w:tcPr>
          <w:p w14:paraId="1ACABB6B" w14:textId="77777777" w:rsidR="00BD55C1" w:rsidRPr="00BD55C1" w:rsidRDefault="00BD55C1" w:rsidP="008368F2">
            <w:pPr>
              <w:jc w:val="both"/>
              <w:rPr>
                <w:rFonts w:ascii="Ubuntu" w:hAnsi="Ubuntu"/>
                <w:sz w:val="18"/>
                <w:szCs w:val="18"/>
              </w:rPr>
            </w:pPr>
            <w:r w:rsidRPr="00BD55C1">
              <w:rPr>
                <w:rFonts w:ascii="Ubuntu" w:hAnsi="Ubuntu"/>
                <w:b/>
                <w:bCs/>
                <w:sz w:val="18"/>
                <w:szCs w:val="18"/>
              </w:rPr>
              <w:t>There is a risk that</w:t>
            </w:r>
            <w:r w:rsidRPr="00BD55C1">
              <w:rPr>
                <w:rFonts w:ascii="Ubuntu" w:hAnsi="Ubuntu"/>
                <w:sz w:val="18"/>
                <w:szCs w:val="18"/>
              </w:rPr>
              <w:t>:  We fail to deliver our role to influence a system shift to prevention, reduce health inequalities and address determinants of health.</w:t>
            </w:r>
          </w:p>
          <w:p w14:paraId="6E84BF0D" w14:textId="77777777" w:rsidR="00BD55C1" w:rsidRPr="00BD55C1" w:rsidRDefault="00BD55C1" w:rsidP="008368F2">
            <w:pPr>
              <w:jc w:val="both"/>
              <w:rPr>
                <w:rFonts w:ascii="Ubuntu" w:hAnsi="Ubuntu"/>
                <w:sz w:val="18"/>
                <w:szCs w:val="18"/>
              </w:rPr>
            </w:pPr>
            <w:r w:rsidRPr="00BD55C1">
              <w:rPr>
                <w:rFonts w:ascii="Ubuntu" w:hAnsi="Ubuntu"/>
                <w:b/>
                <w:bCs/>
                <w:sz w:val="18"/>
                <w:szCs w:val="18"/>
              </w:rPr>
              <w:t xml:space="preserve">Caused by:  </w:t>
            </w:r>
          </w:p>
          <w:p w14:paraId="75A244FD" w14:textId="77777777" w:rsidR="00BD55C1" w:rsidRPr="00BD55C1" w:rsidRDefault="00BD55C1" w:rsidP="00BD55C1">
            <w:pPr>
              <w:numPr>
                <w:ilvl w:val="0"/>
                <w:numId w:val="21"/>
              </w:numPr>
              <w:tabs>
                <w:tab w:val="left" w:pos="720"/>
              </w:tabs>
              <w:jc w:val="both"/>
              <w:rPr>
                <w:rFonts w:ascii="Ubuntu" w:hAnsi="Ubuntu"/>
                <w:sz w:val="18"/>
                <w:szCs w:val="18"/>
              </w:rPr>
            </w:pPr>
            <w:r w:rsidRPr="00BD55C1">
              <w:rPr>
                <w:rFonts w:ascii="Ubuntu" w:hAnsi="Ubuntu"/>
                <w:sz w:val="18"/>
                <w:szCs w:val="18"/>
              </w:rPr>
              <w:t>Poor alignment of PHW specialist resources, capabilities and programmes with our long-term strategy</w:t>
            </w:r>
          </w:p>
          <w:p w14:paraId="6D3D9412" w14:textId="77777777" w:rsidR="00BD55C1" w:rsidRPr="00BD55C1" w:rsidRDefault="00BD55C1" w:rsidP="00BD55C1">
            <w:pPr>
              <w:numPr>
                <w:ilvl w:val="0"/>
                <w:numId w:val="21"/>
              </w:numPr>
              <w:tabs>
                <w:tab w:val="left" w:pos="720"/>
              </w:tabs>
              <w:jc w:val="both"/>
              <w:rPr>
                <w:rFonts w:ascii="Ubuntu" w:hAnsi="Ubuntu"/>
                <w:sz w:val="18"/>
                <w:szCs w:val="18"/>
              </w:rPr>
            </w:pPr>
            <w:r w:rsidRPr="00BD55C1">
              <w:rPr>
                <w:rFonts w:ascii="Ubuntu" w:hAnsi="Ubuntu"/>
                <w:sz w:val="18"/>
                <w:szCs w:val="18"/>
              </w:rPr>
              <w:t>Failure to generate the quality of evidence and supporting data to shape our influencing and delivery</w:t>
            </w:r>
          </w:p>
          <w:p w14:paraId="6E66619C" w14:textId="77777777" w:rsidR="00BD55C1" w:rsidRPr="00BD55C1" w:rsidRDefault="00BD55C1" w:rsidP="00BD55C1">
            <w:pPr>
              <w:numPr>
                <w:ilvl w:val="0"/>
                <w:numId w:val="21"/>
              </w:numPr>
              <w:tabs>
                <w:tab w:val="left" w:pos="720"/>
              </w:tabs>
              <w:jc w:val="both"/>
              <w:rPr>
                <w:rFonts w:ascii="Ubuntu" w:hAnsi="Ubuntu"/>
                <w:sz w:val="18"/>
                <w:szCs w:val="18"/>
              </w:rPr>
            </w:pPr>
            <w:r w:rsidRPr="00BD55C1">
              <w:rPr>
                <w:rFonts w:ascii="Ubuntu" w:hAnsi="Ubuntu"/>
                <w:sz w:val="18"/>
                <w:szCs w:val="18"/>
              </w:rPr>
              <w:t xml:space="preserve">Insufficient/Ineffective public health advice, evidence and action </w:t>
            </w:r>
            <w:r w:rsidRPr="00BD55C1">
              <w:rPr>
                <w:rFonts w:ascii="Ubuntu" w:hAnsi="Ubuntu"/>
                <w:i/>
                <w:iCs/>
                <w:sz w:val="18"/>
                <w:szCs w:val="18"/>
              </w:rPr>
              <w:t>within our remit</w:t>
            </w:r>
          </w:p>
          <w:p w14:paraId="68BB8D3D" w14:textId="77777777" w:rsidR="00BD55C1" w:rsidRPr="00BD55C1" w:rsidRDefault="00BD55C1" w:rsidP="00BD55C1">
            <w:pPr>
              <w:numPr>
                <w:ilvl w:val="0"/>
                <w:numId w:val="21"/>
              </w:numPr>
              <w:tabs>
                <w:tab w:val="left" w:pos="720"/>
              </w:tabs>
              <w:jc w:val="both"/>
              <w:rPr>
                <w:rFonts w:ascii="Ubuntu" w:hAnsi="Ubuntu"/>
                <w:sz w:val="18"/>
                <w:szCs w:val="18"/>
              </w:rPr>
            </w:pPr>
            <w:r w:rsidRPr="00BD55C1">
              <w:rPr>
                <w:rFonts w:ascii="Ubuntu" w:hAnsi="Ubuntu"/>
                <w:sz w:val="18"/>
                <w:szCs w:val="18"/>
              </w:rPr>
              <w:t>Ineffective engagement with and communication to partners, the public and policymakers</w:t>
            </w:r>
          </w:p>
          <w:p w14:paraId="7E2648D4" w14:textId="77777777" w:rsidR="00BD55C1" w:rsidRPr="00BD55C1" w:rsidRDefault="00BD55C1" w:rsidP="00BD55C1">
            <w:pPr>
              <w:numPr>
                <w:ilvl w:val="0"/>
                <w:numId w:val="21"/>
              </w:numPr>
              <w:tabs>
                <w:tab w:val="left" w:pos="720"/>
              </w:tabs>
              <w:jc w:val="both"/>
              <w:rPr>
                <w:rFonts w:ascii="Ubuntu" w:hAnsi="Ubuntu"/>
                <w:sz w:val="18"/>
                <w:szCs w:val="18"/>
              </w:rPr>
            </w:pPr>
            <w:r w:rsidRPr="00BD55C1">
              <w:rPr>
                <w:rFonts w:ascii="Ubuntu" w:hAnsi="Ubuntu"/>
                <w:sz w:val="18"/>
                <w:szCs w:val="18"/>
              </w:rPr>
              <w:t>Insufficient system leadership and co-ordination with stakeholders and partners</w:t>
            </w:r>
          </w:p>
          <w:p w14:paraId="1DC4EDE5" w14:textId="77777777" w:rsidR="00BD55C1" w:rsidRPr="00BD55C1" w:rsidRDefault="00BD55C1" w:rsidP="00BD55C1">
            <w:pPr>
              <w:numPr>
                <w:ilvl w:val="0"/>
                <w:numId w:val="21"/>
              </w:numPr>
              <w:tabs>
                <w:tab w:val="left" w:pos="720"/>
              </w:tabs>
              <w:jc w:val="both"/>
              <w:rPr>
                <w:rFonts w:ascii="Ubuntu" w:hAnsi="Ubuntu"/>
                <w:sz w:val="18"/>
                <w:szCs w:val="18"/>
              </w:rPr>
            </w:pPr>
            <w:r w:rsidRPr="00BD55C1">
              <w:rPr>
                <w:rFonts w:ascii="Ubuntu" w:hAnsi="Ubuntu"/>
                <w:sz w:val="18"/>
                <w:szCs w:val="18"/>
              </w:rPr>
              <w:t>Programmes which do not support our population in achieving healthier lives</w:t>
            </w:r>
          </w:p>
          <w:p w14:paraId="26E72DDA" w14:textId="77777777" w:rsidR="00BD55C1" w:rsidRPr="00BD55C1" w:rsidRDefault="00BD55C1" w:rsidP="008368F2">
            <w:pPr>
              <w:jc w:val="both"/>
              <w:rPr>
                <w:rFonts w:ascii="Ubuntu" w:hAnsi="Ubuntu"/>
                <w:sz w:val="18"/>
                <w:szCs w:val="18"/>
              </w:rPr>
            </w:pPr>
            <w:r w:rsidRPr="00BD55C1">
              <w:rPr>
                <w:rFonts w:ascii="Ubuntu" w:hAnsi="Ubuntu"/>
                <w:b/>
                <w:bCs/>
                <w:sz w:val="18"/>
                <w:szCs w:val="18"/>
              </w:rPr>
              <w:t>Resulting in:</w:t>
            </w:r>
          </w:p>
          <w:p w14:paraId="0DD6DEDD" w14:textId="77777777" w:rsidR="00BD55C1" w:rsidRPr="00BD55C1" w:rsidRDefault="00BD55C1" w:rsidP="008368F2">
            <w:pPr>
              <w:jc w:val="both"/>
              <w:rPr>
                <w:rFonts w:ascii="Ubuntu" w:hAnsi="Ubuntu"/>
                <w:sz w:val="18"/>
                <w:szCs w:val="18"/>
              </w:rPr>
            </w:pPr>
            <w:r w:rsidRPr="00BD55C1">
              <w:rPr>
                <w:rFonts w:ascii="Ubuntu" w:hAnsi="Ubuntu"/>
                <w:sz w:val="18"/>
                <w:szCs w:val="18"/>
              </w:rPr>
              <w:t>We fail to have the impact required to reverse the worsening healthy life expectancy of the population of Wales. Wales fails to close widening gaps in health outcomes between our most and least deprived populations.</w:t>
            </w:r>
          </w:p>
          <w:p w14:paraId="07306F86" w14:textId="77777777" w:rsidR="00BD55C1" w:rsidRPr="00BD55C1" w:rsidRDefault="00BD55C1" w:rsidP="00BD55C1">
            <w:pPr>
              <w:ind w:left="360"/>
              <w:jc w:val="both"/>
              <w:rPr>
                <w:rFonts w:ascii="Ubuntu" w:hAnsi="Ubuntu"/>
                <w:sz w:val="18"/>
                <w:szCs w:val="18"/>
              </w:rPr>
            </w:pPr>
          </w:p>
        </w:tc>
      </w:tr>
      <w:tr w:rsidR="00BD55C1" w:rsidRPr="00BD55C1" w14:paraId="32AD0A33" w14:textId="77777777" w:rsidTr="00EE272E">
        <w:tc>
          <w:tcPr>
            <w:tcW w:w="851" w:type="dxa"/>
          </w:tcPr>
          <w:p w14:paraId="0A890C03" w14:textId="598E498D" w:rsidR="00BD55C1" w:rsidRPr="00BD55C1" w:rsidRDefault="00BD55C1" w:rsidP="008368F2">
            <w:pPr>
              <w:jc w:val="both"/>
              <w:rPr>
                <w:rFonts w:ascii="Ubuntu" w:hAnsi="Ubuntu"/>
                <w:b/>
                <w:bCs/>
                <w:sz w:val="18"/>
                <w:szCs w:val="18"/>
              </w:rPr>
            </w:pPr>
            <w:r w:rsidRPr="00BD55C1">
              <w:rPr>
                <w:rFonts w:ascii="Ubuntu" w:hAnsi="Ubuntu"/>
                <w:b/>
                <w:bCs/>
                <w:sz w:val="18"/>
                <w:szCs w:val="18"/>
              </w:rPr>
              <w:t xml:space="preserve">SRR4 </w:t>
            </w:r>
          </w:p>
        </w:tc>
        <w:tc>
          <w:tcPr>
            <w:tcW w:w="3921" w:type="dxa"/>
          </w:tcPr>
          <w:p w14:paraId="469E741B" w14:textId="77777777" w:rsidR="00BD55C1" w:rsidRPr="00BD55C1" w:rsidRDefault="00BD55C1" w:rsidP="008368F2">
            <w:pPr>
              <w:jc w:val="both"/>
              <w:rPr>
                <w:rFonts w:ascii="Ubuntu" w:hAnsi="Ubuntu"/>
                <w:sz w:val="18"/>
                <w:szCs w:val="18"/>
              </w:rPr>
            </w:pPr>
            <w:r w:rsidRPr="00BD55C1">
              <w:rPr>
                <w:rFonts w:ascii="Ubuntu" w:hAnsi="Ubuntu"/>
                <w:b/>
                <w:bCs/>
                <w:sz w:val="18"/>
                <w:szCs w:val="18"/>
              </w:rPr>
              <w:t>Risk of</w:t>
            </w:r>
            <w:r w:rsidRPr="00BD55C1">
              <w:rPr>
                <w:rFonts w:ascii="Ubuntu" w:hAnsi="Ubuntu"/>
                <w:b/>
                <w:bCs/>
                <w:sz w:val="18"/>
                <w:szCs w:val="18"/>
                <w:u w:val="single"/>
              </w:rPr>
              <w:t>:</w:t>
            </w:r>
            <w:r w:rsidRPr="00BD55C1">
              <w:rPr>
                <w:rFonts w:ascii="Ubuntu" w:hAnsi="Ubuntu"/>
                <w:sz w:val="18"/>
                <w:szCs w:val="18"/>
              </w:rPr>
              <w:t>           Worsening organisational health</w:t>
            </w:r>
          </w:p>
          <w:p w14:paraId="47D8FF4F" w14:textId="77777777" w:rsidR="00BD55C1" w:rsidRPr="00BD55C1" w:rsidRDefault="00BD55C1" w:rsidP="008368F2">
            <w:pPr>
              <w:jc w:val="both"/>
              <w:rPr>
                <w:rFonts w:ascii="Ubuntu" w:hAnsi="Ubuntu"/>
                <w:sz w:val="18"/>
                <w:szCs w:val="18"/>
              </w:rPr>
            </w:pPr>
            <w:r w:rsidRPr="00BD55C1">
              <w:rPr>
                <w:rFonts w:ascii="Ubuntu" w:hAnsi="Ubuntu"/>
                <w:b/>
                <w:bCs/>
                <w:sz w:val="18"/>
                <w:szCs w:val="18"/>
              </w:rPr>
              <w:t>Due to</w:t>
            </w:r>
            <w:r w:rsidRPr="00BD55C1">
              <w:rPr>
                <w:rFonts w:ascii="Ubuntu" w:hAnsi="Ubuntu"/>
                <w:sz w:val="18"/>
                <w:szCs w:val="18"/>
              </w:rPr>
              <w:t>:            Lack of effective organisational leadership and governance, progress towards ideal culture, ability to engage employees.</w:t>
            </w:r>
          </w:p>
          <w:p w14:paraId="6AC748D2" w14:textId="77777777" w:rsidR="00BD55C1" w:rsidRPr="00BD55C1" w:rsidRDefault="00BD55C1" w:rsidP="008368F2">
            <w:pPr>
              <w:jc w:val="both"/>
              <w:rPr>
                <w:rFonts w:ascii="Ubuntu" w:hAnsi="Ubuntu"/>
                <w:sz w:val="18"/>
                <w:szCs w:val="18"/>
              </w:rPr>
            </w:pPr>
            <w:r w:rsidRPr="00BD55C1">
              <w:rPr>
                <w:rFonts w:ascii="Ubuntu" w:hAnsi="Ubuntu"/>
                <w:b/>
                <w:bCs/>
                <w:sz w:val="18"/>
                <w:szCs w:val="18"/>
              </w:rPr>
              <w:t>Impact:</w:t>
            </w:r>
            <w:r w:rsidRPr="00BD55C1">
              <w:rPr>
                <w:rFonts w:ascii="Ubuntu" w:hAnsi="Ubuntu"/>
                <w:sz w:val="18"/>
                <w:szCs w:val="18"/>
              </w:rPr>
              <w:t xml:space="preserve">             Inability to recruit and retain high calibre staff, performance manage accountable officers in pursuit of strategic priorities, low staff morale and wellbeing. </w:t>
            </w:r>
          </w:p>
        </w:tc>
        <w:tc>
          <w:tcPr>
            <w:tcW w:w="899" w:type="dxa"/>
          </w:tcPr>
          <w:p w14:paraId="7A41994C" w14:textId="77777777" w:rsidR="00BD55C1" w:rsidRPr="00BD55C1" w:rsidRDefault="00BD55C1" w:rsidP="008368F2">
            <w:pPr>
              <w:jc w:val="both"/>
              <w:rPr>
                <w:rFonts w:ascii="Ubuntu" w:hAnsi="Ubuntu"/>
                <w:b/>
                <w:bCs/>
                <w:sz w:val="18"/>
                <w:szCs w:val="18"/>
              </w:rPr>
            </w:pPr>
            <w:r w:rsidRPr="00BD55C1">
              <w:rPr>
                <w:rFonts w:ascii="Ubuntu" w:hAnsi="Ubuntu"/>
                <w:b/>
                <w:bCs/>
                <w:sz w:val="18"/>
                <w:szCs w:val="18"/>
              </w:rPr>
              <w:t>SRR2</w:t>
            </w:r>
          </w:p>
        </w:tc>
        <w:tc>
          <w:tcPr>
            <w:tcW w:w="4389" w:type="dxa"/>
          </w:tcPr>
          <w:p w14:paraId="41A2DFF0" w14:textId="77777777" w:rsidR="00BD55C1" w:rsidRPr="00BD55C1" w:rsidRDefault="00BD55C1" w:rsidP="008368F2">
            <w:pPr>
              <w:jc w:val="both"/>
              <w:rPr>
                <w:rFonts w:ascii="Ubuntu" w:hAnsi="Ubuntu"/>
                <w:sz w:val="18"/>
                <w:szCs w:val="18"/>
              </w:rPr>
            </w:pPr>
            <w:r w:rsidRPr="00BD55C1">
              <w:rPr>
                <w:rFonts w:ascii="Ubuntu" w:hAnsi="Ubuntu"/>
                <w:b/>
                <w:bCs/>
                <w:sz w:val="18"/>
                <w:szCs w:val="18"/>
              </w:rPr>
              <w:t xml:space="preserve">There is a risk that: </w:t>
            </w:r>
            <w:r w:rsidRPr="00BD55C1">
              <w:rPr>
                <w:rFonts w:ascii="Ubuntu" w:hAnsi="Ubuntu"/>
                <w:sz w:val="18"/>
                <w:szCs w:val="18"/>
              </w:rPr>
              <w:t>The organisation could experience poor organisational health.</w:t>
            </w:r>
          </w:p>
          <w:p w14:paraId="2075C03F" w14:textId="77777777" w:rsidR="00BD55C1" w:rsidRPr="00BD55C1" w:rsidRDefault="00BD55C1" w:rsidP="008368F2">
            <w:pPr>
              <w:jc w:val="both"/>
              <w:rPr>
                <w:rFonts w:ascii="Ubuntu" w:hAnsi="Ubuntu"/>
                <w:sz w:val="18"/>
                <w:szCs w:val="18"/>
              </w:rPr>
            </w:pPr>
            <w:r w:rsidRPr="00BD55C1">
              <w:rPr>
                <w:rFonts w:ascii="Ubuntu" w:hAnsi="Ubuntu"/>
                <w:b/>
                <w:bCs/>
                <w:sz w:val="18"/>
                <w:szCs w:val="18"/>
              </w:rPr>
              <w:t>Caused by:</w:t>
            </w:r>
          </w:p>
          <w:p w14:paraId="605D045B" w14:textId="77777777" w:rsidR="00BD55C1" w:rsidRPr="00BD55C1" w:rsidRDefault="00BD55C1" w:rsidP="00BD55C1">
            <w:pPr>
              <w:numPr>
                <w:ilvl w:val="0"/>
                <w:numId w:val="22"/>
              </w:numPr>
              <w:jc w:val="both"/>
              <w:rPr>
                <w:rFonts w:ascii="Ubuntu" w:hAnsi="Ubuntu"/>
                <w:sz w:val="18"/>
                <w:szCs w:val="18"/>
              </w:rPr>
            </w:pPr>
            <w:r w:rsidRPr="00BD55C1">
              <w:rPr>
                <w:rFonts w:ascii="Ubuntu" w:hAnsi="Ubuntu"/>
                <w:sz w:val="18"/>
                <w:szCs w:val="18"/>
              </w:rPr>
              <w:t>Failure to develop our people</w:t>
            </w:r>
          </w:p>
          <w:p w14:paraId="6B7CFE3C" w14:textId="77777777" w:rsidR="00BD55C1" w:rsidRPr="00BD55C1" w:rsidRDefault="00BD55C1" w:rsidP="00BD55C1">
            <w:pPr>
              <w:numPr>
                <w:ilvl w:val="0"/>
                <w:numId w:val="22"/>
              </w:numPr>
              <w:jc w:val="both"/>
              <w:rPr>
                <w:rFonts w:ascii="Ubuntu" w:hAnsi="Ubuntu"/>
                <w:sz w:val="18"/>
                <w:szCs w:val="18"/>
              </w:rPr>
            </w:pPr>
            <w:r w:rsidRPr="00BD55C1">
              <w:rPr>
                <w:rFonts w:ascii="Ubuntu" w:hAnsi="Ubuntu"/>
                <w:sz w:val="18"/>
                <w:szCs w:val="18"/>
              </w:rPr>
              <w:t>Ineffective organisational leadership </w:t>
            </w:r>
          </w:p>
          <w:p w14:paraId="35322235" w14:textId="77777777" w:rsidR="00BD55C1" w:rsidRPr="00BD55C1" w:rsidRDefault="00BD55C1" w:rsidP="00BD55C1">
            <w:pPr>
              <w:numPr>
                <w:ilvl w:val="0"/>
                <w:numId w:val="22"/>
              </w:numPr>
              <w:jc w:val="both"/>
              <w:rPr>
                <w:rFonts w:ascii="Ubuntu" w:hAnsi="Ubuntu"/>
                <w:sz w:val="18"/>
                <w:szCs w:val="18"/>
              </w:rPr>
            </w:pPr>
            <w:r w:rsidRPr="00BD55C1">
              <w:rPr>
                <w:rFonts w:ascii="Ubuntu" w:hAnsi="Ubuntu"/>
                <w:sz w:val="18"/>
                <w:szCs w:val="18"/>
              </w:rPr>
              <w:t>Poor governance, lack of strategic workforce planning to achieve the required capability and capacity of our people</w:t>
            </w:r>
          </w:p>
          <w:p w14:paraId="5F571FFF" w14:textId="77777777" w:rsidR="00BD55C1" w:rsidRPr="00BD55C1" w:rsidRDefault="00BD55C1" w:rsidP="00BD55C1">
            <w:pPr>
              <w:numPr>
                <w:ilvl w:val="0"/>
                <w:numId w:val="22"/>
              </w:numPr>
              <w:jc w:val="both"/>
              <w:rPr>
                <w:rFonts w:ascii="Ubuntu" w:hAnsi="Ubuntu"/>
                <w:sz w:val="18"/>
                <w:szCs w:val="18"/>
              </w:rPr>
            </w:pPr>
            <w:r w:rsidRPr="00BD55C1">
              <w:rPr>
                <w:rFonts w:ascii="Ubuntu" w:hAnsi="Ubuntu"/>
                <w:sz w:val="18"/>
                <w:szCs w:val="18"/>
              </w:rPr>
              <w:t>Lack of a clear and consistent vision of our inclusive organisational culture</w:t>
            </w:r>
          </w:p>
          <w:p w14:paraId="2C736430" w14:textId="77777777" w:rsidR="00BD55C1" w:rsidRPr="00BD55C1" w:rsidRDefault="00BD55C1" w:rsidP="00BD55C1">
            <w:pPr>
              <w:numPr>
                <w:ilvl w:val="0"/>
                <w:numId w:val="22"/>
              </w:numPr>
              <w:jc w:val="both"/>
              <w:rPr>
                <w:rFonts w:ascii="Ubuntu" w:hAnsi="Ubuntu"/>
                <w:sz w:val="18"/>
                <w:szCs w:val="18"/>
              </w:rPr>
            </w:pPr>
            <w:r w:rsidRPr="00BD55C1">
              <w:rPr>
                <w:rFonts w:ascii="Ubuntu" w:hAnsi="Ubuntu"/>
                <w:sz w:val="18"/>
                <w:szCs w:val="18"/>
              </w:rPr>
              <w:t xml:space="preserve">Capability and complexity in relation to significant programmes of change to meet IMTP deliverables. </w:t>
            </w:r>
          </w:p>
          <w:p w14:paraId="61D74427" w14:textId="77777777" w:rsidR="00BD55C1" w:rsidRPr="00BD55C1" w:rsidRDefault="00BD55C1" w:rsidP="008368F2">
            <w:pPr>
              <w:jc w:val="both"/>
              <w:rPr>
                <w:rFonts w:ascii="Ubuntu" w:hAnsi="Ubuntu"/>
                <w:sz w:val="18"/>
                <w:szCs w:val="18"/>
              </w:rPr>
            </w:pPr>
            <w:r w:rsidRPr="00BD55C1">
              <w:rPr>
                <w:rFonts w:ascii="Ubuntu" w:hAnsi="Ubuntu"/>
                <w:b/>
                <w:bCs/>
                <w:sz w:val="18"/>
                <w:szCs w:val="18"/>
              </w:rPr>
              <w:t xml:space="preserve">Resulting in: </w:t>
            </w:r>
            <w:r w:rsidRPr="00BD55C1">
              <w:rPr>
                <w:rFonts w:ascii="Ubuntu" w:hAnsi="Ubuntu"/>
                <w:sz w:val="18"/>
                <w:szCs w:val="18"/>
              </w:rPr>
              <w:t> a poor organisational culture with insufficient capability and capacity to perform and deliver.</w:t>
            </w:r>
          </w:p>
          <w:p w14:paraId="1A5E6749" w14:textId="77777777" w:rsidR="00BD55C1" w:rsidRPr="00BD55C1" w:rsidRDefault="00BD55C1" w:rsidP="00BD55C1">
            <w:pPr>
              <w:ind w:left="360"/>
              <w:jc w:val="both"/>
              <w:rPr>
                <w:rFonts w:ascii="Ubuntu" w:hAnsi="Ubuntu"/>
                <w:sz w:val="18"/>
                <w:szCs w:val="18"/>
              </w:rPr>
            </w:pPr>
          </w:p>
        </w:tc>
      </w:tr>
      <w:tr w:rsidR="00BD55C1" w:rsidRPr="00BD55C1" w14:paraId="5FBCDAC8" w14:textId="77777777" w:rsidTr="00EE272E">
        <w:tc>
          <w:tcPr>
            <w:tcW w:w="851" w:type="dxa"/>
          </w:tcPr>
          <w:p w14:paraId="336D2696"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SRR5</w:t>
            </w:r>
          </w:p>
        </w:tc>
        <w:tc>
          <w:tcPr>
            <w:tcW w:w="3921" w:type="dxa"/>
          </w:tcPr>
          <w:p w14:paraId="7D6E1D15"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Risk of</w:t>
            </w:r>
            <w:r w:rsidRPr="00BD55C1">
              <w:rPr>
                <w:rFonts w:ascii="Ubuntu" w:hAnsi="Ubuntu"/>
                <w:sz w:val="18"/>
                <w:szCs w:val="18"/>
              </w:rPr>
              <w:t>: Failure to deliver excellent public health services on screening, infection, health protection and Emergency Preparedness Resilience and Response (EPRR) and comply with the Duty of Quality</w:t>
            </w:r>
            <w:r w:rsidRPr="00BD55C1">
              <w:rPr>
                <w:rFonts w:ascii="Ubuntu" w:hAnsi="Ubuntu"/>
                <w:b/>
                <w:bCs/>
                <w:sz w:val="18"/>
                <w:szCs w:val="18"/>
              </w:rPr>
              <w:t xml:space="preserve"> </w:t>
            </w:r>
          </w:p>
          <w:p w14:paraId="045EB19C" w14:textId="77777777" w:rsidR="00BD55C1" w:rsidRPr="00BD55C1" w:rsidRDefault="00BD55C1" w:rsidP="00BD55C1">
            <w:pPr>
              <w:ind w:left="360"/>
              <w:jc w:val="both"/>
              <w:rPr>
                <w:rFonts w:ascii="Ubuntu" w:hAnsi="Ubuntu"/>
                <w:sz w:val="18"/>
                <w:szCs w:val="18"/>
              </w:rPr>
            </w:pPr>
          </w:p>
          <w:p w14:paraId="3FD04E44" w14:textId="77777777" w:rsidR="00BD55C1" w:rsidRPr="00BD55C1" w:rsidRDefault="00BD55C1" w:rsidP="006F62CB">
            <w:pPr>
              <w:jc w:val="both"/>
              <w:rPr>
                <w:rFonts w:ascii="Ubuntu" w:hAnsi="Ubuntu"/>
                <w:bCs/>
                <w:sz w:val="18"/>
                <w:szCs w:val="18"/>
              </w:rPr>
            </w:pPr>
            <w:r w:rsidRPr="00BD55C1">
              <w:rPr>
                <w:rFonts w:ascii="Ubuntu" w:hAnsi="Ubuntu"/>
                <w:b/>
                <w:sz w:val="18"/>
                <w:szCs w:val="18"/>
              </w:rPr>
              <w:lastRenderedPageBreak/>
              <w:t>Due to</w:t>
            </w:r>
            <w:r w:rsidRPr="00BD55C1">
              <w:rPr>
                <w:rFonts w:ascii="Ubuntu" w:hAnsi="Ubuntu"/>
                <w:bCs/>
                <w:sz w:val="18"/>
                <w:szCs w:val="18"/>
              </w:rPr>
              <w:t>: W</w:t>
            </w:r>
            <w:r w:rsidRPr="00BD55C1">
              <w:rPr>
                <w:rFonts w:ascii="Ubuntu" w:hAnsi="Ubuntu"/>
                <w:sz w:val="18"/>
                <w:szCs w:val="18"/>
              </w:rPr>
              <w:t>eakness in systems and processes, specialist workforce capacity and capabilities and innovative practice.</w:t>
            </w:r>
          </w:p>
          <w:p w14:paraId="35576111" w14:textId="77777777" w:rsidR="00BD55C1" w:rsidRPr="00BD55C1" w:rsidRDefault="00BD55C1" w:rsidP="00BD55C1">
            <w:pPr>
              <w:ind w:left="360"/>
              <w:jc w:val="both"/>
              <w:rPr>
                <w:rFonts w:ascii="Ubuntu" w:hAnsi="Ubuntu"/>
                <w:sz w:val="18"/>
                <w:szCs w:val="18"/>
              </w:rPr>
            </w:pPr>
          </w:p>
        </w:tc>
        <w:tc>
          <w:tcPr>
            <w:tcW w:w="899" w:type="dxa"/>
          </w:tcPr>
          <w:p w14:paraId="7433A543"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lastRenderedPageBreak/>
              <w:t>SRR3</w:t>
            </w:r>
          </w:p>
        </w:tc>
        <w:tc>
          <w:tcPr>
            <w:tcW w:w="4389" w:type="dxa"/>
          </w:tcPr>
          <w:p w14:paraId="7C57DE3E" w14:textId="77777777" w:rsidR="00BD55C1" w:rsidRPr="00BD55C1" w:rsidRDefault="00BD55C1" w:rsidP="006F62CB">
            <w:pPr>
              <w:jc w:val="both"/>
              <w:rPr>
                <w:rFonts w:ascii="Ubuntu" w:hAnsi="Ubuntu"/>
                <w:sz w:val="18"/>
                <w:szCs w:val="18"/>
              </w:rPr>
            </w:pPr>
            <w:r w:rsidRPr="00BD55C1">
              <w:rPr>
                <w:rFonts w:ascii="Ubuntu" w:hAnsi="Ubuntu"/>
                <w:b/>
                <w:bCs/>
                <w:sz w:val="18"/>
                <w:szCs w:val="18"/>
              </w:rPr>
              <w:t>There is a risk that</w:t>
            </w:r>
            <w:r w:rsidRPr="00BD55C1">
              <w:rPr>
                <w:rFonts w:ascii="Ubuntu" w:hAnsi="Ubuntu"/>
                <w:sz w:val="18"/>
                <w:szCs w:val="18"/>
              </w:rPr>
              <w:t>: We fail to deliver our contribution to excellent public health services in population health screening, infection, health protection and emergency response.</w:t>
            </w:r>
          </w:p>
          <w:p w14:paraId="51F5E7BC" w14:textId="77777777" w:rsidR="00BD55C1" w:rsidRPr="00BD55C1" w:rsidRDefault="00BD55C1" w:rsidP="006F62CB">
            <w:pPr>
              <w:jc w:val="both"/>
              <w:rPr>
                <w:rFonts w:ascii="Ubuntu" w:hAnsi="Ubuntu"/>
                <w:sz w:val="18"/>
                <w:szCs w:val="18"/>
              </w:rPr>
            </w:pPr>
            <w:r w:rsidRPr="00BD55C1">
              <w:rPr>
                <w:rFonts w:ascii="Ubuntu" w:hAnsi="Ubuntu"/>
                <w:b/>
                <w:bCs/>
                <w:sz w:val="18"/>
                <w:szCs w:val="18"/>
              </w:rPr>
              <w:t>Caused by</w:t>
            </w:r>
            <w:r w:rsidRPr="00BD55C1">
              <w:rPr>
                <w:rFonts w:ascii="Ubuntu" w:hAnsi="Ubuntu"/>
                <w:sz w:val="18"/>
                <w:szCs w:val="18"/>
              </w:rPr>
              <w:t xml:space="preserve">: </w:t>
            </w:r>
          </w:p>
          <w:p w14:paraId="61C7F0D6" w14:textId="77777777" w:rsidR="00BD55C1" w:rsidRPr="00BD55C1" w:rsidRDefault="00BD55C1" w:rsidP="00BD55C1">
            <w:pPr>
              <w:numPr>
                <w:ilvl w:val="0"/>
                <w:numId w:val="23"/>
              </w:numPr>
              <w:jc w:val="both"/>
              <w:rPr>
                <w:rFonts w:ascii="Ubuntu" w:hAnsi="Ubuntu"/>
                <w:sz w:val="18"/>
                <w:szCs w:val="18"/>
              </w:rPr>
            </w:pPr>
            <w:r w:rsidRPr="00BD55C1">
              <w:rPr>
                <w:rFonts w:ascii="Ubuntu" w:hAnsi="Ubuntu"/>
                <w:sz w:val="18"/>
                <w:szCs w:val="18"/>
              </w:rPr>
              <w:lastRenderedPageBreak/>
              <w:t xml:space="preserve">Weakness in clinical governance, clinical and administrative systems and processes, service planning and operational delivery. </w:t>
            </w:r>
          </w:p>
          <w:p w14:paraId="4E6F1DE7" w14:textId="77777777" w:rsidR="00BD55C1" w:rsidRPr="00BD55C1" w:rsidRDefault="00BD55C1" w:rsidP="00BD55C1">
            <w:pPr>
              <w:numPr>
                <w:ilvl w:val="0"/>
                <w:numId w:val="23"/>
              </w:numPr>
              <w:jc w:val="both"/>
              <w:rPr>
                <w:rFonts w:ascii="Ubuntu" w:hAnsi="Ubuntu"/>
                <w:sz w:val="18"/>
                <w:szCs w:val="18"/>
              </w:rPr>
            </w:pPr>
            <w:r w:rsidRPr="00BD55C1">
              <w:rPr>
                <w:rFonts w:ascii="Ubuntu" w:hAnsi="Ubuntu"/>
                <w:sz w:val="18"/>
                <w:szCs w:val="18"/>
              </w:rPr>
              <w:t>Inability to maintain capacity and capability of the specialist workforce.</w:t>
            </w:r>
          </w:p>
          <w:p w14:paraId="17DB10CB" w14:textId="77777777" w:rsidR="00BD55C1" w:rsidRPr="00BD55C1" w:rsidRDefault="00BD55C1" w:rsidP="00BD55C1">
            <w:pPr>
              <w:numPr>
                <w:ilvl w:val="0"/>
                <w:numId w:val="23"/>
              </w:numPr>
              <w:jc w:val="both"/>
              <w:rPr>
                <w:rFonts w:ascii="Ubuntu" w:hAnsi="Ubuntu"/>
                <w:sz w:val="18"/>
                <w:szCs w:val="18"/>
              </w:rPr>
            </w:pPr>
            <w:r w:rsidRPr="00BD55C1">
              <w:rPr>
                <w:rFonts w:ascii="Ubuntu" w:hAnsi="Ubuntu"/>
                <w:sz w:val="18"/>
                <w:szCs w:val="18"/>
              </w:rPr>
              <w:t xml:space="preserve">Absence of innovation and continuous quality improvement. </w:t>
            </w:r>
          </w:p>
          <w:p w14:paraId="4A200879" w14:textId="77777777" w:rsidR="00BD55C1" w:rsidRPr="00BD55C1" w:rsidRDefault="00BD55C1" w:rsidP="00BD55C1">
            <w:pPr>
              <w:numPr>
                <w:ilvl w:val="0"/>
                <w:numId w:val="23"/>
              </w:numPr>
              <w:jc w:val="both"/>
              <w:rPr>
                <w:rFonts w:ascii="Ubuntu" w:hAnsi="Ubuntu"/>
                <w:sz w:val="18"/>
                <w:szCs w:val="18"/>
              </w:rPr>
            </w:pPr>
            <w:r w:rsidRPr="00BD55C1">
              <w:rPr>
                <w:rFonts w:ascii="Ubuntu" w:hAnsi="Ubuntu"/>
                <w:sz w:val="18"/>
                <w:szCs w:val="18"/>
              </w:rPr>
              <w:t>Exceedance in unplanned activities arising from unexpected acute threats to health.</w:t>
            </w:r>
          </w:p>
          <w:p w14:paraId="49F1E3CC" w14:textId="77777777" w:rsidR="00BD55C1" w:rsidRPr="00BD55C1" w:rsidRDefault="00BD55C1" w:rsidP="006F62CB">
            <w:pPr>
              <w:jc w:val="both"/>
              <w:rPr>
                <w:rFonts w:ascii="Ubuntu" w:hAnsi="Ubuntu"/>
                <w:sz w:val="18"/>
                <w:szCs w:val="18"/>
              </w:rPr>
            </w:pPr>
            <w:r w:rsidRPr="00BD55C1">
              <w:rPr>
                <w:rFonts w:ascii="Ubuntu" w:hAnsi="Ubuntu"/>
                <w:b/>
                <w:bCs/>
                <w:sz w:val="18"/>
                <w:szCs w:val="18"/>
              </w:rPr>
              <w:t xml:space="preserve">Resulting in: </w:t>
            </w:r>
            <w:r w:rsidRPr="00BD55C1">
              <w:rPr>
                <w:rFonts w:ascii="Ubuntu" w:hAnsi="Ubuntu"/>
                <w:sz w:val="18"/>
                <w:szCs w:val="18"/>
              </w:rPr>
              <w:t xml:space="preserve">Poor quality and unsafe services, sub-optimal population health outcomes for population screening and health threats, and a breach of legal duties on Civil Contingencies and Duty of Quality. </w:t>
            </w:r>
          </w:p>
        </w:tc>
      </w:tr>
      <w:tr w:rsidR="00BD55C1" w:rsidRPr="00BD55C1" w14:paraId="0ADF36C5" w14:textId="77777777" w:rsidTr="00EE272E">
        <w:tc>
          <w:tcPr>
            <w:tcW w:w="851" w:type="dxa"/>
          </w:tcPr>
          <w:p w14:paraId="6B22040B"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lastRenderedPageBreak/>
              <w:t>N/A</w:t>
            </w:r>
          </w:p>
        </w:tc>
        <w:tc>
          <w:tcPr>
            <w:tcW w:w="3921" w:type="dxa"/>
          </w:tcPr>
          <w:p w14:paraId="13020E96"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N/A</w:t>
            </w:r>
          </w:p>
        </w:tc>
        <w:tc>
          <w:tcPr>
            <w:tcW w:w="899" w:type="dxa"/>
          </w:tcPr>
          <w:p w14:paraId="50F65C3E"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 xml:space="preserve">NEW RISK </w:t>
            </w:r>
          </w:p>
          <w:p w14:paraId="163DA8DE" w14:textId="77777777" w:rsidR="00BD55C1" w:rsidRPr="00BD55C1" w:rsidRDefault="00BD55C1" w:rsidP="00BD55C1">
            <w:pPr>
              <w:ind w:left="360"/>
              <w:jc w:val="both"/>
              <w:rPr>
                <w:rFonts w:ascii="Ubuntu" w:hAnsi="Ubuntu"/>
                <w:b/>
                <w:bCs/>
                <w:sz w:val="18"/>
                <w:szCs w:val="18"/>
              </w:rPr>
            </w:pPr>
          </w:p>
          <w:p w14:paraId="5684072B"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SRR4</w:t>
            </w:r>
          </w:p>
        </w:tc>
        <w:tc>
          <w:tcPr>
            <w:tcW w:w="4389" w:type="dxa"/>
          </w:tcPr>
          <w:p w14:paraId="2213D124" w14:textId="77777777" w:rsidR="00BD55C1" w:rsidRPr="00BD55C1" w:rsidRDefault="00BD55C1" w:rsidP="006F62CB">
            <w:pPr>
              <w:jc w:val="both"/>
              <w:rPr>
                <w:rFonts w:ascii="Ubuntu" w:hAnsi="Ubuntu"/>
                <w:sz w:val="18"/>
                <w:szCs w:val="18"/>
              </w:rPr>
            </w:pPr>
            <w:r w:rsidRPr="00BD55C1">
              <w:rPr>
                <w:rFonts w:ascii="Ubuntu" w:hAnsi="Ubuntu"/>
                <w:b/>
                <w:bCs/>
                <w:sz w:val="18"/>
                <w:szCs w:val="18"/>
              </w:rPr>
              <w:t>There is a risk that</w:t>
            </w:r>
            <w:r w:rsidRPr="00BD55C1">
              <w:rPr>
                <w:rFonts w:ascii="Ubuntu" w:hAnsi="Ubuntu"/>
                <w:sz w:val="18"/>
                <w:szCs w:val="18"/>
              </w:rPr>
              <w:t xml:space="preserve">: we fail to effectively mitigate the public health impacts of climate change on the Welsh population </w:t>
            </w:r>
          </w:p>
          <w:p w14:paraId="6D4B27B8" w14:textId="77777777" w:rsidR="00BD55C1" w:rsidRPr="00BD55C1" w:rsidRDefault="00BD55C1" w:rsidP="00BD55C1">
            <w:pPr>
              <w:ind w:left="360"/>
              <w:jc w:val="both"/>
              <w:rPr>
                <w:rFonts w:ascii="Ubuntu" w:hAnsi="Ubuntu"/>
                <w:sz w:val="18"/>
                <w:szCs w:val="18"/>
              </w:rPr>
            </w:pPr>
          </w:p>
          <w:p w14:paraId="773FAF48" w14:textId="77777777" w:rsidR="00BD55C1" w:rsidRPr="00BD55C1" w:rsidRDefault="00BD55C1" w:rsidP="006F62CB">
            <w:pPr>
              <w:jc w:val="both"/>
              <w:rPr>
                <w:rFonts w:ascii="Ubuntu" w:hAnsi="Ubuntu"/>
                <w:sz w:val="18"/>
                <w:szCs w:val="18"/>
              </w:rPr>
            </w:pPr>
            <w:r w:rsidRPr="00BD55C1">
              <w:rPr>
                <w:rFonts w:ascii="Ubuntu" w:hAnsi="Ubuntu"/>
                <w:b/>
                <w:bCs/>
                <w:sz w:val="18"/>
                <w:szCs w:val="18"/>
              </w:rPr>
              <w:t>Caused by</w:t>
            </w:r>
            <w:r w:rsidRPr="00BD55C1">
              <w:rPr>
                <w:rFonts w:ascii="Ubuntu" w:hAnsi="Ubuntu"/>
                <w:sz w:val="18"/>
                <w:szCs w:val="18"/>
              </w:rPr>
              <w:t>:</w:t>
            </w:r>
          </w:p>
          <w:p w14:paraId="61345DA8" w14:textId="77777777" w:rsidR="00BD55C1" w:rsidRPr="00BD55C1" w:rsidRDefault="00BD55C1" w:rsidP="00BD55C1">
            <w:pPr>
              <w:numPr>
                <w:ilvl w:val="0"/>
                <w:numId w:val="24"/>
              </w:numPr>
              <w:jc w:val="both"/>
              <w:rPr>
                <w:rFonts w:ascii="Ubuntu" w:hAnsi="Ubuntu"/>
                <w:sz w:val="18"/>
                <w:szCs w:val="18"/>
              </w:rPr>
            </w:pPr>
            <w:r w:rsidRPr="00BD55C1">
              <w:rPr>
                <w:rFonts w:ascii="Ubuntu" w:hAnsi="Ubuntu"/>
                <w:sz w:val="18"/>
                <w:szCs w:val="18"/>
              </w:rPr>
              <w:t xml:space="preserve">Failure to identify and monitor climate change threats to health </w:t>
            </w:r>
          </w:p>
          <w:p w14:paraId="30F9E3A7" w14:textId="77777777" w:rsidR="00BD55C1" w:rsidRPr="00BD55C1" w:rsidRDefault="00BD55C1" w:rsidP="00BD55C1">
            <w:pPr>
              <w:numPr>
                <w:ilvl w:val="0"/>
                <w:numId w:val="24"/>
              </w:numPr>
              <w:jc w:val="both"/>
              <w:rPr>
                <w:rFonts w:ascii="Ubuntu" w:hAnsi="Ubuntu"/>
                <w:sz w:val="18"/>
                <w:szCs w:val="18"/>
              </w:rPr>
            </w:pPr>
            <w:r w:rsidRPr="00BD55C1">
              <w:rPr>
                <w:rFonts w:ascii="Ubuntu" w:hAnsi="Ubuntu"/>
                <w:sz w:val="18"/>
                <w:szCs w:val="18"/>
              </w:rPr>
              <w:t xml:space="preserve">Failure to effectively inform actions of partner organisations and policymakers so that health is considered as part of their climate action </w:t>
            </w:r>
          </w:p>
          <w:p w14:paraId="7D9F4D8A" w14:textId="77777777" w:rsidR="00BD55C1" w:rsidRPr="00BD55C1" w:rsidRDefault="00BD55C1" w:rsidP="00BD55C1">
            <w:pPr>
              <w:numPr>
                <w:ilvl w:val="0"/>
                <w:numId w:val="24"/>
              </w:numPr>
              <w:jc w:val="both"/>
              <w:rPr>
                <w:rFonts w:ascii="Ubuntu" w:hAnsi="Ubuntu"/>
                <w:sz w:val="18"/>
                <w:szCs w:val="18"/>
              </w:rPr>
            </w:pPr>
            <w:r w:rsidRPr="00BD55C1">
              <w:rPr>
                <w:rFonts w:ascii="Ubuntu" w:hAnsi="Ubuntu"/>
                <w:sz w:val="18"/>
                <w:szCs w:val="18"/>
              </w:rPr>
              <w:t xml:space="preserve">Failure to effectively engage with our population, partner organisations and policymakers </w:t>
            </w:r>
          </w:p>
          <w:p w14:paraId="636E9919" w14:textId="77777777" w:rsidR="00BD55C1" w:rsidRPr="00BD55C1" w:rsidRDefault="00BD55C1" w:rsidP="00BD55C1">
            <w:pPr>
              <w:numPr>
                <w:ilvl w:val="0"/>
                <w:numId w:val="24"/>
              </w:numPr>
              <w:jc w:val="both"/>
              <w:rPr>
                <w:rFonts w:ascii="Ubuntu" w:hAnsi="Ubuntu"/>
                <w:sz w:val="18"/>
                <w:szCs w:val="18"/>
              </w:rPr>
            </w:pPr>
            <w:r w:rsidRPr="00BD55C1">
              <w:rPr>
                <w:rFonts w:ascii="Ubuntu" w:hAnsi="Ubuntu"/>
                <w:sz w:val="18"/>
                <w:szCs w:val="18"/>
              </w:rPr>
              <w:t>Failure to prioritise resources to actions that make a measurable difference to the health of our population       </w:t>
            </w:r>
          </w:p>
          <w:p w14:paraId="24F43890" w14:textId="77777777" w:rsidR="00BD55C1" w:rsidRPr="00BD55C1" w:rsidRDefault="00BD55C1" w:rsidP="00BD55C1">
            <w:pPr>
              <w:numPr>
                <w:ilvl w:val="0"/>
                <w:numId w:val="24"/>
              </w:numPr>
              <w:jc w:val="both"/>
              <w:rPr>
                <w:rFonts w:ascii="Ubuntu" w:hAnsi="Ubuntu"/>
                <w:sz w:val="18"/>
                <w:szCs w:val="18"/>
              </w:rPr>
            </w:pPr>
            <w:r w:rsidRPr="00BD55C1">
              <w:rPr>
                <w:rFonts w:ascii="Ubuntu" w:hAnsi="Ubuntu"/>
                <w:sz w:val="18"/>
                <w:szCs w:val="18"/>
              </w:rPr>
              <w:t xml:space="preserve">Insufficient leadership in Wales to achieve a joined up and aligned system response to climate change. </w:t>
            </w:r>
          </w:p>
          <w:p w14:paraId="482AB60B" w14:textId="77777777" w:rsidR="00BD55C1" w:rsidRPr="00BD55C1" w:rsidRDefault="00BD55C1" w:rsidP="00BD55C1">
            <w:pPr>
              <w:numPr>
                <w:ilvl w:val="0"/>
                <w:numId w:val="24"/>
              </w:numPr>
              <w:jc w:val="both"/>
              <w:rPr>
                <w:rFonts w:ascii="Ubuntu" w:hAnsi="Ubuntu"/>
                <w:sz w:val="18"/>
                <w:szCs w:val="18"/>
              </w:rPr>
            </w:pPr>
            <w:r w:rsidRPr="00BD55C1">
              <w:rPr>
                <w:rFonts w:ascii="Ubuntu" w:hAnsi="Ubuntu"/>
                <w:sz w:val="18"/>
                <w:szCs w:val="18"/>
              </w:rPr>
              <w:t xml:space="preserve">Failure to take co-ordinated actions with partner organisations across the UK 4 Nations and advocate for UK climate policies that protect and promote health </w:t>
            </w:r>
          </w:p>
          <w:p w14:paraId="299693A6" w14:textId="77777777" w:rsidR="00BD55C1" w:rsidRPr="00BD55C1" w:rsidRDefault="00BD55C1" w:rsidP="00BD55C1">
            <w:pPr>
              <w:ind w:left="360"/>
              <w:jc w:val="both"/>
              <w:rPr>
                <w:rFonts w:ascii="Ubuntu" w:hAnsi="Ubuntu"/>
                <w:sz w:val="18"/>
                <w:szCs w:val="18"/>
              </w:rPr>
            </w:pPr>
          </w:p>
          <w:p w14:paraId="10AAFE01" w14:textId="77777777" w:rsidR="00BD55C1" w:rsidRPr="00BD55C1" w:rsidRDefault="00BD55C1" w:rsidP="006F62CB">
            <w:pPr>
              <w:jc w:val="both"/>
              <w:rPr>
                <w:rFonts w:ascii="Ubuntu" w:hAnsi="Ubuntu"/>
                <w:sz w:val="18"/>
                <w:szCs w:val="18"/>
              </w:rPr>
            </w:pPr>
            <w:r w:rsidRPr="00BD55C1">
              <w:rPr>
                <w:rFonts w:ascii="Ubuntu" w:hAnsi="Ubuntu"/>
                <w:b/>
                <w:bCs/>
                <w:sz w:val="18"/>
                <w:szCs w:val="18"/>
              </w:rPr>
              <w:t>Resulting in:</w:t>
            </w:r>
            <w:r w:rsidRPr="00BD55C1">
              <w:rPr>
                <w:rFonts w:ascii="Ubuntu" w:hAnsi="Ubuntu"/>
                <w:sz w:val="18"/>
                <w:szCs w:val="18"/>
              </w:rPr>
              <w:t xml:space="preserve">  Failure to prevent harm to the health of our population as a result of climate change, resulting in worse health outcomes and widening of health inequalities. </w:t>
            </w:r>
          </w:p>
        </w:tc>
      </w:tr>
      <w:tr w:rsidR="00BD55C1" w:rsidRPr="00BD55C1" w14:paraId="2D0D8021" w14:textId="77777777" w:rsidTr="00EE272E">
        <w:tc>
          <w:tcPr>
            <w:tcW w:w="851" w:type="dxa"/>
          </w:tcPr>
          <w:p w14:paraId="3044E534"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 xml:space="preserve">SRR6 </w:t>
            </w:r>
          </w:p>
        </w:tc>
        <w:tc>
          <w:tcPr>
            <w:tcW w:w="3921" w:type="dxa"/>
          </w:tcPr>
          <w:p w14:paraId="5E19DA39" w14:textId="77777777" w:rsidR="00BD55C1" w:rsidRPr="00BD55C1" w:rsidRDefault="00BD55C1" w:rsidP="006F62CB">
            <w:pPr>
              <w:jc w:val="both"/>
              <w:rPr>
                <w:rFonts w:ascii="Ubuntu" w:hAnsi="Ubuntu"/>
                <w:bCs/>
                <w:sz w:val="18"/>
                <w:szCs w:val="18"/>
              </w:rPr>
            </w:pPr>
            <w:r w:rsidRPr="00BD55C1">
              <w:rPr>
                <w:rFonts w:ascii="Ubuntu" w:hAnsi="Ubuntu"/>
                <w:b/>
                <w:bCs/>
                <w:sz w:val="18"/>
                <w:szCs w:val="18"/>
              </w:rPr>
              <w:t xml:space="preserve">Risk of: </w:t>
            </w:r>
            <w:r w:rsidRPr="00BD55C1">
              <w:rPr>
                <w:rFonts w:ascii="Ubuntu" w:hAnsi="Ubuntu"/>
                <w:bCs/>
                <w:sz w:val="18"/>
                <w:szCs w:val="18"/>
              </w:rPr>
              <w:t xml:space="preserve">Disruption to services and/or loss of confidential data in conjunction with a failure to exploit appropriate data to inform relevant public health actions. </w:t>
            </w:r>
          </w:p>
          <w:p w14:paraId="20D5B0D9" w14:textId="526434CD" w:rsidR="00BD55C1" w:rsidRPr="00BD55C1" w:rsidRDefault="00BD55C1" w:rsidP="006F62CB">
            <w:pPr>
              <w:jc w:val="both"/>
              <w:rPr>
                <w:rFonts w:ascii="Ubuntu" w:hAnsi="Ubuntu"/>
                <w:bCs/>
                <w:sz w:val="18"/>
                <w:szCs w:val="18"/>
              </w:rPr>
            </w:pPr>
            <w:r w:rsidRPr="00BD55C1">
              <w:rPr>
                <w:rFonts w:ascii="Ubuntu" w:hAnsi="Ubuntu"/>
                <w:b/>
                <w:bCs/>
                <w:sz w:val="18"/>
                <w:szCs w:val="18"/>
              </w:rPr>
              <w:t xml:space="preserve">Due to: </w:t>
            </w:r>
            <w:r w:rsidRPr="00BD55C1">
              <w:rPr>
                <w:rFonts w:ascii="Ubuntu" w:hAnsi="Ubuntu"/>
                <w:bCs/>
                <w:sz w:val="18"/>
                <w:szCs w:val="18"/>
              </w:rPr>
              <w:t xml:space="preserve">Cyber incident, other external factors, weaknesses in systems and processes, silo working and lack of strategic oversight of data outputs. </w:t>
            </w:r>
          </w:p>
        </w:tc>
        <w:tc>
          <w:tcPr>
            <w:tcW w:w="899" w:type="dxa"/>
          </w:tcPr>
          <w:p w14:paraId="40EE3D23"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SRR5</w:t>
            </w:r>
          </w:p>
        </w:tc>
        <w:tc>
          <w:tcPr>
            <w:tcW w:w="4389" w:type="dxa"/>
          </w:tcPr>
          <w:p w14:paraId="0EAC4C6C" w14:textId="77777777" w:rsidR="00BD55C1" w:rsidRPr="00BD55C1" w:rsidRDefault="00BD55C1" w:rsidP="006F62CB">
            <w:pPr>
              <w:jc w:val="both"/>
              <w:rPr>
                <w:rFonts w:ascii="Ubuntu" w:hAnsi="Ubuntu"/>
                <w:sz w:val="18"/>
                <w:szCs w:val="18"/>
              </w:rPr>
            </w:pPr>
            <w:r w:rsidRPr="00BD55C1">
              <w:rPr>
                <w:rFonts w:ascii="Ubuntu" w:hAnsi="Ubuntu"/>
                <w:b/>
                <w:bCs/>
                <w:sz w:val="18"/>
                <w:szCs w:val="18"/>
              </w:rPr>
              <w:t>There is a risk that:</w:t>
            </w:r>
            <w:r w:rsidRPr="00BD55C1">
              <w:rPr>
                <w:rFonts w:ascii="Ubuntu" w:hAnsi="Ubuntu"/>
                <w:sz w:val="18"/>
                <w:szCs w:val="18"/>
              </w:rPr>
              <w:t xml:space="preserve"> The organisation suffers loss of sensitive information and/or disruption to services.</w:t>
            </w:r>
          </w:p>
          <w:p w14:paraId="02FC8382" w14:textId="77777777" w:rsidR="00BD55C1" w:rsidRPr="00BD55C1" w:rsidRDefault="00BD55C1" w:rsidP="006F62CB">
            <w:pPr>
              <w:jc w:val="both"/>
              <w:rPr>
                <w:rFonts w:ascii="Ubuntu" w:hAnsi="Ubuntu"/>
                <w:sz w:val="18"/>
                <w:szCs w:val="18"/>
              </w:rPr>
            </w:pPr>
            <w:r w:rsidRPr="00BD55C1">
              <w:rPr>
                <w:rFonts w:ascii="Ubuntu" w:hAnsi="Ubuntu"/>
                <w:b/>
                <w:bCs/>
                <w:sz w:val="18"/>
                <w:szCs w:val="18"/>
              </w:rPr>
              <w:t>Caused by:</w:t>
            </w:r>
            <w:r w:rsidRPr="00BD55C1">
              <w:rPr>
                <w:rFonts w:ascii="Ubuntu" w:hAnsi="Ubuntu"/>
                <w:sz w:val="18"/>
                <w:szCs w:val="18"/>
              </w:rPr>
              <w:t xml:space="preserve"> </w:t>
            </w:r>
          </w:p>
          <w:p w14:paraId="2C4DD584" w14:textId="77777777" w:rsidR="00BD55C1" w:rsidRPr="00BD55C1" w:rsidRDefault="00BD55C1" w:rsidP="00BD55C1">
            <w:pPr>
              <w:numPr>
                <w:ilvl w:val="0"/>
                <w:numId w:val="25"/>
              </w:numPr>
              <w:jc w:val="both"/>
              <w:rPr>
                <w:rFonts w:ascii="Ubuntu" w:hAnsi="Ubuntu"/>
                <w:sz w:val="18"/>
                <w:szCs w:val="18"/>
              </w:rPr>
            </w:pPr>
            <w:r w:rsidRPr="00BD55C1">
              <w:rPr>
                <w:rFonts w:ascii="Ubuntu" w:hAnsi="Ubuntu"/>
                <w:sz w:val="18"/>
                <w:szCs w:val="18"/>
              </w:rPr>
              <w:t>Cyber incidents</w:t>
            </w:r>
          </w:p>
          <w:p w14:paraId="4104E0C7" w14:textId="77777777" w:rsidR="00BD55C1" w:rsidRPr="00BD55C1" w:rsidRDefault="00BD55C1" w:rsidP="00BD55C1">
            <w:pPr>
              <w:numPr>
                <w:ilvl w:val="0"/>
                <w:numId w:val="25"/>
              </w:numPr>
              <w:jc w:val="both"/>
              <w:rPr>
                <w:rFonts w:ascii="Ubuntu" w:hAnsi="Ubuntu"/>
                <w:sz w:val="18"/>
                <w:szCs w:val="18"/>
              </w:rPr>
            </w:pPr>
            <w:r w:rsidRPr="00BD55C1">
              <w:rPr>
                <w:rFonts w:ascii="Ubuntu" w:hAnsi="Ubuntu"/>
                <w:sz w:val="18"/>
                <w:szCs w:val="18"/>
              </w:rPr>
              <w:t xml:space="preserve">other external factors, </w:t>
            </w:r>
          </w:p>
          <w:p w14:paraId="73300922" w14:textId="77777777" w:rsidR="00BD55C1" w:rsidRPr="00BD55C1" w:rsidRDefault="00BD55C1" w:rsidP="00BD55C1">
            <w:pPr>
              <w:numPr>
                <w:ilvl w:val="0"/>
                <w:numId w:val="25"/>
              </w:numPr>
              <w:jc w:val="both"/>
              <w:rPr>
                <w:rFonts w:ascii="Ubuntu" w:hAnsi="Ubuntu"/>
                <w:sz w:val="18"/>
                <w:szCs w:val="18"/>
              </w:rPr>
            </w:pPr>
            <w:r w:rsidRPr="00BD55C1">
              <w:rPr>
                <w:rFonts w:ascii="Ubuntu" w:hAnsi="Ubuntu"/>
                <w:sz w:val="18"/>
                <w:szCs w:val="18"/>
              </w:rPr>
              <w:t xml:space="preserve">weaknesses in systems and processes, </w:t>
            </w:r>
          </w:p>
          <w:p w14:paraId="14DB4B33" w14:textId="77777777" w:rsidR="00BD55C1" w:rsidRPr="00BD55C1" w:rsidRDefault="00BD55C1" w:rsidP="00BD55C1">
            <w:pPr>
              <w:numPr>
                <w:ilvl w:val="0"/>
                <w:numId w:val="25"/>
              </w:numPr>
              <w:jc w:val="both"/>
              <w:rPr>
                <w:rFonts w:ascii="Ubuntu" w:hAnsi="Ubuntu"/>
                <w:sz w:val="18"/>
                <w:szCs w:val="18"/>
              </w:rPr>
            </w:pPr>
            <w:r w:rsidRPr="00BD55C1">
              <w:rPr>
                <w:rFonts w:ascii="Ubuntu" w:hAnsi="Ubuntu"/>
                <w:sz w:val="18"/>
                <w:szCs w:val="18"/>
              </w:rPr>
              <w:t>silo working and lack of strategic oversight of data outputs.</w:t>
            </w:r>
          </w:p>
          <w:p w14:paraId="3BE0A218" w14:textId="77777777" w:rsidR="00BD55C1" w:rsidRPr="00BD55C1" w:rsidRDefault="00BD55C1" w:rsidP="00BD55C1">
            <w:pPr>
              <w:ind w:left="360"/>
              <w:jc w:val="both"/>
              <w:rPr>
                <w:rFonts w:ascii="Ubuntu" w:hAnsi="Ubuntu"/>
                <w:sz w:val="18"/>
                <w:szCs w:val="18"/>
              </w:rPr>
            </w:pPr>
          </w:p>
          <w:p w14:paraId="617A54A1" w14:textId="48BDFDAA" w:rsidR="00BD55C1" w:rsidRPr="00BD55C1" w:rsidRDefault="00BD55C1" w:rsidP="006F62CB">
            <w:pPr>
              <w:jc w:val="both"/>
              <w:rPr>
                <w:rFonts w:ascii="Ubuntu" w:hAnsi="Ubuntu"/>
                <w:sz w:val="18"/>
                <w:szCs w:val="18"/>
              </w:rPr>
            </w:pPr>
            <w:r w:rsidRPr="00BD55C1">
              <w:rPr>
                <w:rFonts w:ascii="Ubuntu" w:hAnsi="Ubuntu"/>
                <w:b/>
                <w:bCs/>
                <w:sz w:val="18"/>
                <w:szCs w:val="18"/>
              </w:rPr>
              <w:t>Resulting in</w:t>
            </w:r>
            <w:r w:rsidRPr="00BD55C1">
              <w:rPr>
                <w:rFonts w:ascii="Ubuntu" w:hAnsi="Ubuntu"/>
                <w:sz w:val="18"/>
                <w:szCs w:val="18"/>
              </w:rPr>
              <w:t>:</w:t>
            </w:r>
            <w:r w:rsidRPr="00BD55C1">
              <w:rPr>
                <w:rFonts w:ascii="Ubuntu" w:hAnsi="Ubuntu"/>
                <w:b/>
                <w:bCs/>
                <w:sz w:val="18"/>
                <w:szCs w:val="18"/>
              </w:rPr>
              <w:t xml:space="preserve"> </w:t>
            </w:r>
            <w:r w:rsidRPr="00BD55C1">
              <w:rPr>
                <w:rFonts w:ascii="Ubuntu" w:hAnsi="Ubuntu"/>
                <w:sz w:val="18"/>
                <w:szCs w:val="18"/>
              </w:rPr>
              <w:t xml:space="preserve">Poorer Public Health Outcomes, disrupted services and loss of trust in Public Health Wales. </w:t>
            </w:r>
          </w:p>
        </w:tc>
      </w:tr>
      <w:tr w:rsidR="00BD55C1" w:rsidRPr="00BD55C1" w14:paraId="1946090A" w14:textId="77777777" w:rsidTr="00EE272E">
        <w:tc>
          <w:tcPr>
            <w:tcW w:w="851" w:type="dxa"/>
          </w:tcPr>
          <w:p w14:paraId="79F92B15"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N/A</w:t>
            </w:r>
          </w:p>
        </w:tc>
        <w:tc>
          <w:tcPr>
            <w:tcW w:w="3921" w:type="dxa"/>
          </w:tcPr>
          <w:p w14:paraId="66F6AE33"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N/A</w:t>
            </w:r>
          </w:p>
        </w:tc>
        <w:tc>
          <w:tcPr>
            <w:tcW w:w="899" w:type="dxa"/>
          </w:tcPr>
          <w:p w14:paraId="2085D82F"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NEW RISK</w:t>
            </w:r>
          </w:p>
          <w:p w14:paraId="49C34E01" w14:textId="77777777" w:rsidR="00BD55C1" w:rsidRPr="00BD55C1" w:rsidRDefault="00BD55C1" w:rsidP="00BD55C1">
            <w:pPr>
              <w:ind w:left="360"/>
              <w:jc w:val="both"/>
              <w:rPr>
                <w:rFonts w:ascii="Ubuntu" w:hAnsi="Ubuntu"/>
                <w:b/>
                <w:bCs/>
                <w:sz w:val="18"/>
                <w:szCs w:val="18"/>
              </w:rPr>
            </w:pPr>
          </w:p>
          <w:p w14:paraId="6494486A" w14:textId="77777777" w:rsidR="00BD55C1" w:rsidRPr="00BD55C1" w:rsidRDefault="00BD55C1" w:rsidP="00DA1397">
            <w:pPr>
              <w:jc w:val="both"/>
              <w:rPr>
                <w:rFonts w:ascii="Ubuntu" w:hAnsi="Ubuntu"/>
                <w:b/>
                <w:bCs/>
                <w:sz w:val="18"/>
                <w:szCs w:val="18"/>
              </w:rPr>
            </w:pPr>
            <w:r w:rsidRPr="00BD55C1">
              <w:rPr>
                <w:rFonts w:ascii="Ubuntu" w:hAnsi="Ubuntu"/>
                <w:b/>
                <w:bCs/>
                <w:sz w:val="18"/>
                <w:szCs w:val="18"/>
              </w:rPr>
              <w:t>SRR6</w:t>
            </w:r>
          </w:p>
        </w:tc>
        <w:tc>
          <w:tcPr>
            <w:tcW w:w="4389" w:type="dxa"/>
          </w:tcPr>
          <w:p w14:paraId="27AAF25C" w14:textId="77777777" w:rsidR="00BD55C1" w:rsidRPr="00BD55C1" w:rsidRDefault="00BD55C1" w:rsidP="006F62CB">
            <w:pPr>
              <w:jc w:val="both"/>
              <w:rPr>
                <w:rFonts w:ascii="Ubuntu" w:hAnsi="Ubuntu"/>
                <w:b/>
                <w:bCs/>
                <w:sz w:val="18"/>
                <w:szCs w:val="18"/>
              </w:rPr>
            </w:pPr>
            <w:r w:rsidRPr="00BD55C1">
              <w:rPr>
                <w:rFonts w:ascii="Ubuntu" w:hAnsi="Ubuntu"/>
                <w:b/>
                <w:bCs/>
                <w:sz w:val="18"/>
                <w:szCs w:val="18"/>
              </w:rPr>
              <w:t xml:space="preserve">There is a risk that: </w:t>
            </w:r>
            <w:r w:rsidRPr="00BD55C1">
              <w:rPr>
                <w:rFonts w:ascii="Ubuntu" w:hAnsi="Ubuntu"/>
                <w:sz w:val="18"/>
                <w:szCs w:val="18"/>
              </w:rPr>
              <w:t>we fail to fully exploit digital and data fully to improve public health in Wales.</w:t>
            </w:r>
          </w:p>
          <w:p w14:paraId="642083D1" w14:textId="77777777" w:rsidR="00BD55C1" w:rsidRPr="00BD55C1" w:rsidRDefault="00BD55C1" w:rsidP="00BD55C1">
            <w:pPr>
              <w:ind w:left="360"/>
              <w:jc w:val="both"/>
              <w:rPr>
                <w:rFonts w:ascii="Ubuntu" w:hAnsi="Ubuntu"/>
                <w:b/>
                <w:bCs/>
                <w:sz w:val="18"/>
                <w:szCs w:val="18"/>
              </w:rPr>
            </w:pPr>
          </w:p>
          <w:p w14:paraId="4E6DE54E" w14:textId="77777777" w:rsidR="00BD55C1" w:rsidRPr="00BD55C1" w:rsidRDefault="00BD55C1" w:rsidP="00DA1397">
            <w:pPr>
              <w:jc w:val="both"/>
              <w:rPr>
                <w:rFonts w:ascii="Ubuntu" w:hAnsi="Ubuntu"/>
                <w:b/>
                <w:bCs/>
                <w:sz w:val="18"/>
                <w:szCs w:val="18"/>
              </w:rPr>
            </w:pPr>
            <w:r w:rsidRPr="00BD55C1">
              <w:rPr>
                <w:rFonts w:ascii="Ubuntu" w:hAnsi="Ubuntu"/>
                <w:b/>
                <w:bCs/>
                <w:sz w:val="18"/>
                <w:szCs w:val="18"/>
              </w:rPr>
              <w:t xml:space="preserve">Caused by: </w:t>
            </w:r>
          </w:p>
          <w:p w14:paraId="6902CF41" w14:textId="77777777" w:rsidR="00BD55C1" w:rsidRPr="00BD55C1" w:rsidRDefault="00BD55C1" w:rsidP="00BD55C1">
            <w:pPr>
              <w:numPr>
                <w:ilvl w:val="0"/>
                <w:numId w:val="26"/>
              </w:numPr>
              <w:jc w:val="both"/>
              <w:rPr>
                <w:rFonts w:ascii="Ubuntu" w:hAnsi="Ubuntu"/>
                <w:sz w:val="18"/>
                <w:szCs w:val="18"/>
              </w:rPr>
            </w:pPr>
            <w:r w:rsidRPr="00BD55C1">
              <w:rPr>
                <w:rFonts w:ascii="Ubuntu" w:hAnsi="Ubuntu"/>
                <w:sz w:val="18"/>
                <w:szCs w:val="18"/>
              </w:rPr>
              <w:t>dependencies on other partners for delivery of systems and providing access to the data we need</w:t>
            </w:r>
          </w:p>
          <w:p w14:paraId="2BD5DC5D" w14:textId="77777777" w:rsidR="00BD55C1" w:rsidRPr="00BD55C1" w:rsidRDefault="00BD55C1" w:rsidP="00BD55C1">
            <w:pPr>
              <w:numPr>
                <w:ilvl w:val="0"/>
                <w:numId w:val="26"/>
              </w:numPr>
              <w:jc w:val="both"/>
              <w:rPr>
                <w:rFonts w:ascii="Ubuntu" w:hAnsi="Ubuntu"/>
                <w:sz w:val="18"/>
                <w:szCs w:val="18"/>
              </w:rPr>
            </w:pPr>
            <w:r w:rsidRPr="00BD55C1">
              <w:rPr>
                <w:rFonts w:ascii="Ubuntu" w:hAnsi="Ubuntu"/>
                <w:sz w:val="18"/>
                <w:szCs w:val="18"/>
              </w:rPr>
              <w:lastRenderedPageBreak/>
              <w:t xml:space="preserve">capacity and capability within PHW and external partners. </w:t>
            </w:r>
          </w:p>
          <w:p w14:paraId="467396E7" w14:textId="77777777" w:rsidR="00BD55C1" w:rsidRPr="00BD55C1" w:rsidRDefault="00BD55C1" w:rsidP="00BD55C1">
            <w:pPr>
              <w:numPr>
                <w:ilvl w:val="0"/>
                <w:numId w:val="26"/>
              </w:numPr>
              <w:jc w:val="both"/>
              <w:rPr>
                <w:rFonts w:ascii="Ubuntu" w:hAnsi="Ubuntu"/>
                <w:sz w:val="18"/>
                <w:szCs w:val="18"/>
              </w:rPr>
            </w:pPr>
            <w:r w:rsidRPr="00BD55C1">
              <w:rPr>
                <w:rFonts w:ascii="Ubuntu" w:hAnsi="Ubuntu"/>
                <w:sz w:val="18"/>
                <w:szCs w:val="18"/>
              </w:rPr>
              <w:t>lack of digital and data literacy within PHW as a whole</w:t>
            </w:r>
          </w:p>
          <w:p w14:paraId="5B7101D2" w14:textId="77777777" w:rsidR="00BD55C1" w:rsidRPr="00BD55C1" w:rsidRDefault="00BD55C1" w:rsidP="00BD55C1">
            <w:pPr>
              <w:ind w:left="360"/>
              <w:jc w:val="both"/>
              <w:rPr>
                <w:rFonts w:ascii="Ubuntu" w:hAnsi="Ubuntu"/>
                <w:b/>
                <w:bCs/>
                <w:sz w:val="18"/>
                <w:szCs w:val="18"/>
              </w:rPr>
            </w:pPr>
          </w:p>
          <w:p w14:paraId="195FB054" w14:textId="77777777" w:rsidR="00BD55C1" w:rsidRPr="00BD55C1" w:rsidRDefault="00BD55C1" w:rsidP="00DA1397">
            <w:pPr>
              <w:jc w:val="both"/>
              <w:rPr>
                <w:rFonts w:ascii="Ubuntu" w:hAnsi="Ubuntu"/>
                <w:b/>
                <w:bCs/>
                <w:sz w:val="18"/>
                <w:szCs w:val="18"/>
              </w:rPr>
            </w:pPr>
            <w:r w:rsidRPr="00BD55C1">
              <w:rPr>
                <w:rFonts w:ascii="Ubuntu" w:hAnsi="Ubuntu"/>
                <w:b/>
                <w:bCs/>
                <w:sz w:val="18"/>
                <w:szCs w:val="18"/>
              </w:rPr>
              <w:t xml:space="preserve">Resulting in: </w:t>
            </w:r>
            <w:r w:rsidRPr="00BD55C1">
              <w:rPr>
                <w:rFonts w:ascii="Ubuntu" w:hAnsi="Ubuntu"/>
                <w:sz w:val="18"/>
                <w:szCs w:val="18"/>
              </w:rPr>
              <w:t>poorer public health outcomes for the population of Wales</w:t>
            </w:r>
          </w:p>
          <w:p w14:paraId="06FC5498" w14:textId="77777777" w:rsidR="00BD55C1" w:rsidRPr="00BD55C1" w:rsidRDefault="00BD55C1" w:rsidP="00BD55C1">
            <w:pPr>
              <w:ind w:left="360"/>
              <w:jc w:val="both"/>
              <w:rPr>
                <w:rFonts w:ascii="Ubuntu" w:hAnsi="Ubuntu"/>
                <w:b/>
                <w:bCs/>
                <w:sz w:val="18"/>
                <w:szCs w:val="18"/>
              </w:rPr>
            </w:pPr>
          </w:p>
        </w:tc>
      </w:tr>
    </w:tbl>
    <w:p w14:paraId="2D4018A5" w14:textId="77777777" w:rsidR="002C4774" w:rsidRDefault="002C4774" w:rsidP="00204281">
      <w:pPr>
        <w:ind w:left="360"/>
        <w:jc w:val="both"/>
        <w:rPr>
          <w:rFonts w:ascii="Ubuntu" w:hAnsi="Ubuntu"/>
        </w:rPr>
      </w:pPr>
    </w:p>
    <w:p w14:paraId="4750BC24" w14:textId="77777777" w:rsidR="00D97B4A" w:rsidRDefault="00D97B4A" w:rsidP="00204281">
      <w:pPr>
        <w:ind w:left="360"/>
        <w:jc w:val="both"/>
        <w:rPr>
          <w:rFonts w:ascii="Ubuntu" w:hAnsi="Ubuntu"/>
        </w:rPr>
      </w:pPr>
    </w:p>
    <w:p w14:paraId="6EAB894F" w14:textId="6F0CD9C8" w:rsidR="00D97B4A" w:rsidRDefault="00DE5375" w:rsidP="00204281">
      <w:pPr>
        <w:ind w:left="360"/>
        <w:jc w:val="both"/>
        <w:rPr>
          <w:rFonts w:ascii="Ubuntu" w:hAnsi="Ubuntu"/>
        </w:rPr>
      </w:pPr>
      <w:r w:rsidRPr="335222B4">
        <w:rPr>
          <w:rFonts w:ascii="Ubuntu" w:hAnsi="Ubuntu"/>
        </w:rPr>
        <w:t>T</w:t>
      </w:r>
      <w:r w:rsidR="00D97B4A" w:rsidRPr="335222B4">
        <w:rPr>
          <w:rFonts w:ascii="Ubuntu" w:hAnsi="Ubuntu"/>
        </w:rPr>
        <w:t>he</w:t>
      </w:r>
      <w:r w:rsidR="00D97B4A">
        <w:rPr>
          <w:rFonts w:ascii="Ubuntu" w:hAnsi="Ubuntu"/>
        </w:rPr>
        <w:t xml:space="preserve"> timeline</w:t>
      </w:r>
      <w:r w:rsidR="006214B6">
        <w:rPr>
          <w:rFonts w:ascii="Ubuntu" w:hAnsi="Ubuntu"/>
        </w:rPr>
        <w:t xml:space="preserve"> below shows the</w:t>
      </w:r>
      <w:r w:rsidR="00967192">
        <w:rPr>
          <w:rFonts w:ascii="Ubuntu" w:hAnsi="Ubuntu"/>
        </w:rPr>
        <w:t xml:space="preserve"> route</w:t>
      </w:r>
      <w:r w:rsidR="00D97B4A" w:rsidDel="006214B6">
        <w:rPr>
          <w:rFonts w:ascii="Ubuntu" w:hAnsi="Ubuntu"/>
        </w:rPr>
        <w:t xml:space="preserve"> </w:t>
      </w:r>
      <w:r w:rsidR="00D97B4A">
        <w:rPr>
          <w:rFonts w:ascii="Ubuntu" w:hAnsi="Ubuntu"/>
        </w:rPr>
        <w:t>through governance</w:t>
      </w:r>
      <w:r w:rsidR="00C72E35">
        <w:rPr>
          <w:rFonts w:ascii="Ubuntu" w:hAnsi="Ubuntu"/>
        </w:rPr>
        <w:t xml:space="preserve"> processes</w:t>
      </w:r>
      <w:r w:rsidR="00D97B4A">
        <w:rPr>
          <w:rFonts w:ascii="Ubuntu" w:hAnsi="Ubuntu"/>
        </w:rPr>
        <w:t xml:space="preserve"> in the organisation </w:t>
      </w:r>
      <w:r w:rsidR="00C72E35" w:rsidRPr="335222B4">
        <w:rPr>
          <w:rFonts w:ascii="Ubuntu" w:hAnsi="Ubuntu"/>
        </w:rPr>
        <w:t>to</w:t>
      </w:r>
      <w:r w:rsidR="00C72E35">
        <w:rPr>
          <w:rFonts w:ascii="Ubuntu" w:hAnsi="Ubuntu"/>
        </w:rPr>
        <w:t xml:space="preserve"> deliver the work </w:t>
      </w:r>
      <w:r w:rsidR="0044689B">
        <w:rPr>
          <w:rFonts w:ascii="Ubuntu" w:hAnsi="Ubuntu"/>
        </w:rPr>
        <w:t>and approval required</w:t>
      </w:r>
      <w:r w:rsidR="008A390B">
        <w:rPr>
          <w:rFonts w:ascii="Ubuntu" w:hAnsi="Ubuntu"/>
        </w:rPr>
        <w:t xml:space="preserve"> to revise the risk architecture </w:t>
      </w:r>
      <w:r w:rsidR="00227F04">
        <w:rPr>
          <w:rFonts w:ascii="Ubuntu" w:hAnsi="Ubuntu"/>
        </w:rPr>
        <w:t>to support the new SRR</w:t>
      </w:r>
      <w:r w:rsidR="00D97B4A">
        <w:rPr>
          <w:rFonts w:ascii="Ubuntu" w:hAnsi="Ubuntu"/>
        </w:rPr>
        <w:t xml:space="preserve">: </w:t>
      </w:r>
    </w:p>
    <w:p w14:paraId="2A970344" w14:textId="77777777" w:rsidR="00D97B4A" w:rsidRDefault="00D97B4A" w:rsidP="00204281">
      <w:pPr>
        <w:ind w:left="360"/>
        <w:jc w:val="both"/>
        <w:rPr>
          <w:rFonts w:ascii="Ubuntu" w:hAnsi="Ubuntu"/>
        </w:rPr>
      </w:pPr>
    </w:p>
    <w:p w14:paraId="04947369" w14:textId="77777777" w:rsidR="00D97B4A" w:rsidRDefault="00D97B4A" w:rsidP="00204281">
      <w:pPr>
        <w:ind w:left="360"/>
        <w:jc w:val="both"/>
        <w:rPr>
          <w:rFonts w:ascii="Ubuntu" w:hAnsi="Ubuntu"/>
        </w:rPr>
      </w:pPr>
    </w:p>
    <w:tbl>
      <w:tblPr>
        <w:tblStyle w:val="TableGrid"/>
        <w:tblW w:w="0" w:type="auto"/>
        <w:tblInd w:w="360" w:type="dxa"/>
        <w:tblLook w:val="04A0" w:firstRow="1" w:lastRow="0" w:firstColumn="1" w:lastColumn="0" w:noHBand="0" w:noVBand="1"/>
      </w:tblPr>
      <w:tblGrid>
        <w:gridCol w:w="2695"/>
        <w:gridCol w:w="2356"/>
        <w:gridCol w:w="1942"/>
        <w:gridCol w:w="1663"/>
      </w:tblGrid>
      <w:tr w:rsidR="008E54EC" w14:paraId="71EBF756" w14:textId="7A3B2759" w:rsidTr="00E30414">
        <w:tc>
          <w:tcPr>
            <w:tcW w:w="2695" w:type="dxa"/>
            <w:shd w:val="clear" w:color="auto" w:fill="B4C6E7" w:themeFill="accent1" w:themeFillTint="66"/>
          </w:tcPr>
          <w:p w14:paraId="686ED00C" w14:textId="2242EEF9" w:rsidR="008E54EC" w:rsidRPr="007858A5" w:rsidRDefault="008E54EC" w:rsidP="007858A5">
            <w:pPr>
              <w:jc w:val="center"/>
              <w:rPr>
                <w:rFonts w:ascii="Ubuntu" w:hAnsi="Ubuntu"/>
                <w:b/>
                <w:bCs/>
              </w:rPr>
            </w:pPr>
            <w:r w:rsidRPr="007858A5">
              <w:rPr>
                <w:rFonts w:ascii="Ubuntu" w:hAnsi="Ubuntu"/>
                <w:b/>
                <w:bCs/>
              </w:rPr>
              <w:t>Risk Management Objective</w:t>
            </w:r>
          </w:p>
        </w:tc>
        <w:tc>
          <w:tcPr>
            <w:tcW w:w="2356" w:type="dxa"/>
            <w:shd w:val="clear" w:color="auto" w:fill="B4C6E7" w:themeFill="accent1" w:themeFillTint="66"/>
          </w:tcPr>
          <w:p w14:paraId="7E30561D" w14:textId="7CD6950E" w:rsidR="008E54EC" w:rsidRPr="007858A5" w:rsidRDefault="008E54EC" w:rsidP="007858A5">
            <w:pPr>
              <w:jc w:val="center"/>
              <w:rPr>
                <w:rFonts w:ascii="Ubuntu" w:hAnsi="Ubuntu"/>
                <w:b/>
                <w:bCs/>
              </w:rPr>
            </w:pPr>
            <w:r w:rsidRPr="007858A5">
              <w:rPr>
                <w:rFonts w:ascii="Ubuntu" w:hAnsi="Ubuntu"/>
                <w:b/>
                <w:bCs/>
              </w:rPr>
              <w:t>Governance Route/Meeting</w:t>
            </w:r>
          </w:p>
        </w:tc>
        <w:tc>
          <w:tcPr>
            <w:tcW w:w="1942" w:type="dxa"/>
            <w:shd w:val="clear" w:color="auto" w:fill="B4C6E7" w:themeFill="accent1" w:themeFillTint="66"/>
          </w:tcPr>
          <w:p w14:paraId="1F649D1C" w14:textId="4F2128AE" w:rsidR="008E54EC" w:rsidRPr="007858A5" w:rsidRDefault="008E54EC" w:rsidP="007858A5">
            <w:pPr>
              <w:jc w:val="center"/>
              <w:rPr>
                <w:rFonts w:ascii="Ubuntu" w:hAnsi="Ubuntu"/>
                <w:b/>
                <w:bCs/>
              </w:rPr>
            </w:pPr>
            <w:r w:rsidRPr="007858A5">
              <w:rPr>
                <w:rFonts w:ascii="Ubuntu" w:hAnsi="Ubuntu"/>
                <w:b/>
                <w:bCs/>
              </w:rPr>
              <w:t>Date</w:t>
            </w:r>
          </w:p>
        </w:tc>
        <w:tc>
          <w:tcPr>
            <w:tcW w:w="1663" w:type="dxa"/>
            <w:shd w:val="clear" w:color="auto" w:fill="B4C6E7" w:themeFill="accent1" w:themeFillTint="66"/>
          </w:tcPr>
          <w:p w14:paraId="4A616CDB" w14:textId="35A6DC94" w:rsidR="008E54EC" w:rsidRPr="007858A5" w:rsidRDefault="008E54EC" w:rsidP="007858A5">
            <w:pPr>
              <w:jc w:val="center"/>
              <w:rPr>
                <w:rFonts w:ascii="Ubuntu" w:hAnsi="Ubuntu"/>
                <w:b/>
                <w:bCs/>
              </w:rPr>
            </w:pPr>
            <w:r>
              <w:rPr>
                <w:rFonts w:ascii="Ubuntu" w:hAnsi="Ubuntu"/>
                <w:b/>
                <w:bCs/>
              </w:rPr>
              <w:t xml:space="preserve">Progress </w:t>
            </w:r>
          </w:p>
        </w:tc>
      </w:tr>
      <w:tr w:rsidR="008E54EC" w14:paraId="242558CF" w14:textId="0732BD35" w:rsidTr="00E30414">
        <w:tc>
          <w:tcPr>
            <w:tcW w:w="2695" w:type="dxa"/>
          </w:tcPr>
          <w:p w14:paraId="047C98FB" w14:textId="6F8015D0" w:rsidR="008E54EC" w:rsidRDefault="008E54EC" w:rsidP="00204281">
            <w:pPr>
              <w:jc w:val="both"/>
              <w:rPr>
                <w:rFonts w:ascii="Ubuntu" w:hAnsi="Ubuntu"/>
              </w:rPr>
            </w:pPr>
            <w:r>
              <w:rPr>
                <w:rFonts w:ascii="Ubuntu" w:hAnsi="Ubuntu"/>
              </w:rPr>
              <w:t xml:space="preserve">Revised Risk Appetite Framework </w:t>
            </w:r>
            <w:r w:rsidR="008F35E4">
              <w:rPr>
                <w:rFonts w:ascii="Ubuntu" w:hAnsi="Ubuntu"/>
              </w:rPr>
              <w:t xml:space="preserve">– </w:t>
            </w:r>
            <w:r w:rsidR="008F35E4" w:rsidRPr="009C1849">
              <w:rPr>
                <w:rFonts w:ascii="Ubuntu" w:hAnsi="Ubuntu"/>
                <w:b/>
                <w:bCs/>
                <w:i/>
                <w:iCs/>
              </w:rPr>
              <w:t>development/discussion</w:t>
            </w:r>
          </w:p>
        </w:tc>
        <w:tc>
          <w:tcPr>
            <w:tcW w:w="2356" w:type="dxa"/>
          </w:tcPr>
          <w:p w14:paraId="3B0576AD" w14:textId="0B9DA54C" w:rsidR="008E54EC" w:rsidRDefault="008E54EC" w:rsidP="00204281">
            <w:pPr>
              <w:jc w:val="both"/>
              <w:rPr>
                <w:rFonts w:ascii="Ubuntu" w:hAnsi="Ubuntu"/>
              </w:rPr>
            </w:pPr>
            <w:r>
              <w:rPr>
                <w:rFonts w:ascii="Ubuntu" w:hAnsi="Ubuntu"/>
              </w:rPr>
              <w:t xml:space="preserve">Strategic Executive Team </w:t>
            </w:r>
          </w:p>
        </w:tc>
        <w:tc>
          <w:tcPr>
            <w:tcW w:w="1942" w:type="dxa"/>
          </w:tcPr>
          <w:p w14:paraId="5BA6AC1A" w14:textId="10573FFD" w:rsidR="008E54EC" w:rsidRDefault="008E54EC" w:rsidP="00204281">
            <w:pPr>
              <w:jc w:val="both"/>
              <w:rPr>
                <w:rFonts w:ascii="Ubuntu" w:hAnsi="Ubuntu"/>
              </w:rPr>
            </w:pPr>
            <w:r>
              <w:rPr>
                <w:rFonts w:ascii="Ubuntu" w:hAnsi="Ubuntu"/>
              </w:rPr>
              <w:t>15.01.25</w:t>
            </w:r>
          </w:p>
        </w:tc>
        <w:tc>
          <w:tcPr>
            <w:tcW w:w="1663" w:type="dxa"/>
            <w:shd w:val="clear" w:color="auto" w:fill="92D050"/>
          </w:tcPr>
          <w:p w14:paraId="40914CE8" w14:textId="5792CF23" w:rsidR="008E54EC" w:rsidRDefault="008E54EC" w:rsidP="00204281">
            <w:pPr>
              <w:jc w:val="both"/>
              <w:rPr>
                <w:rFonts w:ascii="Ubuntu" w:hAnsi="Ubuntu"/>
              </w:rPr>
            </w:pPr>
            <w:r>
              <w:rPr>
                <w:rFonts w:ascii="Ubuntu" w:hAnsi="Ubuntu"/>
              </w:rPr>
              <w:t>Complete</w:t>
            </w:r>
          </w:p>
        </w:tc>
      </w:tr>
      <w:tr w:rsidR="008E54EC" w14:paraId="36BF8BAE" w14:textId="4E976606" w:rsidTr="00E30414">
        <w:tc>
          <w:tcPr>
            <w:tcW w:w="2695" w:type="dxa"/>
          </w:tcPr>
          <w:p w14:paraId="47CCBE3D" w14:textId="7A640B47" w:rsidR="008E54EC" w:rsidRDefault="008E54EC" w:rsidP="00204281">
            <w:pPr>
              <w:jc w:val="both"/>
              <w:rPr>
                <w:rFonts w:ascii="Ubuntu" w:hAnsi="Ubuntu"/>
              </w:rPr>
            </w:pPr>
            <w:r>
              <w:rPr>
                <w:rFonts w:ascii="Ubuntu" w:hAnsi="Ubuntu"/>
              </w:rPr>
              <w:t xml:space="preserve">Revised Strategic Risk Register </w:t>
            </w:r>
            <w:r w:rsidR="008F35E4">
              <w:rPr>
                <w:rFonts w:ascii="Ubuntu" w:hAnsi="Ubuntu"/>
              </w:rPr>
              <w:t xml:space="preserve">– </w:t>
            </w:r>
            <w:r w:rsidR="008F35E4" w:rsidRPr="009C1849">
              <w:rPr>
                <w:rFonts w:ascii="Ubuntu" w:hAnsi="Ubuntu"/>
                <w:b/>
                <w:bCs/>
                <w:i/>
                <w:iCs/>
              </w:rPr>
              <w:t>development/discussion</w:t>
            </w:r>
          </w:p>
        </w:tc>
        <w:tc>
          <w:tcPr>
            <w:tcW w:w="2356" w:type="dxa"/>
          </w:tcPr>
          <w:p w14:paraId="14AAF71D" w14:textId="48BF7A4D" w:rsidR="008E54EC" w:rsidRDefault="008E54EC" w:rsidP="00204281">
            <w:pPr>
              <w:jc w:val="both"/>
              <w:rPr>
                <w:rFonts w:ascii="Ubuntu" w:hAnsi="Ubuntu"/>
              </w:rPr>
            </w:pPr>
            <w:r>
              <w:rPr>
                <w:rFonts w:ascii="Ubuntu" w:hAnsi="Ubuntu"/>
              </w:rPr>
              <w:t xml:space="preserve">Strategic Executive Team </w:t>
            </w:r>
          </w:p>
        </w:tc>
        <w:tc>
          <w:tcPr>
            <w:tcW w:w="1942" w:type="dxa"/>
          </w:tcPr>
          <w:p w14:paraId="7DD6DBEA" w14:textId="4E49FD34" w:rsidR="008E54EC" w:rsidRDefault="008E54EC" w:rsidP="00204281">
            <w:pPr>
              <w:jc w:val="both"/>
              <w:rPr>
                <w:rFonts w:ascii="Ubuntu" w:hAnsi="Ubuntu"/>
              </w:rPr>
            </w:pPr>
            <w:r>
              <w:rPr>
                <w:rFonts w:ascii="Ubuntu" w:hAnsi="Ubuntu"/>
              </w:rPr>
              <w:t>12.02.25</w:t>
            </w:r>
          </w:p>
        </w:tc>
        <w:tc>
          <w:tcPr>
            <w:tcW w:w="1663" w:type="dxa"/>
            <w:shd w:val="clear" w:color="auto" w:fill="92D050"/>
          </w:tcPr>
          <w:p w14:paraId="2131C04F" w14:textId="6F1D592D" w:rsidR="008E54EC" w:rsidRDefault="008E54EC" w:rsidP="00204281">
            <w:pPr>
              <w:jc w:val="both"/>
              <w:rPr>
                <w:rFonts w:ascii="Ubuntu" w:hAnsi="Ubuntu"/>
              </w:rPr>
            </w:pPr>
            <w:r>
              <w:rPr>
                <w:rFonts w:ascii="Ubuntu" w:hAnsi="Ubuntu"/>
              </w:rPr>
              <w:t xml:space="preserve">Complete </w:t>
            </w:r>
          </w:p>
        </w:tc>
      </w:tr>
      <w:tr w:rsidR="008E54EC" w14:paraId="0921A1E3" w14:textId="13ABD498" w:rsidTr="00E30414">
        <w:tc>
          <w:tcPr>
            <w:tcW w:w="2695" w:type="dxa"/>
          </w:tcPr>
          <w:p w14:paraId="6D5E6CCC" w14:textId="0AA46B57" w:rsidR="008E54EC" w:rsidRDefault="00A25E5B" w:rsidP="00204281">
            <w:pPr>
              <w:jc w:val="both"/>
              <w:rPr>
                <w:rFonts w:ascii="Ubuntu" w:hAnsi="Ubuntu"/>
              </w:rPr>
            </w:pPr>
            <w:r>
              <w:rPr>
                <w:rFonts w:ascii="Ubuntu" w:hAnsi="Ubuntu"/>
              </w:rPr>
              <w:t>Revised Strategic Risk Register</w:t>
            </w:r>
            <w:r w:rsidR="008F35E4">
              <w:rPr>
                <w:rFonts w:ascii="Ubuntu" w:hAnsi="Ubuntu"/>
              </w:rPr>
              <w:t xml:space="preserve"> – </w:t>
            </w:r>
            <w:r w:rsidR="008F35E4" w:rsidRPr="009C1849">
              <w:rPr>
                <w:rFonts w:ascii="Ubuntu" w:hAnsi="Ubuntu"/>
                <w:b/>
                <w:bCs/>
                <w:i/>
                <w:iCs/>
              </w:rPr>
              <w:t>development/discussion</w:t>
            </w:r>
            <w:r>
              <w:rPr>
                <w:rFonts w:ascii="Ubuntu" w:hAnsi="Ubuntu"/>
              </w:rPr>
              <w:t xml:space="preserve"> </w:t>
            </w:r>
          </w:p>
        </w:tc>
        <w:tc>
          <w:tcPr>
            <w:tcW w:w="2356" w:type="dxa"/>
          </w:tcPr>
          <w:p w14:paraId="5A80BF1A" w14:textId="6D941C11" w:rsidR="008E54EC" w:rsidRDefault="00A25E5B" w:rsidP="00204281">
            <w:pPr>
              <w:jc w:val="both"/>
              <w:rPr>
                <w:rFonts w:ascii="Ubuntu" w:hAnsi="Ubuntu"/>
              </w:rPr>
            </w:pPr>
            <w:r>
              <w:rPr>
                <w:rFonts w:ascii="Ubuntu" w:hAnsi="Ubuntu"/>
              </w:rPr>
              <w:t xml:space="preserve">Strategic Executive Team </w:t>
            </w:r>
          </w:p>
        </w:tc>
        <w:tc>
          <w:tcPr>
            <w:tcW w:w="1942" w:type="dxa"/>
          </w:tcPr>
          <w:p w14:paraId="18301EFE" w14:textId="147A5A0F" w:rsidR="008E54EC" w:rsidRDefault="00A25E5B" w:rsidP="00204281">
            <w:pPr>
              <w:jc w:val="both"/>
              <w:rPr>
                <w:rFonts w:ascii="Ubuntu" w:hAnsi="Ubuntu"/>
              </w:rPr>
            </w:pPr>
            <w:r>
              <w:rPr>
                <w:rFonts w:ascii="Ubuntu" w:hAnsi="Ubuntu"/>
              </w:rPr>
              <w:t>26.02.25</w:t>
            </w:r>
          </w:p>
        </w:tc>
        <w:tc>
          <w:tcPr>
            <w:tcW w:w="1663" w:type="dxa"/>
            <w:shd w:val="clear" w:color="auto" w:fill="92D050"/>
          </w:tcPr>
          <w:p w14:paraId="42078F41" w14:textId="21F970F3" w:rsidR="008E54EC" w:rsidRDefault="00A25E5B" w:rsidP="00204281">
            <w:pPr>
              <w:jc w:val="both"/>
              <w:rPr>
                <w:rFonts w:ascii="Ubuntu" w:hAnsi="Ubuntu"/>
              </w:rPr>
            </w:pPr>
            <w:r>
              <w:rPr>
                <w:rFonts w:ascii="Ubuntu" w:hAnsi="Ubuntu"/>
              </w:rPr>
              <w:t>Complete</w:t>
            </w:r>
          </w:p>
        </w:tc>
      </w:tr>
      <w:tr w:rsidR="008E54EC" w14:paraId="0023CEB5" w14:textId="18E501E4" w:rsidTr="00E30414">
        <w:tc>
          <w:tcPr>
            <w:tcW w:w="2695" w:type="dxa"/>
          </w:tcPr>
          <w:p w14:paraId="6A4C2A00" w14:textId="02309935" w:rsidR="008E54EC" w:rsidRDefault="00A2437F" w:rsidP="00204281">
            <w:pPr>
              <w:jc w:val="both"/>
              <w:rPr>
                <w:rFonts w:ascii="Ubuntu" w:hAnsi="Ubuntu"/>
              </w:rPr>
            </w:pPr>
            <w:r>
              <w:rPr>
                <w:rFonts w:ascii="Ubuntu" w:hAnsi="Ubuntu"/>
              </w:rPr>
              <w:t xml:space="preserve"> Strategic Risk Register </w:t>
            </w:r>
            <w:r w:rsidR="009C1849">
              <w:rPr>
                <w:rFonts w:ascii="Ubuntu" w:hAnsi="Ubuntu"/>
              </w:rPr>
              <w:t xml:space="preserve">– </w:t>
            </w:r>
            <w:r w:rsidR="009C1849" w:rsidRPr="009C1849">
              <w:rPr>
                <w:rFonts w:ascii="Ubuntu" w:hAnsi="Ubuntu"/>
                <w:b/>
                <w:bCs/>
                <w:i/>
                <w:iCs/>
              </w:rPr>
              <w:t>development/discussion</w:t>
            </w:r>
          </w:p>
        </w:tc>
        <w:tc>
          <w:tcPr>
            <w:tcW w:w="2356" w:type="dxa"/>
          </w:tcPr>
          <w:p w14:paraId="06F4261C" w14:textId="72080823" w:rsidR="008E54EC" w:rsidRDefault="00A2437F" w:rsidP="00204281">
            <w:pPr>
              <w:jc w:val="both"/>
              <w:rPr>
                <w:rFonts w:ascii="Ubuntu" w:hAnsi="Ubuntu"/>
              </w:rPr>
            </w:pPr>
            <w:r>
              <w:rPr>
                <w:rFonts w:ascii="Ubuntu" w:hAnsi="Ubuntu"/>
              </w:rPr>
              <w:t xml:space="preserve">Board Development Session </w:t>
            </w:r>
          </w:p>
        </w:tc>
        <w:tc>
          <w:tcPr>
            <w:tcW w:w="1942" w:type="dxa"/>
          </w:tcPr>
          <w:p w14:paraId="5F66A70F" w14:textId="3016B3D6" w:rsidR="008E54EC" w:rsidRDefault="00A2437F" w:rsidP="00204281">
            <w:pPr>
              <w:jc w:val="both"/>
              <w:rPr>
                <w:rFonts w:ascii="Ubuntu" w:hAnsi="Ubuntu"/>
              </w:rPr>
            </w:pPr>
            <w:r>
              <w:rPr>
                <w:rFonts w:ascii="Ubuntu" w:hAnsi="Ubuntu"/>
              </w:rPr>
              <w:t>27.02.25</w:t>
            </w:r>
          </w:p>
        </w:tc>
        <w:tc>
          <w:tcPr>
            <w:tcW w:w="1663" w:type="dxa"/>
            <w:shd w:val="clear" w:color="auto" w:fill="92D050"/>
          </w:tcPr>
          <w:p w14:paraId="24864891" w14:textId="52E788D8" w:rsidR="008E54EC" w:rsidRDefault="00A2437F" w:rsidP="00204281">
            <w:pPr>
              <w:jc w:val="both"/>
              <w:rPr>
                <w:rFonts w:ascii="Ubuntu" w:hAnsi="Ubuntu"/>
              </w:rPr>
            </w:pPr>
            <w:r>
              <w:rPr>
                <w:rFonts w:ascii="Ubuntu" w:hAnsi="Ubuntu"/>
              </w:rPr>
              <w:t xml:space="preserve">Complete </w:t>
            </w:r>
          </w:p>
        </w:tc>
      </w:tr>
      <w:tr w:rsidR="008E54EC" w14:paraId="5B3E2C92" w14:textId="3C2EC804" w:rsidTr="003C7D40">
        <w:tc>
          <w:tcPr>
            <w:tcW w:w="2695" w:type="dxa"/>
          </w:tcPr>
          <w:p w14:paraId="78BDAA93" w14:textId="370F46B9" w:rsidR="008E54EC" w:rsidRDefault="005B45E8" w:rsidP="00204281">
            <w:pPr>
              <w:jc w:val="both"/>
              <w:rPr>
                <w:rFonts w:ascii="Ubuntu" w:hAnsi="Ubuntu"/>
              </w:rPr>
            </w:pPr>
            <w:r w:rsidRPr="005B45E8">
              <w:rPr>
                <w:rFonts w:ascii="Ubuntu" w:hAnsi="Ubuntu"/>
              </w:rPr>
              <w:t xml:space="preserve"> Strategic Risk Register</w:t>
            </w:r>
            <w:r>
              <w:rPr>
                <w:rFonts w:ascii="Ubuntu" w:hAnsi="Ubuntu"/>
              </w:rPr>
              <w:t xml:space="preserve"> – </w:t>
            </w:r>
            <w:r w:rsidRPr="005B45E8">
              <w:rPr>
                <w:rFonts w:ascii="Ubuntu" w:hAnsi="Ubuntu"/>
                <w:b/>
                <w:bCs/>
                <w:i/>
                <w:iCs/>
              </w:rPr>
              <w:t>for formal approval and recommendation to Board</w:t>
            </w:r>
            <w:r>
              <w:rPr>
                <w:rFonts w:ascii="Ubuntu" w:hAnsi="Ubuntu"/>
              </w:rPr>
              <w:t xml:space="preserve"> </w:t>
            </w:r>
          </w:p>
        </w:tc>
        <w:tc>
          <w:tcPr>
            <w:tcW w:w="2356" w:type="dxa"/>
          </w:tcPr>
          <w:p w14:paraId="1F45CBC8" w14:textId="42BCAE27" w:rsidR="008E54EC" w:rsidRDefault="005B45E8" w:rsidP="00204281">
            <w:pPr>
              <w:jc w:val="both"/>
              <w:rPr>
                <w:rFonts w:ascii="Ubuntu" w:hAnsi="Ubuntu"/>
              </w:rPr>
            </w:pPr>
            <w:r>
              <w:rPr>
                <w:rFonts w:ascii="Ubuntu" w:hAnsi="Ubuntu"/>
              </w:rPr>
              <w:t xml:space="preserve">Business Executive Team </w:t>
            </w:r>
          </w:p>
        </w:tc>
        <w:tc>
          <w:tcPr>
            <w:tcW w:w="1942" w:type="dxa"/>
          </w:tcPr>
          <w:p w14:paraId="53A77B9E" w14:textId="309673E5" w:rsidR="008E54EC" w:rsidRDefault="00711BBE" w:rsidP="00204281">
            <w:pPr>
              <w:jc w:val="both"/>
              <w:rPr>
                <w:rFonts w:ascii="Ubuntu" w:hAnsi="Ubuntu"/>
              </w:rPr>
            </w:pPr>
            <w:r>
              <w:rPr>
                <w:rFonts w:ascii="Ubuntu" w:hAnsi="Ubuntu"/>
              </w:rPr>
              <w:t>19.03.25</w:t>
            </w:r>
          </w:p>
        </w:tc>
        <w:tc>
          <w:tcPr>
            <w:tcW w:w="1663" w:type="dxa"/>
            <w:shd w:val="clear" w:color="auto" w:fill="92D050"/>
          </w:tcPr>
          <w:p w14:paraId="69BC03B0" w14:textId="5540B886" w:rsidR="008E54EC" w:rsidRDefault="003C7D40" w:rsidP="00204281">
            <w:pPr>
              <w:jc w:val="both"/>
              <w:rPr>
                <w:rFonts w:ascii="Ubuntu" w:hAnsi="Ubuntu"/>
              </w:rPr>
            </w:pPr>
            <w:r>
              <w:rPr>
                <w:rFonts w:ascii="Ubuntu" w:hAnsi="Ubuntu"/>
              </w:rPr>
              <w:t>Complete</w:t>
            </w:r>
          </w:p>
        </w:tc>
      </w:tr>
      <w:tr w:rsidR="00E30414" w14:paraId="6D049AF8" w14:textId="5016AC58" w:rsidTr="00E30414">
        <w:tc>
          <w:tcPr>
            <w:tcW w:w="2695" w:type="dxa"/>
          </w:tcPr>
          <w:p w14:paraId="7B40C483" w14:textId="4FF2D615" w:rsidR="00E30414" w:rsidRDefault="00E30414" w:rsidP="00E30414">
            <w:pPr>
              <w:jc w:val="both"/>
              <w:rPr>
                <w:rFonts w:ascii="Ubuntu" w:hAnsi="Ubuntu"/>
              </w:rPr>
            </w:pPr>
            <w:r>
              <w:rPr>
                <w:rFonts w:ascii="Ubuntu" w:hAnsi="Ubuntu"/>
              </w:rPr>
              <w:t xml:space="preserve">Risk Appetite Framework – </w:t>
            </w:r>
            <w:r w:rsidRPr="00B84B85">
              <w:rPr>
                <w:rFonts w:ascii="Ubuntu" w:hAnsi="Ubuntu"/>
                <w:b/>
                <w:bCs/>
                <w:i/>
                <w:iCs/>
              </w:rPr>
              <w:t>for development/discussion</w:t>
            </w:r>
            <w:r>
              <w:rPr>
                <w:rFonts w:ascii="Ubuntu" w:hAnsi="Ubuntu"/>
              </w:rPr>
              <w:t xml:space="preserve"> </w:t>
            </w:r>
          </w:p>
        </w:tc>
        <w:tc>
          <w:tcPr>
            <w:tcW w:w="2356" w:type="dxa"/>
          </w:tcPr>
          <w:p w14:paraId="7EBFCFDF" w14:textId="0AC34FFD" w:rsidR="00E30414" w:rsidRDefault="00E30414" w:rsidP="00E30414">
            <w:pPr>
              <w:jc w:val="both"/>
              <w:rPr>
                <w:rFonts w:ascii="Ubuntu" w:hAnsi="Ubuntu"/>
              </w:rPr>
            </w:pPr>
            <w:r>
              <w:rPr>
                <w:rFonts w:ascii="Ubuntu" w:hAnsi="Ubuntu"/>
              </w:rPr>
              <w:t xml:space="preserve">Board Development Session </w:t>
            </w:r>
          </w:p>
        </w:tc>
        <w:tc>
          <w:tcPr>
            <w:tcW w:w="1942" w:type="dxa"/>
          </w:tcPr>
          <w:p w14:paraId="1F9688A3" w14:textId="2A6C8637" w:rsidR="00E30414" w:rsidRDefault="00E30414" w:rsidP="00E30414">
            <w:pPr>
              <w:jc w:val="both"/>
              <w:rPr>
                <w:rFonts w:ascii="Ubuntu" w:hAnsi="Ubuntu"/>
              </w:rPr>
            </w:pPr>
            <w:r>
              <w:rPr>
                <w:rFonts w:ascii="Ubuntu" w:hAnsi="Ubuntu"/>
              </w:rPr>
              <w:t>24.04</w:t>
            </w:r>
            <w:r w:rsidR="00711BBE">
              <w:rPr>
                <w:rFonts w:ascii="Ubuntu" w:hAnsi="Ubuntu"/>
              </w:rPr>
              <w:t>.</w:t>
            </w:r>
            <w:r>
              <w:rPr>
                <w:rFonts w:ascii="Ubuntu" w:hAnsi="Ubuntu"/>
              </w:rPr>
              <w:t xml:space="preserve">25 </w:t>
            </w:r>
          </w:p>
        </w:tc>
        <w:tc>
          <w:tcPr>
            <w:tcW w:w="1663" w:type="dxa"/>
            <w:shd w:val="clear" w:color="auto" w:fill="FFC000"/>
          </w:tcPr>
          <w:p w14:paraId="10DE8270" w14:textId="472BF068" w:rsidR="00E30414" w:rsidRDefault="00E30414" w:rsidP="00E30414">
            <w:pPr>
              <w:jc w:val="both"/>
              <w:rPr>
                <w:rFonts w:ascii="Ubuntu" w:hAnsi="Ubuntu"/>
              </w:rPr>
            </w:pPr>
            <w:r>
              <w:rPr>
                <w:rFonts w:ascii="Ubuntu" w:hAnsi="Ubuntu"/>
              </w:rPr>
              <w:t xml:space="preserve">In progress </w:t>
            </w:r>
          </w:p>
        </w:tc>
      </w:tr>
      <w:tr w:rsidR="00E30414" w14:paraId="31685F41" w14:textId="77777777" w:rsidTr="00E30414">
        <w:tc>
          <w:tcPr>
            <w:tcW w:w="2695" w:type="dxa"/>
          </w:tcPr>
          <w:p w14:paraId="4B274E8B" w14:textId="3A8756A1" w:rsidR="00E30414" w:rsidRPr="00F3171A" w:rsidRDefault="000D7A8E" w:rsidP="00E30414">
            <w:pPr>
              <w:jc w:val="both"/>
              <w:rPr>
                <w:rFonts w:ascii="Ubuntu" w:hAnsi="Ubuntu"/>
              </w:rPr>
            </w:pPr>
            <w:r>
              <w:rPr>
                <w:rFonts w:ascii="Ubuntu" w:hAnsi="Ubuntu"/>
              </w:rPr>
              <w:t>Strategic Risk Register</w:t>
            </w:r>
            <w:r w:rsidR="00CF6BB9">
              <w:rPr>
                <w:rFonts w:ascii="Ubuntu" w:hAnsi="Ubuntu"/>
              </w:rPr>
              <w:t xml:space="preserve"> with full risk assessments</w:t>
            </w:r>
            <w:r>
              <w:rPr>
                <w:rFonts w:ascii="Ubuntu" w:hAnsi="Ubuntu"/>
              </w:rPr>
              <w:t xml:space="preserve"> </w:t>
            </w:r>
            <w:r w:rsidR="00CF6BB9">
              <w:rPr>
                <w:rFonts w:ascii="Ubuntu" w:hAnsi="Ubuntu"/>
              </w:rPr>
              <w:t xml:space="preserve">– </w:t>
            </w:r>
            <w:r w:rsidR="00CF6BB9" w:rsidRPr="00336E9A">
              <w:rPr>
                <w:rFonts w:ascii="Ubuntu" w:hAnsi="Ubuntu"/>
                <w:b/>
                <w:bCs/>
                <w:i/>
                <w:iCs/>
              </w:rPr>
              <w:t xml:space="preserve">for formal </w:t>
            </w:r>
            <w:r w:rsidR="00336E9A" w:rsidRPr="00336E9A">
              <w:rPr>
                <w:rFonts w:ascii="Ubuntu" w:hAnsi="Ubuntu"/>
                <w:b/>
                <w:bCs/>
                <w:i/>
                <w:iCs/>
              </w:rPr>
              <w:t>approval by the Board</w:t>
            </w:r>
            <w:r w:rsidR="00336E9A">
              <w:rPr>
                <w:rFonts w:ascii="Ubuntu" w:hAnsi="Ubuntu"/>
              </w:rPr>
              <w:t xml:space="preserve"> </w:t>
            </w:r>
            <w:r w:rsidR="00CF6BB9">
              <w:rPr>
                <w:rFonts w:ascii="Ubuntu" w:hAnsi="Ubuntu"/>
              </w:rPr>
              <w:t xml:space="preserve"> </w:t>
            </w:r>
          </w:p>
        </w:tc>
        <w:tc>
          <w:tcPr>
            <w:tcW w:w="2356" w:type="dxa"/>
          </w:tcPr>
          <w:p w14:paraId="3DFD0396" w14:textId="7BF865C4" w:rsidR="00E30414" w:rsidRDefault="00336E9A" w:rsidP="00E30414">
            <w:pPr>
              <w:jc w:val="both"/>
              <w:rPr>
                <w:rFonts w:ascii="Ubuntu" w:hAnsi="Ubuntu"/>
              </w:rPr>
            </w:pPr>
            <w:r>
              <w:rPr>
                <w:rFonts w:ascii="Ubuntu" w:hAnsi="Ubuntu"/>
              </w:rPr>
              <w:t xml:space="preserve">Board </w:t>
            </w:r>
          </w:p>
        </w:tc>
        <w:tc>
          <w:tcPr>
            <w:tcW w:w="1942" w:type="dxa"/>
          </w:tcPr>
          <w:p w14:paraId="2E7F6A35" w14:textId="57265155" w:rsidR="00E30414" w:rsidRDefault="00336E9A" w:rsidP="00E30414">
            <w:pPr>
              <w:jc w:val="both"/>
              <w:rPr>
                <w:rFonts w:ascii="Ubuntu" w:hAnsi="Ubuntu"/>
              </w:rPr>
            </w:pPr>
            <w:r>
              <w:rPr>
                <w:rFonts w:ascii="Ubuntu" w:hAnsi="Ubuntu"/>
              </w:rPr>
              <w:t xml:space="preserve">July 2025 </w:t>
            </w:r>
          </w:p>
        </w:tc>
        <w:tc>
          <w:tcPr>
            <w:tcW w:w="1663" w:type="dxa"/>
            <w:shd w:val="clear" w:color="auto" w:fill="FFC000"/>
          </w:tcPr>
          <w:p w14:paraId="691A4F7D" w14:textId="116F79EB" w:rsidR="00E30414" w:rsidRDefault="00336E9A" w:rsidP="00E30414">
            <w:pPr>
              <w:jc w:val="both"/>
              <w:rPr>
                <w:rFonts w:ascii="Ubuntu" w:hAnsi="Ubuntu"/>
              </w:rPr>
            </w:pPr>
            <w:r>
              <w:rPr>
                <w:rFonts w:ascii="Ubuntu" w:hAnsi="Ubuntu"/>
              </w:rPr>
              <w:t>In progress</w:t>
            </w:r>
          </w:p>
        </w:tc>
      </w:tr>
      <w:tr w:rsidR="00E30414" w14:paraId="67A1C287" w14:textId="77777777" w:rsidTr="00E30414">
        <w:tc>
          <w:tcPr>
            <w:tcW w:w="2695" w:type="dxa"/>
          </w:tcPr>
          <w:p w14:paraId="43905EB9" w14:textId="2B56385A" w:rsidR="00E30414" w:rsidRDefault="00E30414" w:rsidP="00E30414">
            <w:pPr>
              <w:jc w:val="both"/>
              <w:rPr>
                <w:rFonts w:ascii="Ubuntu" w:hAnsi="Ubuntu"/>
              </w:rPr>
            </w:pPr>
            <w:r>
              <w:rPr>
                <w:rFonts w:ascii="Ubuntu" w:hAnsi="Ubuntu"/>
              </w:rPr>
              <w:t xml:space="preserve">Risk Appetite Framework – </w:t>
            </w:r>
            <w:r w:rsidRPr="007762B4">
              <w:rPr>
                <w:rFonts w:ascii="Ubuntu" w:hAnsi="Ubuntu"/>
                <w:b/>
                <w:bCs/>
                <w:i/>
                <w:iCs/>
              </w:rPr>
              <w:t>for formal approval and adoption by the Board</w:t>
            </w:r>
          </w:p>
        </w:tc>
        <w:tc>
          <w:tcPr>
            <w:tcW w:w="2356" w:type="dxa"/>
          </w:tcPr>
          <w:p w14:paraId="148EB0CF" w14:textId="60C9217F" w:rsidR="00E30414" w:rsidRDefault="00E30414" w:rsidP="00E30414">
            <w:pPr>
              <w:jc w:val="both"/>
              <w:rPr>
                <w:rFonts w:ascii="Ubuntu" w:hAnsi="Ubuntu"/>
              </w:rPr>
            </w:pPr>
            <w:r>
              <w:rPr>
                <w:rFonts w:ascii="Ubuntu" w:hAnsi="Ubuntu"/>
              </w:rPr>
              <w:t xml:space="preserve">BET/Board </w:t>
            </w:r>
          </w:p>
        </w:tc>
        <w:tc>
          <w:tcPr>
            <w:tcW w:w="1942" w:type="dxa"/>
          </w:tcPr>
          <w:p w14:paraId="4121A142" w14:textId="5035D141" w:rsidR="00E30414" w:rsidRDefault="00E30414" w:rsidP="00E30414">
            <w:pPr>
              <w:jc w:val="both"/>
              <w:rPr>
                <w:rFonts w:ascii="Ubuntu" w:hAnsi="Ubuntu"/>
              </w:rPr>
            </w:pPr>
            <w:r>
              <w:rPr>
                <w:rFonts w:ascii="Ubuntu" w:hAnsi="Ubuntu"/>
              </w:rPr>
              <w:t xml:space="preserve">July 2025 </w:t>
            </w:r>
          </w:p>
        </w:tc>
        <w:tc>
          <w:tcPr>
            <w:tcW w:w="1663" w:type="dxa"/>
            <w:shd w:val="clear" w:color="auto" w:fill="FFC000"/>
          </w:tcPr>
          <w:p w14:paraId="42343353" w14:textId="1D55F942" w:rsidR="00E30414" w:rsidRDefault="00E30414" w:rsidP="00E30414">
            <w:pPr>
              <w:jc w:val="both"/>
              <w:rPr>
                <w:rFonts w:ascii="Ubuntu" w:hAnsi="Ubuntu"/>
              </w:rPr>
            </w:pPr>
            <w:r>
              <w:rPr>
                <w:rFonts w:ascii="Ubuntu" w:hAnsi="Ubuntu"/>
              </w:rPr>
              <w:t xml:space="preserve">In progress </w:t>
            </w:r>
          </w:p>
        </w:tc>
      </w:tr>
    </w:tbl>
    <w:p w14:paraId="6812D9D7" w14:textId="77777777" w:rsidR="004C3BD4" w:rsidRDefault="004C3BD4" w:rsidP="00204281">
      <w:pPr>
        <w:ind w:left="360"/>
        <w:jc w:val="both"/>
        <w:rPr>
          <w:rFonts w:ascii="Ubuntu" w:hAnsi="Ubuntu"/>
        </w:rPr>
      </w:pPr>
    </w:p>
    <w:p w14:paraId="3D9246BD" w14:textId="77777777" w:rsidR="004C3BD4" w:rsidRDefault="004C3BD4" w:rsidP="00733EDB">
      <w:pPr>
        <w:jc w:val="both"/>
        <w:rPr>
          <w:rFonts w:ascii="Ubuntu" w:hAnsi="Ubuntu"/>
        </w:rPr>
      </w:pPr>
    </w:p>
    <w:p w14:paraId="06AE76F9" w14:textId="5E78DE32" w:rsidR="00E22E83" w:rsidRDefault="00725410" w:rsidP="00733EDB">
      <w:pPr>
        <w:ind w:left="360"/>
        <w:jc w:val="both"/>
        <w:rPr>
          <w:rFonts w:ascii="Ubuntu" w:hAnsi="Ubuntu"/>
        </w:rPr>
      </w:pPr>
      <w:r>
        <w:rPr>
          <w:rFonts w:ascii="Ubuntu" w:hAnsi="Ubuntu"/>
        </w:rPr>
        <w:t xml:space="preserve">In conjunction with this development work, </w:t>
      </w:r>
      <w:r w:rsidR="00930DBB">
        <w:rPr>
          <w:rFonts w:ascii="Ubuntu" w:hAnsi="Ubuntu"/>
        </w:rPr>
        <w:t xml:space="preserve">a revision of the Risk Management Policy and Protocol has been undertaken by the Risk Management Team.  As in line with due organisational process, a formal consultation period will be </w:t>
      </w:r>
      <w:r w:rsidR="00FC5B6E">
        <w:rPr>
          <w:rFonts w:ascii="Ubuntu" w:hAnsi="Ubuntu"/>
        </w:rPr>
        <w:t>initiated once internal Divisional</w:t>
      </w:r>
      <w:r w:rsidR="00CC5327">
        <w:rPr>
          <w:rFonts w:ascii="Ubuntu" w:hAnsi="Ubuntu"/>
        </w:rPr>
        <w:t xml:space="preserve"> and Directorate</w:t>
      </w:r>
      <w:r w:rsidR="00FC5B6E">
        <w:rPr>
          <w:rFonts w:ascii="Ubuntu" w:hAnsi="Ubuntu"/>
        </w:rPr>
        <w:t xml:space="preserve"> governance has </w:t>
      </w:r>
      <w:r w:rsidR="00CC5327">
        <w:rPr>
          <w:rFonts w:ascii="Ubuntu" w:hAnsi="Ubuntu"/>
        </w:rPr>
        <w:t>taken place</w:t>
      </w:r>
      <w:r w:rsidR="00FC5B6E">
        <w:rPr>
          <w:rFonts w:ascii="Ubuntu" w:hAnsi="Ubuntu"/>
        </w:rPr>
        <w:t xml:space="preserve">.  </w:t>
      </w:r>
      <w:r w:rsidR="00FC5B6E">
        <w:rPr>
          <w:rFonts w:ascii="Ubuntu" w:hAnsi="Ubuntu"/>
        </w:rPr>
        <w:lastRenderedPageBreak/>
        <w:t xml:space="preserve">We anticipate </w:t>
      </w:r>
      <w:r w:rsidR="00006932">
        <w:rPr>
          <w:rFonts w:ascii="Ubuntu" w:hAnsi="Ubuntu"/>
        </w:rPr>
        <w:t xml:space="preserve">the revised version of the Policy and Protocol to be published </w:t>
      </w:r>
      <w:r w:rsidR="00CC5327">
        <w:rPr>
          <w:rFonts w:ascii="Ubuntu" w:hAnsi="Ubuntu"/>
        </w:rPr>
        <w:t xml:space="preserve">formally </w:t>
      </w:r>
      <w:r w:rsidR="00006932">
        <w:rPr>
          <w:rFonts w:ascii="Ubuntu" w:hAnsi="Ubuntu"/>
        </w:rPr>
        <w:t xml:space="preserve">by Summer 2025.  </w:t>
      </w:r>
      <w:r w:rsidR="002D3CE6">
        <w:rPr>
          <w:rFonts w:ascii="Ubuntu" w:hAnsi="Ubuntu"/>
        </w:rPr>
        <w:t xml:space="preserve">In line with the </w:t>
      </w:r>
      <w:r w:rsidR="00FF52F0">
        <w:rPr>
          <w:rFonts w:ascii="Ubuntu" w:hAnsi="Ubuntu"/>
        </w:rPr>
        <w:t xml:space="preserve">Audit and Corporate Governance Committee Terms of Reference, the </w:t>
      </w:r>
      <w:r w:rsidR="00754BF3">
        <w:rPr>
          <w:rFonts w:ascii="Ubuntu" w:hAnsi="Ubuntu"/>
        </w:rPr>
        <w:t>Policy and Protocol</w:t>
      </w:r>
      <w:r w:rsidR="00FF52F0">
        <w:rPr>
          <w:rFonts w:ascii="Ubuntu" w:hAnsi="Ubuntu"/>
        </w:rPr>
        <w:t xml:space="preserve"> will be presented there </w:t>
      </w:r>
      <w:r w:rsidR="004C3BD4">
        <w:rPr>
          <w:rFonts w:ascii="Ubuntu" w:hAnsi="Ubuntu"/>
        </w:rPr>
        <w:t xml:space="preserve">for adoption, prior to publication. </w:t>
      </w:r>
    </w:p>
    <w:p w14:paraId="00508F35" w14:textId="77777777" w:rsidR="00E22E83" w:rsidRDefault="00E22E83" w:rsidP="00204281">
      <w:pPr>
        <w:ind w:left="360"/>
        <w:jc w:val="both"/>
        <w:rPr>
          <w:rFonts w:ascii="Ubuntu" w:hAnsi="Ubuntu"/>
        </w:rPr>
      </w:pPr>
    </w:p>
    <w:p w14:paraId="64318293" w14:textId="1679CA35" w:rsidR="002C2CBC" w:rsidRDefault="002C2CBC" w:rsidP="002C2CBC">
      <w:pPr>
        <w:pStyle w:val="ListParagraph"/>
        <w:numPr>
          <w:ilvl w:val="0"/>
          <w:numId w:val="2"/>
        </w:numPr>
        <w:jc w:val="both"/>
        <w:rPr>
          <w:rFonts w:ascii="Ubuntu" w:hAnsi="Ubuntu"/>
          <w:b/>
          <w:bCs/>
        </w:rPr>
      </w:pPr>
      <w:r w:rsidRPr="002C2CBC">
        <w:rPr>
          <w:rFonts w:ascii="Ubuntu" w:hAnsi="Ubuntu"/>
          <w:b/>
          <w:bCs/>
        </w:rPr>
        <w:t xml:space="preserve">Links to the Corporate Risk Register </w:t>
      </w:r>
    </w:p>
    <w:p w14:paraId="5A328261" w14:textId="77777777" w:rsidR="002C2CBC" w:rsidRDefault="002C2CBC" w:rsidP="002C2CBC">
      <w:pPr>
        <w:jc w:val="both"/>
        <w:rPr>
          <w:rFonts w:ascii="Ubuntu" w:hAnsi="Ubuntu"/>
          <w:b/>
          <w:bCs/>
        </w:rPr>
      </w:pPr>
    </w:p>
    <w:p w14:paraId="509F2C7B" w14:textId="35875F85" w:rsidR="002C2CBC" w:rsidRDefault="002C2CBC" w:rsidP="002C2CBC">
      <w:pPr>
        <w:ind w:left="360"/>
        <w:jc w:val="both"/>
        <w:rPr>
          <w:rFonts w:ascii="Ubuntu" w:hAnsi="Ubuntu"/>
        </w:rPr>
      </w:pPr>
      <w:r w:rsidRPr="0018272F">
        <w:rPr>
          <w:rFonts w:ascii="Ubuntu" w:hAnsi="Ubuntu"/>
        </w:rPr>
        <w:t xml:space="preserve">The Corporate Risk Register (CRR) </w:t>
      </w:r>
      <w:r w:rsidR="0018272F" w:rsidRPr="0018272F">
        <w:rPr>
          <w:rFonts w:ascii="Ubuntu" w:hAnsi="Ubuntu"/>
        </w:rPr>
        <w:t>reflects</w:t>
      </w:r>
      <w:r w:rsidRPr="0018272F">
        <w:rPr>
          <w:rFonts w:ascii="Ubuntu" w:hAnsi="Ubuntu"/>
        </w:rPr>
        <w:t xml:space="preserve"> the most significant operational risks that impact Public Health Wales, in its entirety.  An assessment has been undertaken to provide assurance that the </w:t>
      </w:r>
      <w:r w:rsidR="001B6D65" w:rsidRPr="0018272F">
        <w:rPr>
          <w:rFonts w:ascii="Ubuntu" w:hAnsi="Ubuntu"/>
        </w:rPr>
        <w:t xml:space="preserve">risks captured through the CRR underpin, </w:t>
      </w:r>
      <w:r w:rsidR="0018272F" w:rsidRPr="0018272F">
        <w:rPr>
          <w:rFonts w:ascii="Ubuntu" w:hAnsi="Ubuntu"/>
        </w:rPr>
        <w:t>support,</w:t>
      </w:r>
      <w:r w:rsidR="001B6D65" w:rsidRPr="0018272F">
        <w:rPr>
          <w:rFonts w:ascii="Ubuntu" w:hAnsi="Ubuntu"/>
        </w:rPr>
        <w:t xml:space="preserve"> and strengthen assurances related to the Strategic Risk Register.  The table below provides </w:t>
      </w:r>
      <w:r w:rsidR="0018272F" w:rsidRPr="0018272F">
        <w:rPr>
          <w:rFonts w:ascii="Ubuntu" w:hAnsi="Ubuntu"/>
        </w:rPr>
        <w:t>the assessment and highlights where the risks are interdependent</w:t>
      </w:r>
      <w:r w:rsidR="006A178E">
        <w:rPr>
          <w:rFonts w:ascii="Ubuntu" w:hAnsi="Ubuntu"/>
        </w:rPr>
        <w:t xml:space="preserve">, the highlighted </w:t>
      </w:r>
      <w:r w:rsidR="00EF67A0">
        <w:rPr>
          <w:rFonts w:ascii="Ubuntu" w:hAnsi="Ubuntu"/>
        </w:rPr>
        <w:t xml:space="preserve">risks are the risks that have been escalated to the corporate risk register since the last reporting </w:t>
      </w:r>
      <w:r w:rsidR="00EC6A27">
        <w:rPr>
          <w:rFonts w:ascii="Ubuntu" w:hAnsi="Ubuntu"/>
        </w:rPr>
        <w:t>period:</w:t>
      </w:r>
      <w:r w:rsidR="0018272F" w:rsidRPr="0018272F">
        <w:rPr>
          <w:rFonts w:ascii="Ubuntu" w:hAnsi="Ubuntu"/>
        </w:rPr>
        <w:t xml:space="preserve"> </w:t>
      </w:r>
    </w:p>
    <w:p w14:paraId="77D0C350" w14:textId="77777777" w:rsidR="0018272F" w:rsidRDefault="0018272F" w:rsidP="002C2CBC">
      <w:pPr>
        <w:ind w:left="360"/>
        <w:jc w:val="both"/>
        <w:rPr>
          <w:rFonts w:ascii="Ubuntu" w:hAnsi="Ubuntu"/>
        </w:rPr>
      </w:pPr>
    </w:p>
    <w:tbl>
      <w:tblPr>
        <w:tblW w:w="0" w:type="auto"/>
        <w:tblLayout w:type="fixed"/>
        <w:tblCellMar>
          <w:left w:w="0" w:type="dxa"/>
          <w:right w:w="0" w:type="dxa"/>
        </w:tblCellMar>
        <w:tblLook w:val="04A0" w:firstRow="1" w:lastRow="0" w:firstColumn="1" w:lastColumn="0" w:noHBand="0" w:noVBand="1"/>
      </w:tblPr>
      <w:tblGrid>
        <w:gridCol w:w="841"/>
        <w:gridCol w:w="1276"/>
        <w:gridCol w:w="4536"/>
        <w:gridCol w:w="2353"/>
      </w:tblGrid>
      <w:tr w:rsidR="00902893" w14:paraId="13B3ED1E" w14:textId="77777777" w:rsidTr="00902893">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B62466" w14:textId="77777777" w:rsidR="00CD14E3" w:rsidRDefault="00CD14E3">
            <w:pPr>
              <w:rPr>
                <w:color w:val="000000"/>
                <w:lang w:eastAsia="en-GB"/>
              </w:rPr>
            </w:pPr>
            <w:r>
              <w:rPr>
                <w:color w:val="000000"/>
                <w:lang w:eastAsia="en-GB"/>
              </w:rPr>
              <w:t>ID</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9F27C2" w14:textId="395DA7EC" w:rsidR="00CD14E3" w:rsidRDefault="00CD14E3">
            <w:pPr>
              <w:rPr>
                <w:rFonts w:ascii="Ubuntu" w:hAnsi="Ubuntu"/>
                <w:sz w:val="20"/>
                <w:szCs w:val="20"/>
                <w14:ligatures w14:val="standardContextual"/>
              </w:rPr>
            </w:pPr>
            <w:r>
              <w:rPr>
                <w:rFonts w:ascii="Ubuntu" w:hAnsi="Ubuntu"/>
                <w:sz w:val="20"/>
                <w:szCs w:val="20"/>
              </w:rPr>
              <w:t>Applicable Strategic Risk</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51AFD" w14:textId="77777777" w:rsidR="00CD14E3" w:rsidRDefault="00CD14E3">
            <w:pPr>
              <w:rPr>
                <w:rFonts w:ascii="Calibri" w:hAnsi="Calibri"/>
                <w:color w:val="000000"/>
                <w:sz w:val="22"/>
                <w:szCs w:val="22"/>
                <w:lang w:eastAsia="en-GB"/>
              </w:rPr>
            </w:pPr>
            <w:r>
              <w:rPr>
                <w:color w:val="000000"/>
                <w:lang w:eastAsia="en-GB"/>
              </w:rPr>
              <w:t>CRR Risk Description</w:t>
            </w:r>
          </w:p>
        </w:tc>
        <w:tc>
          <w:tcPr>
            <w:tcW w:w="2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929C3" w14:textId="77777777" w:rsidR="00CD14E3" w:rsidRDefault="00CD14E3">
            <w:pPr>
              <w:rPr>
                <w:color w:val="000000"/>
                <w:lang w:eastAsia="en-GB"/>
              </w:rPr>
            </w:pPr>
            <w:r>
              <w:rPr>
                <w:color w:val="000000"/>
                <w:lang w:eastAsia="en-GB"/>
              </w:rPr>
              <w:t>CRR Risk Effect</w:t>
            </w:r>
          </w:p>
        </w:tc>
      </w:tr>
      <w:tr w:rsidR="00902893" w14:paraId="0CF7F59B" w14:textId="77777777" w:rsidTr="00902893">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C521D" w14:textId="77777777" w:rsidR="00CD14E3" w:rsidRDefault="00CD14E3">
            <w:pPr>
              <w:rPr>
                <w14:ligatures w14:val="standardContextual"/>
              </w:rPr>
            </w:pPr>
            <w:r>
              <w:rPr>
                <w:color w:val="000000"/>
                <w:lang w:eastAsia="en-GB"/>
              </w:rPr>
              <w:t>1533</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AE3B781" w14:textId="77777777" w:rsidR="00CD14E3" w:rsidRDefault="00CD14E3">
            <w:pPr>
              <w:rPr>
                <w:rFonts w:ascii="Ubuntu" w:hAnsi="Ubuntu"/>
                <w:sz w:val="20"/>
                <w:szCs w:val="20"/>
              </w:rPr>
            </w:pPr>
            <w:r>
              <w:rPr>
                <w:rFonts w:ascii="Ubuntu" w:hAnsi="Ubuntu"/>
                <w:sz w:val="20"/>
                <w:szCs w:val="20"/>
              </w:rPr>
              <w:t>SRR1</w:t>
            </w:r>
          </w:p>
          <w:p w14:paraId="72509ACD" w14:textId="77777777" w:rsidR="00CD14E3" w:rsidRDefault="00CD14E3">
            <w:pPr>
              <w:rPr>
                <w:rFonts w:ascii="Ubuntu" w:hAnsi="Ubuntu"/>
                <w:sz w:val="20"/>
                <w:szCs w:val="20"/>
              </w:rPr>
            </w:pPr>
            <w:r>
              <w:rPr>
                <w:rFonts w:ascii="Ubuntu" w:hAnsi="Ubuntu"/>
                <w:sz w:val="20"/>
                <w:szCs w:val="20"/>
              </w:rPr>
              <w:t>SRR2</w:t>
            </w:r>
          </w:p>
          <w:p w14:paraId="5C9BC275" w14:textId="3AAE15A1" w:rsidR="00CD14E3" w:rsidRDefault="00CD14E3">
            <w:pPr>
              <w:rPr>
                <w:rFonts w:ascii="Ubuntu" w:hAnsi="Ubuntu"/>
                <w:sz w:val="20"/>
                <w:szCs w:val="20"/>
              </w:rPr>
            </w:pPr>
            <w:r>
              <w:rPr>
                <w:rFonts w:ascii="Ubuntu" w:hAnsi="Ubuntu"/>
                <w:sz w:val="20"/>
                <w:szCs w:val="20"/>
              </w:rPr>
              <w:t>SRR3</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E7FF285" w14:textId="77777777" w:rsidR="00CD14E3" w:rsidRDefault="00CD14E3">
            <w:pPr>
              <w:rPr>
                <w:rFonts w:ascii="Calibri" w:hAnsi="Calibri"/>
                <w:sz w:val="22"/>
                <w:szCs w:val="22"/>
              </w:rPr>
            </w:pPr>
            <w:r>
              <w:rPr>
                <w:color w:val="000000"/>
                <w:lang w:eastAsia="en-GB"/>
              </w:rPr>
              <w:t xml:space="preserve">There is a risk of reputational damage and failure to effectively implement the HIA statutory regulations that form part of the Public Health (Wales) Act which requires the Public Health Wales to give assistance to other public bodies carrying out health impact assessments (see Part 6 here: </w:t>
            </w:r>
            <w:hyperlink r:id="rId24" w:history="1">
              <w:r>
                <w:rPr>
                  <w:rStyle w:val="Hyperlink"/>
                  <w:lang w:eastAsia="en-GB"/>
                </w:rPr>
                <w:t>https://www.legislation.gov.uk/anaw/2017/2/part/6/enacted</w:t>
              </w:r>
            </w:hyperlink>
            <w:r>
              <w:rPr>
                <w:color w:val="000000"/>
                <w:lang w:eastAsia="en-GB"/>
              </w:rPr>
              <w:t>)</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6D87C75C" w14:textId="77777777" w:rsidR="00CD14E3" w:rsidRDefault="00CD14E3">
            <w:r>
              <w:t>The effect will be that PHW will not be able to fulfil its statutory duties either as a public body carrying out HIAs nor as a body which is required to provide assistance to other public bodies, as well as ineffective implementation of the regulations leading to missed opportunities to reduce inequalities and improve and protect public health in Wales.</w:t>
            </w:r>
          </w:p>
        </w:tc>
      </w:tr>
      <w:tr w:rsidR="00902893" w14:paraId="5CEF2C4D" w14:textId="77777777" w:rsidTr="00902893">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6056A" w14:textId="77777777" w:rsidR="00CD14E3" w:rsidRDefault="00CD14E3">
            <w:r>
              <w:rPr>
                <w:color w:val="000000"/>
                <w:lang w:eastAsia="en-GB"/>
              </w:rPr>
              <w:t>1541</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77A65DD" w14:textId="77777777" w:rsidR="00CD14E3" w:rsidRDefault="00CD14E3">
            <w:pPr>
              <w:rPr>
                <w:rFonts w:ascii="Ubuntu" w:hAnsi="Ubuntu"/>
                <w:sz w:val="20"/>
                <w:szCs w:val="20"/>
              </w:rPr>
            </w:pPr>
            <w:r>
              <w:rPr>
                <w:rFonts w:ascii="Ubuntu" w:hAnsi="Ubuntu"/>
                <w:sz w:val="20"/>
                <w:szCs w:val="20"/>
              </w:rPr>
              <w:t xml:space="preserve">SRR3 </w:t>
            </w:r>
          </w:p>
          <w:p w14:paraId="36598AC3" w14:textId="28D456FB" w:rsidR="00CD14E3" w:rsidRDefault="00CD14E3">
            <w:pPr>
              <w:rPr>
                <w:rFonts w:ascii="Ubuntu" w:hAnsi="Ubuntu"/>
                <w:sz w:val="20"/>
                <w:szCs w:val="20"/>
              </w:rPr>
            </w:pPr>
            <w:r>
              <w:rPr>
                <w:rFonts w:ascii="Ubuntu" w:hAnsi="Ubuntu"/>
                <w:sz w:val="20"/>
                <w:szCs w:val="20"/>
              </w:rPr>
              <w:t>SRR5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42D3162" w14:textId="77777777" w:rsidR="00CD14E3" w:rsidRDefault="00CD14E3">
            <w:pPr>
              <w:rPr>
                <w:rFonts w:ascii="Calibri" w:hAnsi="Calibri"/>
                <w:sz w:val="22"/>
                <w:szCs w:val="22"/>
              </w:rPr>
            </w:pPr>
            <w:r>
              <w:rPr>
                <w:color w:val="000000"/>
                <w:lang w:eastAsia="en-GB"/>
              </w:rPr>
              <w:t>There is a risk of harm to service users and employees within PHW, specifically in relation to vulnerable groups such as children and adults, due to the absence of regular disclosure and barring service checks.</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74CC4E92" w14:textId="70FE5581" w:rsidR="00CD14E3" w:rsidRDefault="00CD14E3">
            <w:r>
              <w:t xml:space="preserve">Potential misuse of position of trust, resulting in abuse of service users and potentially employees.  Detrimental and adverse impact on levels of </w:t>
            </w:r>
            <w:r>
              <w:lastRenderedPageBreak/>
              <w:t>public confidence and credibility. Financial implications relating to claims made against the organisation.</w:t>
            </w:r>
          </w:p>
        </w:tc>
      </w:tr>
      <w:tr w:rsidR="00902893" w14:paraId="16B09753" w14:textId="77777777" w:rsidTr="00902893">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36A26" w14:textId="77777777" w:rsidR="00CD14E3" w:rsidRDefault="00CD14E3">
            <w:r>
              <w:rPr>
                <w:color w:val="000000"/>
                <w:lang w:eastAsia="en-GB"/>
              </w:rPr>
              <w:lastRenderedPageBreak/>
              <w:t>1593</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80C4914" w14:textId="4B216F82" w:rsidR="00CD14E3" w:rsidRDefault="00CD14E3">
            <w:pPr>
              <w:rPr>
                <w:rFonts w:ascii="Ubuntu" w:hAnsi="Ubuntu"/>
                <w:sz w:val="20"/>
                <w:szCs w:val="20"/>
              </w:rPr>
            </w:pPr>
            <w:r>
              <w:rPr>
                <w:rFonts w:ascii="Ubuntu" w:hAnsi="Ubuntu"/>
                <w:sz w:val="20"/>
                <w:szCs w:val="20"/>
              </w:rPr>
              <w:t xml:space="preserve">SRR1 </w:t>
            </w:r>
          </w:p>
          <w:p w14:paraId="418AEFBC" w14:textId="6313B9BE" w:rsidR="00CD14E3" w:rsidRDefault="00CD14E3">
            <w:pPr>
              <w:rPr>
                <w:rFonts w:ascii="Ubuntu" w:hAnsi="Ubuntu"/>
                <w:sz w:val="20"/>
                <w:szCs w:val="20"/>
              </w:rPr>
            </w:pPr>
            <w:r>
              <w:rPr>
                <w:rFonts w:ascii="Ubuntu" w:hAnsi="Ubuntu"/>
                <w:sz w:val="20"/>
                <w:szCs w:val="20"/>
              </w:rPr>
              <w:t>SRR2</w:t>
            </w:r>
          </w:p>
          <w:p w14:paraId="7F7EB7A6" w14:textId="2C8535D8" w:rsidR="00CD14E3" w:rsidRDefault="00CD14E3">
            <w:pPr>
              <w:rPr>
                <w:rFonts w:ascii="Ubuntu" w:hAnsi="Ubuntu"/>
                <w:sz w:val="20"/>
                <w:szCs w:val="20"/>
              </w:rPr>
            </w:pPr>
            <w:r>
              <w:rPr>
                <w:rFonts w:ascii="Ubuntu" w:hAnsi="Ubuntu"/>
                <w:sz w:val="20"/>
                <w:szCs w:val="20"/>
              </w:rPr>
              <w:t>SRR3</w:t>
            </w:r>
          </w:p>
          <w:p w14:paraId="05E17C28" w14:textId="5E451368" w:rsidR="00CD14E3" w:rsidRDefault="00CD14E3">
            <w:pPr>
              <w:rPr>
                <w:rFonts w:ascii="Ubuntu" w:hAnsi="Ubuntu"/>
                <w:sz w:val="20"/>
                <w:szCs w:val="20"/>
              </w:rPr>
            </w:pPr>
            <w:r>
              <w:rPr>
                <w:rFonts w:ascii="Ubuntu" w:hAnsi="Ubuntu"/>
                <w:sz w:val="20"/>
                <w:szCs w:val="20"/>
              </w:rPr>
              <w:t>SRR5</w:t>
            </w:r>
          </w:p>
          <w:p w14:paraId="6071D530" w14:textId="2ED6758B" w:rsidR="00CD14E3" w:rsidRDefault="00CD14E3">
            <w:pPr>
              <w:rPr>
                <w:rFonts w:ascii="Ubuntu" w:hAnsi="Ubuntu"/>
                <w:sz w:val="20"/>
                <w:szCs w:val="20"/>
              </w:rPr>
            </w:pPr>
            <w:r>
              <w:rPr>
                <w:rFonts w:ascii="Ubuntu" w:hAnsi="Ubuntu"/>
                <w:sz w:val="20"/>
                <w:szCs w:val="20"/>
              </w:rPr>
              <w:t>SRR6</w:t>
            </w:r>
          </w:p>
          <w:p w14:paraId="6EA896FF" w14:textId="28382E3D" w:rsidR="00CD14E3" w:rsidRDefault="00CD14E3">
            <w:pPr>
              <w:rPr>
                <w:rFonts w:ascii="Ubuntu" w:hAnsi="Ubuntu"/>
                <w:sz w:val="20"/>
                <w:szCs w:val="20"/>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4B5AEEB" w14:textId="77777777" w:rsidR="00CD14E3" w:rsidRDefault="00CD14E3">
            <w:pPr>
              <w:rPr>
                <w:rFonts w:ascii="Calibri" w:hAnsi="Calibri"/>
                <w:sz w:val="22"/>
                <w:szCs w:val="22"/>
              </w:rPr>
            </w:pPr>
            <w:r>
              <w:rPr>
                <w:color w:val="000000"/>
                <w:lang w:eastAsia="en-GB"/>
              </w:rPr>
              <w:t>There is a risk that we are unable to demonstrate that the quality standards and the Duty of Quality are in embedded in all aspects of PHW business.</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590457FE" w14:textId="77777777" w:rsidR="00CD14E3" w:rsidRDefault="00CD14E3">
            <w:r>
              <w:t>The impact will be noncompliance with the legislative requirements, and a lack of progress in strengthening quality improvement and governance in the delivery of safe services, programmes and functions.</w:t>
            </w:r>
          </w:p>
        </w:tc>
      </w:tr>
      <w:tr w:rsidR="00902893" w14:paraId="1B0857A4" w14:textId="77777777" w:rsidTr="00902893">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9FBC9" w14:textId="77777777" w:rsidR="00CD14E3" w:rsidRDefault="00CD14E3">
            <w:pPr>
              <w:rPr>
                <w:color w:val="000000"/>
                <w:lang w:eastAsia="en-GB"/>
              </w:rPr>
            </w:pPr>
            <w:r>
              <w:rPr>
                <w:color w:val="000000"/>
                <w:lang w:eastAsia="en-GB"/>
              </w:rPr>
              <w:t>1596</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347538E" w14:textId="77777777" w:rsidR="00CD14E3" w:rsidRDefault="00CD14E3" w:rsidP="00CD14E3">
            <w:pPr>
              <w:rPr>
                <w:rFonts w:ascii="Ubuntu" w:hAnsi="Ubuntu"/>
                <w:sz w:val="20"/>
                <w:szCs w:val="20"/>
              </w:rPr>
            </w:pPr>
            <w:r>
              <w:rPr>
                <w:rFonts w:ascii="Ubuntu" w:hAnsi="Ubuntu"/>
                <w:sz w:val="20"/>
                <w:szCs w:val="20"/>
              </w:rPr>
              <w:t>SRR2</w:t>
            </w:r>
          </w:p>
          <w:p w14:paraId="2154317E" w14:textId="77777777" w:rsidR="00CD14E3" w:rsidRDefault="00CD14E3" w:rsidP="00CD14E3">
            <w:pPr>
              <w:rPr>
                <w:rFonts w:ascii="Ubuntu" w:hAnsi="Ubuntu"/>
                <w:sz w:val="20"/>
                <w:szCs w:val="20"/>
              </w:rPr>
            </w:pPr>
            <w:r>
              <w:rPr>
                <w:rFonts w:ascii="Ubuntu" w:hAnsi="Ubuntu"/>
                <w:sz w:val="20"/>
                <w:szCs w:val="20"/>
              </w:rPr>
              <w:t>SRR3</w:t>
            </w:r>
          </w:p>
          <w:p w14:paraId="3E7E8627" w14:textId="77777777" w:rsidR="00CD14E3" w:rsidRDefault="00CD14E3" w:rsidP="00CD14E3">
            <w:pPr>
              <w:rPr>
                <w:rFonts w:ascii="Ubuntu" w:hAnsi="Ubuntu"/>
                <w:sz w:val="20"/>
                <w:szCs w:val="20"/>
              </w:rPr>
            </w:pPr>
            <w:r>
              <w:rPr>
                <w:rFonts w:ascii="Ubuntu" w:hAnsi="Ubuntu"/>
                <w:sz w:val="20"/>
                <w:szCs w:val="20"/>
              </w:rPr>
              <w:t>SRR4</w:t>
            </w:r>
          </w:p>
          <w:p w14:paraId="0DA2148A" w14:textId="7D50BBDB" w:rsidR="00CD14E3" w:rsidRDefault="00CD14E3" w:rsidP="00CD14E3">
            <w:pPr>
              <w:rPr>
                <w:rFonts w:ascii="Ubuntu" w:hAnsi="Ubuntu"/>
                <w:sz w:val="20"/>
                <w:szCs w:val="20"/>
              </w:rPr>
            </w:pPr>
            <w:r>
              <w:rPr>
                <w:rFonts w:ascii="Ubuntu" w:hAnsi="Ubuntu"/>
                <w:sz w:val="20"/>
                <w:szCs w:val="20"/>
              </w:rPr>
              <w:t>SRR5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DFAA35D" w14:textId="77777777" w:rsidR="00CD14E3" w:rsidRDefault="00CD14E3">
            <w:pPr>
              <w:rPr>
                <w:rFonts w:ascii="Calibri" w:hAnsi="Calibri"/>
                <w:color w:val="000000"/>
                <w:sz w:val="22"/>
                <w:szCs w:val="22"/>
                <w:lang w:eastAsia="en-GB"/>
              </w:rPr>
            </w:pPr>
            <w:r>
              <w:rPr>
                <w:color w:val="000000"/>
                <w:lang w:eastAsia="en-GB"/>
              </w:rPr>
              <w:t>There is a risk that the organisation may not have the capacity or resources necessary to effectively deliver the long-term strategic plan</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3359E739" w14:textId="4CF03772" w:rsidR="00CD14E3" w:rsidRDefault="00CD14E3">
            <w:pPr>
              <w:rPr>
                <w:color w:val="000000"/>
                <w:lang w:eastAsia="en-GB"/>
              </w:rPr>
            </w:pPr>
            <w:r>
              <w:rPr>
                <w:color w:val="000000"/>
                <w:lang w:eastAsia="en-GB"/>
              </w:rPr>
              <w:t>Inability to deliver the long-term strategy due to absence of strategic workforce planning</w:t>
            </w:r>
          </w:p>
        </w:tc>
      </w:tr>
      <w:tr w:rsidR="00902893" w14:paraId="7EC7DB95" w14:textId="77777777" w:rsidTr="00902893">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6F191" w14:textId="77777777" w:rsidR="00CD14E3" w:rsidRDefault="00CD14E3">
            <w:pPr>
              <w:rPr>
                <w:color w:val="000000"/>
                <w:lang w:eastAsia="en-GB"/>
              </w:rPr>
            </w:pPr>
            <w:r>
              <w:rPr>
                <w:color w:val="000000"/>
                <w:lang w:eastAsia="en-GB"/>
              </w:rPr>
              <w:t>1648</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54DDEA5" w14:textId="77777777" w:rsidR="00CD14E3" w:rsidRDefault="00CD14E3">
            <w:pPr>
              <w:rPr>
                <w:rFonts w:ascii="Ubuntu" w:hAnsi="Ubuntu"/>
                <w:sz w:val="20"/>
                <w:szCs w:val="20"/>
              </w:rPr>
            </w:pPr>
            <w:r>
              <w:rPr>
                <w:rFonts w:ascii="Ubuntu" w:hAnsi="Ubuntu"/>
                <w:sz w:val="20"/>
                <w:szCs w:val="20"/>
              </w:rPr>
              <w:t>SRR2</w:t>
            </w:r>
          </w:p>
          <w:p w14:paraId="2D796FD9" w14:textId="6A8376CA" w:rsidR="00CD14E3" w:rsidRDefault="00CD14E3">
            <w:pPr>
              <w:rPr>
                <w:rFonts w:ascii="Ubuntu" w:hAnsi="Ubuntu"/>
                <w:sz w:val="20"/>
                <w:szCs w:val="20"/>
              </w:rPr>
            </w:pPr>
            <w:r>
              <w:rPr>
                <w:rFonts w:ascii="Ubuntu" w:hAnsi="Ubuntu"/>
                <w:sz w:val="20"/>
                <w:szCs w:val="20"/>
              </w:rPr>
              <w:t>SRR6</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6C4A383" w14:textId="77777777" w:rsidR="00CD14E3" w:rsidRDefault="00CD14E3">
            <w:pPr>
              <w:rPr>
                <w:rFonts w:ascii="Calibri" w:hAnsi="Calibri"/>
                <w:color w:val="000000"/>
                <w:sz w:val="22"/>
                <w:szCs w:val="22"/>
                <w:lang w:eastAsia="en-GB"/>
              </w:rPr>
            </w:pPr>
            <w:r>
              <w:rPr>
                <w:color w:val="000000"/>
                <w:lang w:eastAsia="en-GB"/>
              </w:rPr>
              <w:t>There is a risk that Public Health Wales will lose access to Primary Care data.</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60C19D99" w14:textId="77777777" w:rsidR="00CD14E3" w:rsidRDefault="00CD14E3">
            <w:pPr>
              <w:rPr>
                <w:color w:val="000000"/>
                <w:lang w:eastAsia="en-GB"/>
              </w:rPr>
            </w:pPr>
            <w:r>
              <w:rPr>
                <w:color w:val="000000"/>
                <w:lang w:eastAsia="en-GB"/>
              </w:rPr>
              <w:t>The loss of Audit+ without a replacement equivalent service would lead to PHW being unable to meet its statutory responsibilities.</w:t>
            </w:r>
          </w:p>
        </w:tc>
      </w:tr>
      <w:tr w:rsidR="00902893" w14:paraId="3510E92C" w14:textId="77777777" w:rsidTr="00902893">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FDDA3" w14:textId="77777777" w:rsidR="00CD14E3" w:rsidRDefault="00CD14E3">
            <w:pPr>
              <w:rPr>
                <w:color w:val="000000"/>
                <w:lang w:eastAsia="en-GB"/>
              </w:rPr>
            </w:pPr>
            <w:r>
              <w:rPr>
                <w:color w:val="000000"/>
                <w:lang w:eastAsia="en-GB"/>
              </w:rPr>
              <w:t>1531</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ACE30D4" w14:textId="77777777" w:rsidR="00CD14E3" w:rsidRDefault="00CD14E3" w:rsidP="00CD14E3">
            <w:pPr>
              <w:rPr>
                <w:rFonts w:ascii="Ubuntu" w:hAnsi="Ubuntu"/>
                <w:sz w:val="20"/>
                <w:szCs w:val="20"/>
              </w:rPr>
            </w:pPr>
            <w:r>
              <w:rPr>
                <w:rFonts w:ascii="Ubuntu" w:hAnsi="Ubuntu"/>
                <w:sz w:val="20"/>
                <w:szCs w:val="20"/>
              </w:rPr>
              <w:t>SRR1</w:t>
            </w:r>
          </w:p>
          <w:p w14:paraId="3667A243" w14:textId="77777777" w:rsidR="00CD14E3" w:rsidRDefault="00CD14E3" w:rsidP="00CD14E3">
            <w:pPr>
              <w:rPr>
                <w:rFonts w:ascii="Ubuntu" w:hAnsi="Ubuntu"/>
                <w:sz w:val="20"/>
                <w:szCs w:val="20"/>
              </w:rPr>
            </w:pPr>
            <w:r>
              <w:rPr>
                <w:rFonts w:ascii="Ubuntu" w:hAnsi="Ubuntu"/>
                <w:sz w:val="20"/>
                <w:szCs w:val="20"/>
              </w:rPr>
              <w:t>SRR2</w:t>
            </w:r>
          </w:p>
          <w:p w14:paraId="687ED12C" w14:textId="345B50BB" w:rsidR="00CD14E3" w:rsidRDefault="00CD14E3" w:rsidP="00CD14E3">
            <w:pPr>
              <w:rPr>
                <w:rFonts w:ascii="Ubuntu" w:hAnsi="Ubuntu"/>
                <w:sz w:val="20"/>
                <w:szCs w:val="20"/>
              </w:rPr>
            </w:pPr>
            <w:r>
              <w:rPr>
                <w:rFonts w:ascii="Ubuntu" w:hAnsi="Ubuntu"/>
                <w:sz w:val="20"/>
                <w:szCs w:val="20"/>
              </w:rPr>
              <w:t>SRR6</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447618F" w14:textId="77777777" w:rsidR="00CD14E3" w:rsidRDefault="00CD14E3">
            <w:pPr>
              <w:rPr>
                <w:color w:val="000000"/>
                <w:lang w:eastAsia="en-GB"/>
              </w:rPr>
            </w:pPr>
            <w:r w:rsidRPr="335222B4">
              <w:rPr>
                <w:color w:val="000000" w:themeColor="text1"/>
                <w:lang w:eastAsia="en-GB"/>
              </w:rPr>
              <w:t xml:space="preserve">There is a risk that we will fail to exploit data to inform and direct public health action and interventions. </w:t>
            </w:r>
          </w:p>
          <w:p w14:paraId="642B82B6" w14:textId="75C70C73" w:rsidR="00CD14E3" w:rsidRDefault="00B82048">
            <w:pPr>
              <w:rPr>
                <w:rFonts w:ascii="Calibri" w:hAnsi="Calibri"/>
                <w:color w:val="000000"/>
                <w:sz w:val="22"/>
                <w:szCs w:val="22"/>
                <w:lang w:eastAsia="en-GB"/>
              </w:rPr>
            </w:pPr>
            <w:r w:rsidRPr="335222B4">
              <w:rPr>
                <w:color w:val="000000" w:themeColor="text1"/>
                <w:lang w:eastAsia="en-GB"/>
              </w:rPr>
              <w:t>(NB this will be escalated to Strategic Risk</w:t>
            </w:r>
            <w:r w:rsidR="00DF26A7" w:rsidRPr="335222B4">
              <w:rPr>
                <w:color w:val="000000" w:themeColor="text1"/>
                <w:lang w:eastAsia="en-GB"/>
              </w:rPr>
              <w:t xml:space="preserve"> going forward)</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74427860" w14:textId="77777777" w:rsidR="00CD14E3" w:rsidRDefault="00CD14E3">
            <w:pPr>
              <w:rPr>
                <w:color w:val="000000"/>
                <w:lang w:eastAsia="en-GB"/>
              </w:rPr>
            </w:pPr>
            <w:r>
              <w:rPr>
                <w:lang w:eastAsia="en-GB"/>
              </w:rPr>
              <w:t>This will be caused by data being held in silos, difficulty accessing the data and inability to access to provide the impact on public health.</w:t>
            </w:r>
          </w:p>
        </w:tc>
      </w:tr>
      <w:tr w:rsidR="00902893" w14:paraId="24AB7053" w14:textId="77777777" w:rsidTr="00902893">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FED8" w14:textId="77777777" w:rsidR="00CD14E3" w:rsidRDefault="00CD14E3">
            <w:pPr>
              <w:rPr>
                <w:color w:val="000000"/>
                <w:lang w:eastAsia="en-GB"/>
              </w:rPr>
            </w:pPr>
            <w:r>
              <w:rPr>
                <w:color w:val="000000"/>
                <w:lang w:eastAsia="en-GB"/>
              </w:rPr>
              <w:t>1708</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80F7D5F" w14:textId="77777777" w:rsidR="00CD14E3" w:rsidRDefault="00341F32" w:rsidP="00341F32">
            <w:pPr>
              <w:rPr>
                <w:rFonts w:ascii="Ubuntu" w:hAnsi="Ubuntu"/>
                <w:sz w:val="20"/>
                <w:szCs w:val="20"/>
                <w14:ligatures w14:val="standardContextual"/>
              </w:rPr>
            </w:pPr>
            <w:r>
              <w:rPr>
                <w:rFonts w:ascii="Ubuntu" w:hAnsi="Ubuntu"/>
                <w:sz w:val="20"/>
                <w:szCs w:val="20"/>
                <w14:ligatures w14:val="standardContextual"/>
              </w:rPr>
              <w:t>SRR1</w:t>
            </w:r>
          </w:p>
          <w:p w14:paraId="32CF1C99" w14:textId="77777777" w:rsidR="00341F32" w:rsidRDefault="00341F32" w:rsidP="00341F32">
            <w:pPr>
              <w:rPr>
                <w:rFonts w:ascii="Ubuntu" w:hAnsi="Ubuntu"/>
                <w:sz w:val="20"/>
                <w:szCs w:val="20"/>
                <w14:ligatures w14:val="standardContextual"/>
              </w:rPr>
            </w:pPr>
            <w:r>
              <w:rPr>
                <w:rFonts w:ascii="Ubuntu" w:hAnsi="Ubuntu"/>
                <w:sz w:val="20"/>
                <w:szCs w:val="20"/>
                <w14:ligatures w14:val="standardContextual"/>
              </w:rPr>
              <w:t>SRR2</w:t>
            </w:r>
          </w:p>
          <w:p w14:paraId="0C27C3E5" w14:textId="77777777" w:rsidR="00341F32" w:rsidRDefault="00341F32" w:rsidP="00341F32">
            <w:pPr>
              <w:rPr>
                <w:rFonts w:ascii="Ubuntu" w:hAnsi="Ubuntu"/>
                <w:sz w:val="20"/>
                <w:szCs w:val="20"/>
                <w14:ligatures w14:val="standardContextual"/>
              </w:rPr>
            </w:pPr>
            <w:r>
              <w:rPr>
                <w:rFonts w:ascii="Ubuntu" w:hAnsi="Ubuntu"/>
                <w:sz w:val="20"/>
                <w:szCs w:val="20"/>
                <w14:ligatures w14:val="standardContextual"/>
              </w:rPr>
              <w:t>SRR3</w:t>
            </w:r>
          </w:p>
          <w:p w14:paraId="1045D045" w14:textId="77777777" w:rsidR="00341F32" w:rsidRDefault="00341F32" w:rsidP="00341F32">
            <w:pPr>
              <w:rPr>
                <w:rFonts w:ascii="Ubuntu" w:hAnsi="Ubuntu"/>
                <w:sz w:val="20"/>
                <w:szCs w:val="20"/>
                <w14:ligatures w14:val="standardContextual"/>
              </w:rPr>
            </w:pPr>
            <w:r>
              <w:rPr>
                <w:rFonts w:ascii="Ubuntu" w:hAnsi="Ubuntu"/>
                <w:sz w:val="20"/>
                <w:szCs w:val="20"/>
                <w14:ligatures w14:val="standardContextual"/>
              </w:rPr>
              <w:t>SRR4</w:t>
            </w:r>
          </w:p>
          <w:p w14:paraId="05DE2993" w14:textId="47DCFD96" w:rsidR="00341F32" w:rsidRPr="00341F32" w:rsidRDefault="00341F32" w:rsidP="00341F32">
            <w:pPr>
              <w:rPr>
                <w:rFonts w:ascii="Ubuntu" w:hAnsi="Ubuntu"/>
                <w:sz w:val="20"/>
                <w:szCs w:val="20"/>
                <w14:ligatures w14:val="standardContextual"/>
              </w:rPr>
            </w:pPr>
            <w:r>
              <w:rPr>
                <w:rFonts w:ascii="Ubuntu" w:hAnsi="Ubuntu"/>
                <w:sz w:val="20"/>
                <w:szCs w:val="20"/>
                <w14:ligatures w14:val="standardContextual"/>
              </w:rPr>
              <w:t>SRR5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6EDAE6A" w14:textId="3DA92C5A" w:rsidR="00CD14E3" w:rsidRDefault="00CD14E3">
            <w:pPr>
              <w:rPr>
                <w:rFonts w:ascii="Calibri" w:hAnsi="Calibri"/>
                <w:color w:val="000000"/>
                <w:sz w:val="22"/>
                <w:szCs w:val="22"/>
                <w:lang w:eastAsia="en-GB"/>
              </w:rPr>
            </w:pPr>
            <w:r w:rsidRPr="335222B4">
              <w:rPr>
                <w:color w:val="000000" w:themeColor="text1"/>
                <w:lang w:eastAsia="en-GB"/>
              </w:rPr>
              <w:t xml:space="preserve">There is a risk that service capabilities and capacity may be reduced due to an increase in frontline staff sickness relating to </w:t>
            </w:r>
            <w:r>
              <w:rPr>
                <w:lang w:eastAsia="en-GB"/>
              </w:rPr>
              <w:t>seasonal illness</w:t>
            </w:r>
            <w:r w:rsidRPr="335222B4">
              <w:rPr>
                <w:color w:val="000000" w:themeColor="text1"/>
                <w:lang w:eastAsia="en-GB"/>
              </w:rPr>
              <w:t>.</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5748F352" w14:textId="77777777" w:rsidR="00CD14E3" w:rsidRDefault="00CD14E3">
            <w:pPr>
              <w:rPr>
                <w:lang w:eastAsia="en-GB"/>
              </w:rPr>
            </w:pPr>
            <w:r>
              <w:rPr>
                <w:lang w:eastAsia="en-GB"/>
              </w:rPr>
              <w:t xml:space="preserve">The impact would be a delay in service users accessing services and frontline staff being </w:t>
            </w:r>
            <w:r>
              <w:rPr>
                <w:lang w:eastAsia="en-GB"/>
              </w:rPr>
              <w:lastRenderedPageBreak/>
              <w:t>inadequately protected from contracting flu.</w:t>
            </w:r>
          </w:p>
        </w:tc>
      </w:tr>
      <w:tr w:rsidR="00902893" w14:paraId="7BC83C0D" w14:textId="77777777" w:rsidTr="00902893">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0EA54" w14:textId="77777777" w:rsidR="00CD14E3" w:rsidRPr="003A3B66" w:rsidRDefault="00CD14E3">
            <w:pPr>
              <w:rPr>
                <w:color w:val="000000"/>
                <w:lang w:eastAsia="en-GB"/>
              </w:rPr>
            </w:pPr>
            <w:r w:rsidRPr="003A3B66">
              <w:rPr>
                <w:color w:val="000000"/>
                <w:lang w:eastAsia="en-GB"/>
              </w:rPr>
              <w:lastRenderedPageBreak/>
              <w:t>1677</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22EE827" w14:textId="546A9E3E" w:rsidR="00CD14E3" w:rsidRPr="003A3B66" w:rsidRDefault="00341F32">
            <w:pPr>
              <w:rPr>
                <w:rFonts w:ascii="Ubuntu" w:hAnsi="Ubuntu"/>
                <w:sz w:val="20"/>
                <w:szCs w:val="20"/>
              </w:rPr>
            </w:pPr>
            <w:r w:rsidRPr="003A3B66">
              <w:rPr>
                <w:rFonts w:ascii="Ubuntu" w:hAnsi="Ubuntu"/>
                <w:sz w:val="20"/>
                <w:szCs w:val="20"/>
              </w:rPr>
              <w:t xml:space="preserve">SRR1 </w:t>
            </w:r>
          </w:p>
          <w:p w14:paraId="1C6C7CDD" w14:textId="68EEAD54" w:rsidR="00341F32" w:rsidRPr="003A3B66" w:rsidRDefault="00341F32">
            <w:pPr>
              <w:rPr>
                <w:rFonts w:ascii="Ubuntu" w:hAnsi="Ubuntu"/>
                <w:sz w:val="20"/>
                <w:szCs w:val="20"/>
              </w:rPr>
            </w:pPr>
            <w:r w:rsidRPr="003A3B66">
              <w:rPr>
                <w:rFonts w:ascii="Ubuntu" w:hAnsi="Ubuntu"/>
                <w:sz w:val="20"/>
                <w:szCs w:val="20"/>
              </w:rPr>
              <w:t>SRR2</w:t>
            </w:r>
          </w:p>
          <w:p w14:paraId="69F6AD1C" w14:textId="39F4DCF9" w:rsidR="00341F32" w:rsidRPr="003A3B66" w:rsidRDefault="00341F32">
            <w:pPr>
              <w:rPr>
                <w:rFonts w:ascii="Ubuntu" w:hAnsi="Ubuntu"/>
                <w:sz w:val="20"/>
                <w:szCs w:val="20"/>
              </w:rPr>
            </w:pPr>
            <w:r w:rsidRPr="003A3B66">
              <w:rPr>
                <w:rFonts w:ascii="Ubuntu" w:hAnsi="Ubuntu"/>
                <w:sz w:val="20"/>
                <w:szCs w:val="20"/>
              </w:rPr>
              <w:t>SRR3</w:t>
            </w:r>
          </w:p>
          <w:p w14:paraId="5A655157" w14:textId="51A31123" w:rsidR="00341F32" w:rsidRPr="003A3B66" w:rsidRDefault="00341F32">
            <w:pPr>
              <w:rPr>
                <w:rFonts w:ascii="Ubuntu" w:hAnsi="Ubuntu"/>
                <w:sz w:val="20"/>
                <w:szCs w:val="20"/>
              </w:rPr>
            </w:pPr>
            <w:r w:rsidRPr="003A3B66">
              <w:rPr>
                <w:rFonts w:ascii="Ubuntu" w:hAnsi="Ubuntu"/>
                <w:sz w:val="20"/>
                <w:szCs w:val="20"/>
              </w:rPr>
              <w:t>SRR4</w:t>
            </w:r>
          </w:p>
          <w:p w14:paraId="4D94D657" w14:textId="4EE9E10F" w:rsidR="00341F32" w:rsidRPr="003A3B66" w:rsidRDefault="00341F32">
            <w:pPr>
              <w:rPr>
                <w:rFonts w:ascii="Ubuntu" w:hAnsi="Ubuntu"/>
                <w:sz w:val="20"/>
                <w:szCs w:val="20"/>
              </w:rPr>
            </w:pPr>
            <w:r w:rsidRPr="003A3B66">
              <w:rPr>
                <w:rFonts w:ascii="Ubuntu" w:hAnsi="Ubuntu"/>
                <w:sz w:val="20"/>
                <w:szCs w:val="20"/>
              </w:rPr>
              <w:t>SRR5</w:t>
            </w:r>
          </w:p>
          <w:p w14:paraId="2B53BA37" w14:textId="25BC9624" w:rsidR="00341F32" w:rsidRPr="003A3B66" w:rsidRDefault="00341F32">
            <w:pPr>
              <w:rPr>
                <w:rFonts w:ascii="Ubuntu" w:hAnsi="Ubuntu"/>
                <w:sz w:val="20"/>
                <w:szCs w:val="20"/>
              </w:rPr>
            </w:pPr>
            <w:r w:rsidRPr="003A3B66">
              <w:rPr>
                <w:rFonts w:ascii="Ubuntu" w:hAnsi="Ubuntu"/>
                <w:sz w:val="20"/>
                <w:szCs w:val="20"/>
              </w:rPr>
              <w:t>SRR6</w:t>
            </w:r>
          </w:p>
          <w:p w14:paraId="74D21F88" w14:textId="36C69496" w:rsidR="00CD14E3" w:rsidRPr="003A3B66" w:rsidRDefault="00CD14E3" w:rsidP="00341F32">
            <w:pPr>
              <w:rPr>
                <w:rFonts w:ascii="Ubuntu" w:hAnsi="Ubuntu"/>
                <w:sz w:val="20"/>
                <w:szCs w:val="20"/>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C1097CC" w14:textId="77777777" w:rsidR="00CD14E3" w:rsidRPr="003A3B66" w:rsidRDefault="00CD14E3">
            <w:pPr>
              <w:rPr>
                <w:rFonts w:ascii="Calibri" w:hAnsi="Calibri"/>
                <w:color w:val="000000"/>
                <w:sz w:val="22"/>
                <w:szCs w:val="22"/>
                <w:lang w:eastAsia="en-GB"/>
              </w:rPr>
            </w:pPr>
            <w:r w:rsidRPr="003A3B66">
              <w:rPr>
                <w:color w:val="000000"/>
                <w:lang w:eastAsia="en-GB"/>
              </w:rPr>
              <w:t>There is a risk that the integrity of the data for recording risks to evidence robust risk management will be compromised.</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639C3C75" w14:textId="77777777" w:rsidR="00CD14E3" w:rsidRPr="003A3B66" w:rsidRDefault="00CD14E3">
            <w:pPr>
              <w:rPr>
                <w:lang w:eastAsia="en-GB"/>
              </w:rPr>
            </w:pPr>
            <w:r w:rsidRPr="003A3B66">
              <w:rPr>
                <w:lang w:eastAsia="en-GB"/>
              </w:rPr>
              <w:t>This is caused by less functionality in Datix Cloud in comparison to Datix Web. In addition, Datix Cloud does not include PHW/NHSWE specific requirements.</w:t>
            </w:r>
          </w:p>
        </w:tc>
      </w:tr>
      <w:tr w:rsidR="00902893" w14:paraId="2483CD95" w14:textId="77777777" w:rsidTr="00902893">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4BFF9" w14:textId="77777777" w:rsidR="00CD14E3" w:rsidRPr="003A3B66" w:rsidRDefault="00CD14E3">
            <w:pPr>
              <w:rPr>
                <w:color w:val="000000"/>
                <w:lang w:eastAsia="en-GB"/>
              </w:rPr>
            </w:pPr>
            <w:r w:rsidRPr="003A3B66">
              <w:rPr>
                <w:color w:val="000000"/>
                <w:lang w:eastAsia="en-GB"/>
              </w:rPr>
              <w:t>1678</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44AA182" w14:textId="2A8FC541" w:rsidR="006A178E" w:rsidRPr="003A3B66" w:rsidRDefault="006A178E" w:rsidP="006A178E">
            <w:pPr>
              <w:rPr>
                <w:rFonts w:ascii="Ubuntu" w:hAnsi="Ubuntu"/>
                <w:sz w:val="20"/>
                <w:szCs w:val="20"/>
              </w:rPr>
            </w:pPr>
            <w:r w:rsidRPr="003A3B66">
              <w:rPr>
                <w:rFonts w:ascii="Ubuntu" w:hAnsi="Ubuntu"/>
                <w:sz w:val="20"/>
                <w:szCs w:val="20"/>
              </w:rPr>
              <w:t xml:space="preserve">SRR1 </w:t>
            </w:r>
          </w:p>
          <w:p w14:paraId="0E22B825" w14:textId="77777777" w:rsidR="006A178E" w:rsidRPr="003A3B66" w:rsidRDefault="006A178E" w:rsidP="006A178E">
            <w:pPr>
              <w:rPr>
                <w:rFonts w:ascii="Ubuntu" w:hAnsi="Ubuntu"/>
                <w:sz w:val="20"/>
                <w:szCs w:val="20"/>
              </w:rPr>
            </w:pPr>
            <w:r w:rsidRPr="003A3B66">
              <w:rPr>
                <w:rFonts w:ascii="Ubuntu" w:hAnsi="Ubuntu"/>
                <w:sz w:val="20"/>
                <w:szCs w:val="20"/>
              </w:rPr>
              <w:t>SRR2</w:t>
            </w:r>
          </w:p>
          <w:p w14:paraId="64FF1498" w14:textId="77777777" w:rsidR="006A178E" w:rsidRPr="003A3B66" w:rsidRDefault="006A178E" w:rsidP="006A178E">
            <w:pPr>
              <w:rPr>
                <w:rFonts w:ascii="Ubuntu" w:hAnsi="Ubuntu"/>
                <w:sz w:val="20"/>
                <w:szCs w:val="20"/>
              </w:rPr>
            </w:pPr>
            <w:r w:rsidRPr="003A3B66">
              <w:rPr>
                <w:rFonts w:ascii="Ubuntu" w:hAnsi="Ubuntu"/>
                <w:sz w:val="20"/>
                <w:szCs w:val="20"/>
              </w:rPr>
              <w:t>SRR3</w:t>
            </w:r>
          </w:p>
          <w:p w14:paraId="28C5EB0E" w14:textId="77777777" w:rsidR="006A178E" w:rsidRPr="003A3B66" w:rsidRDefault="006A178E" w:rsidP="006A178E">
            <w:pPr>
              <w:rPr>
                <w:rFonts w:ascii="Ubuntu" w:hAnsi="Ubuntu"/>
                <w:sz w:val="20"/>
                <w:szCs w:val="20"/>
              </w:rPr>
            </w:pPr>
            <w:r w:rsidRPr="003A3B66">
              <w:rPr>
                <w:rFonts w:ascii="Ubuntu" w:hAnsi="Ubuntu"/>
                <w:sz w:val="20"/>
                <w:szCs w:val="20"/>
              </w:rPr>
              <w:t>SRR4</w:t>
            </w:r>
          </w:p>
          <w:p w14:paraId="4BD737C6" w14:textId="77777777" w:rsidR="006A178E" w:rsidRPr="003A3B66" w:rsidRDefault="006A178E" w:rsidP="006A178E">
            <w:pPr>
              <w:rPr>
                <w:rFonts w:ascii="Ubuntu" w:hAnsi="Ubuntu"/>
                <w:sz w:val="20"/>
                <w:szCs w:val="20"/>
              </w:rPr>
            </w:pPr>
            <w:r w:rsidRPr="003A3B66">
              <w:rPr>
                <w:rFonts w:ascii="Ubuntu" w:hAnsi="Ubuntu"/>
                <w:sz w:val="20"/>
                <w:szCs w:val="20"/>
              </w:rPr>
              <w:t>SRR5</w:t>
            </w:r>
          </w:p>
          <w:p w14:paraId="1A838FE8" w14:textId="77777777" w:rsidR="006A178E" w:rsidRPr="003A3B66" w:rsidRDefault="006A178E" w:rsidP="006A178E">
            <w:pPr>
              <w:rPr>
                <w:rFonts w:ascii="Ubuntu" w:hAnsi="Ubuntu"/>
                <w:sz w:val="20"/>
                <w:szCs w:val="20"/>
              </w:rPr>
            </w:pPr>
            <w:r w:rsidRPr="003A3B66">
              <w:rPr>
                <w:rFonts w:ascii="Ubuntu" w:hAnsi="Ubuntu"/>
                <w:sz w:val="20"/>
                <w:szCs w:val="20"/>
              </w:rPr>
              <w:t>SRR6</w:t>
            </w:r>
          </w:p>
          <w:p w14:paraId="7C3ECE40" w14:textId="44347D1D" w:rsidR="00CD14E3" w:rsidRPr="003A3B66" w:rsidRDefault="00CD14E3" w:rsidP="006A178E">
            <w:pPr>
              <w:rPr>
                <w:rFonts w:ascii="Ubuntu" w:hAnsi="Ubuntu"/>
                <w:sz w:val="20"/>
                <w:szCs w:val="20"/>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07B7AA5" w14:textId="77777777" w:rsidR="00CD14E3" w:rsidRPr="003A3B66" w:rsidRDefault="00CD14E3">
            <w:pPr>
              <w:rPr>
                <w:rFonts w:ascii="Calibri" w:hAnsi="Calibri"/>
                <w:color w:val="000000"/>
                <w:sz w:val="22"/>
                <w:szCs w:val="22"/>
                <w:lang w:eastAsia="en-GB"/>
              </w:rPr>
            </w:pPr>
            <w:r w:rsidRPr="003A3B66">
              <w:rPr>
                <w:color w:val="000000"/>
                <w:lang w:eastAsia="en-GB"/>
              </w:rPr>
              <w:t>There is a risk that the organisation will fail to provide sufficient assurance that it is identifying and managing risks effectively through the endorsed Risk Management Procedure and failing to identify themes and trends.</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6C1CB620" w14:textId="77777777" w:rsidR="00CD14E3" w:rsidRPr="003A3B66" w:rsidRDefault="00CD14E3">
            <w:pPr>
              <w:rPr>
                <w:lang w:eastAsia="en-GB"/>
              </w:rPr>
            </w:pPr>
            <w:r w:rsidRPr="003A3B66">
              <w:rPr>
                <w:lang w:eastAsia="en-GB"/>
              </w:rPr>
              <w:t>This is caused by inconsistencies of appropriate utilisation of Datix across the organisation, contrary to the approved process.</w:t>
            </w:r>
          </w:p>
        </w:tc>
      </w:tr>
    </w:tbl>
    <w:p w14:paraId="589FAB54" w14:textId="77777777" w:rsidR="0018272F" w:rsidRPr="0018272F" w:rsidRDefault="0018272F" w:rsidP="00754BF3">
      <w:pPr>
        <w:jc w:val="both"/>
        <w:rPr>
          <w:rFonts w:ascii="Ubuntu" w:hAnsi="Ubuntu"/>
        </w:rPr>
      </w:pPr>
    </w:p>
    <w:p w14:paraId="2F0E98B5" w14:textId="64A99BEC" w:rsidR="005B6EAB" w:rsidRPr="005B6EAB" w:rsidRDefault="00CB0A06" w:rsidP="00367B4F">
      <w:pPr>
        <w:pStyle w:val="Heading1"/>
        <w:numPr>
          <w:ilvl w:val="0"/>
          <w:numId w:val="2"/>
        </w:numPr>
        <w:ind w:left="567" w:hanging="567"/>
        <w:jc w:val="both"/>
        <w:rPr>
          <w:rFonts w:ascii="Ubuntu" w:hAnsi="Ubuntu"/>
          <w:szCs w:val="24"/>
        </w:rPr>
      </w:pPr>
      <w:r w:rsidRPr="002B3187">
        <w:rPr>
          <w:rFonts w:ascii="Ubuntu" w:hAnsi="Ubuntu"/>
          <w:szCs w:val="24"/>
        </w:rPr>
        <w:t>Strat</w:t>
      </w:r>
      <w:r w:rsidR="004B4D5E">
        <w:rPr>
          <w:rFonts w:ascii="Ubuntu" w:hAnsi="Ubuntu"/>
          <w:szCs w:val="24"/>
        </w:rPr>
        <w:t>e</w:t>
      </w:r>
      <w:r w:rsidRPr="002B3187">
        <w:rPr>
          <w:rFonts w:ascii="Ubuntu" w:hAnsi="Ubuntu"/>
          <w:szCs w:val="24"/>
        </w:rPr>
        <w:t xml:space="preserve">gic Risks </w:t>
      </w:r>
    </w:p>
    <w:p w14:paraId="7E2CEA2F" w14:textId="77777777" w:rsidR="00CB0A06" w:rsidRPr="002B3187" w:rsidRDefault="00CB0A06" w:rsidP="00367B4F">
      <w:pPr>
        <w:jc w:val="both"/>
        <w:rPr>
          <w:rFonts w:ascii="Ubuntu" w:hAnsi="Ubuntu"/>
        </w:rPr>
      </w:pPr>
    </w:p>
    <w:p w14:paraId="5020568A" w14:textId="77777777" w:rsidR="00E02CAA" w:rsidRDefault="00CB0A06" w:rsidP="79A0B662">
      <w:pPr>
        <w:jc w:val="both"/>
        <w:rPr>
          <w:rFonts w:ascii="Ubuntu" w:hAnsi="Ubuntu"/>
          <w:i/>
          <w:iCs/>
        </w:rPr>
      </w:pPr>
      <w:r w:rsidRPr="79A0B662">
        <w:rPr>
          <w:rFonts w:ascii="Ubuntu" w:hAnsi="Ubuntu"/>
        </w:rPr>
        <w:t xml:space="preserve">A full assessment </w:t>
      </w:r>
      <w:r w:rsidR="00865AF8" w:rsidRPr="79A0B662">
        <w:rPr>
          <w:rFonts w:ascii="Ubuntu" w:hAnsi="Ubuntu"/>
        </w:rPr>
        <w:t xml:space="preserve">of all </w:t>
      </w:r>
      <w:r w:rsidR="787932A2" w:rsidRPr="79A0B662">
        <w:rPr>
          <w:rFonts w:ascii="Ubuntu" w:hAnsi="Ubuntu"/>
        </w:rPr>
        <w:t>5</w:t>
      </w:r>
      <w:r w:rsidR="00865AF8" w:rsidRPr="79A0B662">
        <w:rPr>
          <w:rFonts w:ascii="Ubuntu" w:hAnsi="Ubuntu"/>
        </w:rPr>
        <w:t xml:space="preserve"> Strategic Risks </w:t>
      </w:r>
      <w:r w:rsidRPr="79A0B662">
        <w:rPr>
          <w:rFonts w:ascii="Ubuntu" w:hAnsi="Ubuntu"/>
        </w:rPr>
        <w:t xml:space="preserve">is provided in the attached </w:t>
      </w:r>
      <w:r w:rsidR="00085A07" w:rsidRPr="79A0B662">
        <w:rPr>
          <w:rFonts w:ascii="Ubuntu" w:hAnsi="Ubuntu"/>
        </w:rPr>
        <w:t xml:space="preserve">Strategic Risk </w:t>
      </w:r>
      <w:r w:rsidRPr="79A0B662">
        <w:rPr>
          <w:rFonts w:ascii="Ubuntu" w:hAnsi="Ubuntu"/>
        </w:rPr>
        <w:t>Register.</w:t>
      </w:r>
      <w:r w:rsidR="00B60BE1" w:rsidRPr="79A0B662">
        <w:rPr>
          <w:rFonts w:ascii="Ubuntu" w:hAnsi="Ubuntu"/>
        </w:rPr>
        <w:t xml:space="preserve"> </w:t>
      </w:r>
      <w:r w:rsidR="00A661A4" w:rsidRPr="79A0B662">
        <w:rPr>
          <w:rFonts w:ascii="Ubuntu" w:hAnsi="Ubuntu"/>
        </w:rPr>
        <w:t xml:space="preserve">The full register can be viewed at </w:t>
      </w:r>
      <w:r w:rsidR="00BF2FAB" w:rsidRPr="79A0B662">
        <w:rPr>
          <w:rFonts w:ascii="Ubuntu" w:hAnsi="Ubuntu"/>
          <w:i/>
          <w:iCs/>
        </w:rPr>
        <w:t>A</w:t>
      </w:r>
      <w:r w:rsidR="00A661A4" w:rsidRPr="79A0B662">
        <w:rPr>
          <w:rFonts w:ascii="Ubuntu" w:hAnsi="Ubuntu"/>
          <w:i/>
          <w:iCs/>
        </w:rPr>
        <w:t xml:space="preserve">ppendix </w:t>
      </w:r>
      <w:r w:rsidR="00483E2C" w:rsidRPr="79A0B662">
        <w:rPr>
          <w:rFonts w:ascii="Ubuntu" w:hAnsi="Ubuntu"/>
          <w:i/>
          <w:iCs/>
        </w:rPr>
        <w:t>1.</w:t>
      </w:r>
      <w:r w:rsidR="675D2E2B" w:rsidRPr="79A0B662">
        <w:rPr>
          <w:rFonts w:ascii="Ubuntu" w:hAnsi="Ubuntu"/>
          <w:i/>
          <w:iCs/>
        </w:rPr>
        <w:t xml:space="preserve">  </w:t>
      </w:r>
    </w:p>
    <w:p w14:paraId="620401DF" w14:textId="77777777" w:rsidR="00E02CAA" w:rsidRDefault="00E02CAA" w:rsidP="79A0B662">
      <w:pPr>
        <w:jc w:val="both"/>
        <w:rPr>
          <w:rFonts w:ascii="Ubuntu" w:hAnsi="Ubuntu"/>
          <w:i/>
          <w:iCs/>
        </w:rPr>
      </w:pPr>
    </w:p>
    <w:p w14:paraId="5EFA54E8" w14:textId="2E495424" w:rsidR="00760387" w:rsidRPr="001B4705" w:rsidRDefault="675D2E2B" w:rsidP="79A0B662">
      <w:pPr>
        <w:jc w:val="both"/>
        <w:rPr>
          <w:rFonts w:ascii="Ubuntu" w:hAnsi="Ubuntu"/>
        </w:rPr>
        <w:sectPr w:rsidR="00760387" w:rsidRPr="001B4705" w:rsidSect="003D3A26">
          <w:pgSz w:w="11906" w:h="16838" w:code="9"/>
          <w:pgMar w:top="2459" w:right="1440" w:bottom="1440" w:left="1440" w:header="708" w:footer="708" w:gutter="0"/>
          <w:cols w:space="708"/>
          <w:docGrid w:linePitch="360"/>
        </w:sectPr>
      </w:pPr>
      <w:r w:rsidRPr="79A0B662">
        <w:rPr>
          <w:rFonts w:ascii="Ubuntu" w:hAnsi="Ubuntu"/>
        </w:rPr>
        <w:t xml:space="preserve">Please note that SRR 6 is </w:t>
      </w:r>
      <w:r w:rsidR="006319ED" w:rsidRPr="79A0B662">
        <w:rPr>
          <w:rFonts w:ascii="Ubuntu" w:hAnsi="Ubuntu"/>
        </w:rPr>
        <w:t>included</w:t>
      </w:r>
      <w:r w:rsidRPr="79A0B662">
        <w:rPr>
          <w:rFonts w:ascii="Ubuntu" w:hAnsi="Ubuntu"/>
        </w:rPr>
        <w:t xml:space="preserve"> in a separate paper</w:t>
      </w:r>
      <w:r w:rsidR="00A317E0">
        <w:rPr>
          <w:rFonts w:ascii="Ubuntu" w:hAnsi="Ubuntu"/>
        </w:rPr>
        <w:t xml:space="preserve"> for the Private Board</w:t>
      </w:r>
      <w:r w:rsidR="00292D93">
        <w:rPr>
          <w:rFonts w:ascii="Ubuntu" w:hAnsi="Ubuntu"/>
        </w:rPr>
        <w:t xml:space="preserve">. </w:t>
      </w:r>
    </w:p>
    <w:p w14:paraId="6640F19C" w14:textId="30ECFB30" w:rsidR="001D08B5" w:rsidRPr="001D08B5" w:rsidRDefault="001D08B5" w:rsidP="001D08B5">
      <w:pPr>
        <w:sectPr w:rsidR="001D08B5" w:rsidRPr="001D08B5" w:rsidSect="00483E2C">
          <w:headerReference w:type="default" r:id="rId25"/>
          <w:type w:val="continuous"/>
          <w:pgSz w:w="11906" w:h="16838" w:code="9"/>
          <w:pgMar w:top="1440" w:right="1440" w:bottom="2155" w:left="2279" w:header="709" w:footer="709" w:gutter="0"/>
          <w:cols w:space="708"/>
          <w:docGrid w:linePitch="360"/>
        </w:sectPr>
      </w:pPr>
    </w:p>
    <w:p w14:paraId="1C662CD2" w14:textId="7F4E8308" w:rsidR="00F21986" w:rsidRPr="00BD6C72" w:rsidRDefault="00BD6C72" w:rsidP="00BD6C72">
      <w:pPr>
        <w:pStyle w:val="ListParagraph"/>
        <w:numPr>
          <w:ilvl w:val="0"/>
          <w:numId w:val="2"/>
        </w:numPr>
        <w:rPr>
          <w:rFonts w:ascii="Ubuntu" w:hAnsi="Ubuntu"/>
          <w:b/>
        </w:rPr>
      </w:pPr>
      <w:r w:rsidRPr="00BD6C72">
        <w:rPr>
          <w:rFonts w:ascii="Ubuntu" w:hAnsi="Ubuntu"/>
          <w:b/>
        </w:rPr>
        <w:lastRenderedPageBreak/>
        <w:t xml:space="preserve">Equality Impact Assessment </w:t>
      </w:r>
    </w:p>
    <w:p w14:paraId="32BFEA93" w14:textId="77777777" w:rsidR="00BD6C72" w:rsidRPr="00BD6C72" w:rsidRDefault="00BD6C72" w:rsidP="00BD6C72">
      <w:pPr>
        <w:pStyle w:val="ListParagraph"/>
        <w:ind w:left="360"/>
        <w:rPr>
          <w:rFonts w:ascii="Ubuntu" w:hAnsi="Ubuntu"/>
          <w:bCs/>
        </w:rPr>
      </w:pPr>
    </w:p>
    <w:p w14:paraId="4A489116" w14:textId="6DDEEE3B" w:rsidR="00CB0A06" w:rsidRPr="00A87FB5" w:rsidRDefault="00CB0A06" w:rsidP="00A87FB5">
      <w:pPr>
        <w:rPr>
          <w:rFonts w:ascii="Ubuntu" w:hAnsi="Ubuntu"/>
        </w:rPr>
      </w:pPr>
      <w:r w:rsidRPr="00A87FB5">
        <w:rPr>
          <w:rFonts w:ascii="Ubuntu" w:hAnsi="Ubuntu"/>
          <w:bCs/>
        </w:rPr>
        <w:t xml:space="preserve">No decision required. </w:t>
      </w:r>
    </w:p>
    <w:p w14:paraId="5CF2DCB8" w14:textId="77777777" w:rsidR="00CB0A06" w:rsidRPr="002B3187" w:rsidRDefault="00CB0A06" w:rsidP="00CB0A06">
      <w:pPr>
        <w:rPr>
          <w:rFonts w:ascii="Ubuntu" w:hAnsi="Ubuntu"/>
          <w:b/>
        </w:rPr>
      </w:pPr>
    </w:p>
    <w:p w14:paraId="6C0A75FA" w14:textId="77777777" w:rsidR="00CB0A06" w:rsidRPr="003F12F4" w:rsidRDefault="00CB0A06" w:rsidP="003F12F4">
      <w:pPr>
        <w:pStyle w:val="ListParagraph"/>
        <w:numPr>
          <w:ilvl w:val="0"/>
          <w:numId w:val="2"/>
        </w:numPr>
        <w:rPr>
          <w:rFonts w:ascii="Ubuntu" w:hAnsi="Ubuntu"/>
          <w:b/>
        </w:rPr>
      </w:pPr>
      <w:r w:rsidRPr="003F12F4">
        <w:rPr>
          <w:rFonts w:ascii="Ubuntu" w:hAnsi="Ubuntu"/>
          <w:b/>
        </w:rPr>
        <w:t>Recommendation</w:t>
      </w:r>
    </w:p>
    <w:p w14:paraId="10692BFD" w14:textId="77777777" w:rsidR="003433E3" w:rsidRDefault="003433E3" w:rsidP="003433E3">
      <w:pPr>
        <w:rPr>
          <w:rFonts w:ascii="Ubuntu" w:hAnsi="Ubuntu"/>
        </w:rPr>
      </w:pPr>
    </w:p>
    <w:p w14:paraId="1B82CB07" w14:textId="629F32B5" w:rsidR="003433E3" w:rsidRPr="004D2BCF" w:rsidRDefault="003433E3" w:rsidP="003433E3">
      <w:pPr>
        <w:rPr>
          <w:rFonts w:ascii="Ubuntu" w:hAnsi="Ubuntu"/>
        </w:rPr>
      </w:pPr>
      <w:r w:rsidRPr="004D2BCF">
        <w:rPr>
          <w:rFonts w:ascii="Ubuntu" w:hAnsi="Ubuntu"/>
        </w:rPr>
        <w:t>The Board is asked to:</w:t>
      </w:r>
    </w:p>
    <w:p w14:paraId="03B39966" w14:textId="77777777" w:rsidR="003433E3" w:rsidRPr="004D2BCF" w:rsidRDefault="003433E3" w:rsidP="003433E3">
      <w:pPr>
        <w:rPr>
          <w:rFonts w:ascii="Ubuntu" w:hAnsi="Ubuntu"/>
        </w:rPr>
      </w:pPr>
      <w:r w:rsidRPr="004D2BCF">
        <w:rPr>
          <w:rFonts w:ascii="Ubuntu" w:hAnsi="Ubuntu"/>
        </w:rPr>
        <w:t xml:space="preserve"> </w:t>
      </w:r>
    </w:p>
    <w:p w14:paraId="1C1086F8" w14:textId="77777777" w:rsidR="003433E3" w:rsidRPr="004D2BCF" w:rsidRDefault="003433E3" w:rsidP="003433E3">
      <w:pPr>
        <w:pStyle w:val="ListParagraph"/>
        <w:numPr>
          <w:ilvl w:val="0"/>
          <w:numId w:val="5"/>
        </w:numPr>
        <w:rPr>
          <w:rFonts w:ascii="Ubuntu" w:hAnsi="Ubuntu"/>
          <w:bCs/>
          <w:szCs w:val="24"/>
        </w:rPr>
      </w:pPr>
      <w:r w:rsidRPr="004D2BCF">
        <w:rPr>
          <w:rFonts w:ascii="Ubuntu" w:hAnsi="Ubuntu"/>
          <w:bCs/>
          <w:szCs w:val="24"/>
        </w:rPr>
        <w:t xml:space="preserve">Consider the updates provided in relation to the Strategic Risks. </w:t>
      </w:r>
    </w:p>
    <w:p w14:paraId="41169250" w14:textId="77777777" w:rsidR="003433E3" w:rsidRPr="004D2BCF" w:rsidRDefault="003433E3" w:rsidP="003433E3">
      <w:pPr>
        <w:pStyle w:val="ListParagraph"/>
        <w:numPr>
          <w:ilvl w:val="0"/>
          <w:numId w:val="5"/>
        </w:numPr>
        <w:rPr>
          <w:rFonts w:ascii="Ubuntu" w:hAnsi="Ubuntu"/>
          <w:bCs/>
          <w:szCs w:val="24"/>
        </w:rPr>
      </w:pPr>
      <w:r w:rsidRPr="004D2BCF">
        <w:rPr>
          <w:rFonts w:ascii="Ubuntu" w:hAnsi="Ubuntu"/>
          <w:bCs/>
          <w:szCs w:val="24"/>
        </w:rPr>
        <w:t xml:space="preserve">Take assurance on the management of Strategic Risks within the organisation. </w:t>
      </w:r>
    </w:p>
    <w:p w14:paraId="2DCA60A9" w14:textId="47EB11E1" w:rsidR="00A67249" w:rsidRPr="002B3187" w:rsidRDefault="00A67249" w:rsidP="00CB0A06">
      <w:pPr>
        <w:pStyle w:val="ListParagraph"/>
        <w:ind w:left="0"/>
        <w:rPr>
          <w:rFonts w:ascii="Ubuntu" w:hAnsi="Ubuntu"/>
          <w:szCs w:val="24"/>
        </w:rPr>
      </w:pPr>
    </w:p>
    <w:sectPr w:rsidR="00A67249" w:rsidRPr="002B3187" w:rsidSect="00A87FB5">
      <w:headerReference w:type="default" r:id="rId26"/>
      <w:pgSz w:w="11906" w:h="16838" w:code="9"/>
      <w:pgMar w:top="215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C36E" w14:textId="77777777" w:rsidR="00B07E29" w:rsidRDefault="00B07E29" w:rsidP="00EB3E84">
      <w:r>
        <w:separator/>
      </w:r>
    </w:p>
  </w:endnote>
  <w:endnote w:type="continuationSeparator" w:id="0">
    <w:p w14:paraId="02A6CFC6" w14:textId="77777777" w:rsidR="00B07E29" w:rsidRDefault="00B07E29" w:rsidP="00EB3E84">
      <w:r>
        <w:continuationSeparator/>
      </w:r>
    </w:p>
  </w:endnote>
  <w:endnote w:type="continuationNotice" w:id="1">
    <w:p w14:paraId="72B976AF" w14:textId="77777777" w:rsidR="00B07E29" w:rsidRDefault="00B07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3"/>
      <w:gridCol w:w="3001"/>
    </w:tblGrid>
    <w:tr w:rsidR="00B3743A" w:rsidRPr="00CB0A06" w14:paraId="0AAE067E" w14:textId="77777777" w:rsidTr="003E77B4">
      <w:tc>
        <w:tcPr>
          <w:tcW w:w="3100" w:type="dxa"/>
        </w:tcPr>
        <w:p w14:paraId="6260D85A" w14:textId="4A171262" w:rsidR="00B3743A" w:rsidRPr="00CB0A06" w:rsidRDefault="00B3743A" w:rsidP="0077731B">
          <w:pPr>
            <w:pStyle w:val="Footer"/>
            <w:tabs>
              <w:tab w:val="right" w:pos="9090"/>
            </w:tabs>
            <w:jc w:val="center"/>
            <w:rPr>
              <w:rFonts w:ascii="Verdana" w:hAnsi="Verdana"/>
              <w:b/>
              <w:sz w:val="20"/>
            </w:rPr>
          </w:pPr>
          <w:r w:rsidRPr="00CB0A06">
            <w:rPr>
              <w:rFonts w:ascii="Verdana" w:hAnsi="Verdana"/>
              <w:b/>
              <w:sz w:val="20"/>
            </w:rPr>
            <w:t xml:space="preserve">Date: </w:t>
          </w:r>
          <w:r w:rsidR="006F5587">
            <w:rPr>
              <w:rFonts w:ascii="Verdana" w:hAnsi="Verdana"/>
              <w:b/>
              <w:sz w:val="20"/>
            </w:rPr>
            <w:t>March</w:t>
          </w:r>
          <w:r w:rsidR="00B15E3F">
            <w:rPr>
              <w:rFonts w:ascii="Verdana" w:hAnsi="Verdana"/>
              <w:b/>
              <w:sz w:val="20"/>
            </w:rPr>
            <w:t xml:space="preserve"> 2025</w:t>
          </w:r>
        </w:p>
      </w:tc>
      <w:tc>
        <w:tcPr>
          <w:tcW w:w="3100" w:type="dxa"/>
        </w:tcPr>
        <w:p w14:paraId="3858D08F" w14:textId="1396272C" w:rsidR="00B3743A" w:rsidRPr="00CB0A06" w:rsidRDefault="00B3743A" w:rsidP="00CB0A06">
          <w:pPr>
            <w:pStyle w:val="Footer"/>
            <w:tabs>
              <w:tab w:val="center" w:pos="1433"/>
              <w:tab w:val="right" w:pos="2866"/>
              <w:tab w:val="right" w:pos="9090"/>
            </w:tabs>
            <w:jc w:val="center"/>
            <w:rPr>
              <w:rFonts w:ascii="Verdana" w:hAnsi="Verdana"/>
              <w:b/>
              <w:sz w:val="20"/>
            </w:rPr>
          </w:pPr>
          <w:r w:rsidRPr="00CB0A06">
            <w:rPr>
              <w:rFonts w:ascii="Verdana" w:hAnsi="Verdana"/>
              <w:b/>
              <w:sz w:val="20"/>
            </w:rPr>
            <w:t>Version:</w:t>
          </w:r>
          <w:r>
            <w:rPr>
              <w:rFonts w:ascii="Verdana" w:hAnsi="Verdana"/>
              <w:sz w:val="20"/>
            </w:rPr>
            <w:t xml:space="preserve"> 0.</w:t>
          </w:r>
          <w:r w:rsidR="00B15E3F">
            <w:rPr>
              <w:rFonts w:ascii="Verdana" w:hAnsi="Verdana"/>
              <w:sz w:val="20"/>
            </w:rPr>
            <w:t>1</w:t>
          </w:r>
        </w:p>
      </w:tc>
      <w:tc>
        <w:tcPr>
          <w:tcW w:w="3101" w:type="dxa"/>
        </w:tcPr>
        <w:p w14:paraId="4245CBF3" w14:textId="6EDA7B60" w:rsidR="00B3743A" w:rsidRPr="00CB0A06" w:rsidRDefault="00B3743A" w:rsidP="003E77B4">
          <w:pPr>
            <w:pStyle w:val="Footer"/>
            <w:tabs>
              <w:tab w:val="clear" w:pos="4513"/>
              <w:tab w:val="center" w:pos="4500"/>
              <w:tab w:val="right" w:pos="9090"/>
            </w:tabs>
            <w:jc w:val="center"/>
            <w:rPr>
              <w:rFonts w:ascii="Verdana" w:hAnsi="Verdana"/>
              <w:b/>
              <w:sz w:val="20"/>
            </w:rPr>
          </w:pPr>
          <w:r w:rsidRPr="00CB0A06">
            <w:rPr>
              <w:rFonts w:ascii="Verdana" w:hAnsi="Verdana"/>
              <w:b/>
              <w:sz w:val="20"/>
            </w:rPr>
            <w:t xml:space="preserve">Page: </w:t>
          </w:r>
          <w:r w:rsidRPr="00CB0A06">
            <w:rPr>
              <w:rStyle w:val="PageNumber"/>
              <w:rFonts w:ascii="Verdana" w:hAnsi="Verdana"/>
              <w:sz w:val="20"/>
            </w:rPr>
            <w:fldChar w:fldCharType="begin"/>
          </w:r>
          <w:r w:rsidRPr="00CB0A06">
            <w:rPr>
              <w:rStyle w:val="PageNumber"/>
              <w:rFonts w:ascii="Verdana" w:hAnsi="Verdana"/>
              <w:sz w:val="20"/>
            </w:rPr>
            <w:instrText xml:space="preserve"> PAGE </w:instrText>
          </w:r>
          <w:r w:rsidRPr="00CB0A06">
            <w:rPr>
              <w:rStyle w:val="PageNumber"/>
              <w:rFonts w:ascii="Verdana" w:hAnsi="Verdana"/>
              <w:sz w:val="20"/>
            </w:rPr>
            <w:fldChar w:fldCharType="separate"/>
          </w:r>
          <w:r w:rsidR="00DE09D8">
            <w:rPr>
              <w:rStyle w:val="PageNumber"/>
              <w:rFonts w:ascii="Verdana" w:hAnsi="Verdana"/>
              <w:noProof/>
              <w:sz w:val="20"/>
            </w:rPr>
            <w:t>2</w:t>
          </w:r>
          <w:r w:rsidRPr="00CB0A06">
            <w:rPr>
              <w:rStyle w:val="PageNumber"/>
              <w:rFonts w:ascii="Verdana" w:hAnsi="Verdana"/>
              <w:sz w:val="20"/>
            </w:rPr>
            <w:fldChar w:fldCharType="end"/>
          </w:r>
          <w:r w:rsidRPr="00CB0A06">
            <w:rPr>
              <w:rStyle w:val="PageNumber"/>
              <w:rFonts w:ascii="Verdana" w:hAnsi="Verdana"/>
              <w:sz w:val="20"/>
            </w:rPr>
            <w:t xml:space="preserve"> of </w:t>
          </w:r>
          <w:r w:rsidRPr="00CB0A06">
            <w:rPr>
              <w:rStyle w:val="PageNumber"/>
              <w:rFonts w:ascii="Verdana" w:hAnsi="Verdana"/>
              <w:sz w:val="20"/>
            </w:rPr>
            <w:fldChar w:fldCharType="begin"/>
          </w:r>
          <w:r w:rsidRPr="00CB0A06">
            <w:rPr>
              <w:rStyle w:val="PageNumber"/>
              <w:rFonts w:ascii="Verdana" w:hAnsi="Verdana"/>
              <w:sz w:val="20"/>
            </w:rPr>
            <w:instrText xml:space="preserve"> NUMPAGES </w:instrText>
          </w:r>
          <w:r w:rsidRPr="00CB0A06">
            <w:rPr>
              <w:rStyle w:val="PageNumber"/>
              <w:rFonts w:ascii="Verdana" w:hAnsi="Verdana"/>
              <w:sz w:val="20"/>
            </w:rPr>
            <w:fldChar w:fldCharType="separate"/>
          </w:r>
          <w:r w:rsidR="00DE09D8">
            <w:rPr>
              <w:rStyle w:val="PageNumber"/>
              <w:rFonts w:ascii="Verdana" w:hAnsi="Verdana"/>
              <w:noProof/>
              <w:sz w:val="20"/>
            </w:rPr>
            <w:t>11</w:t>
          </w:r>
          <w:r w:rsidRPr="00CB0A06">
            <w:rPr>
              <w:rStyle w:val="PageNumber"/>
              <w:rFonts w:ascii="Verdana" w:hAnsi="Verdana"/>
              <w:sz w:val="20"/>
            </w:rPr>
            <w:fldChar w:fldCharType="end"/>
          </w:r>
        </w:p>
      </w:tc>
    </w:tr>
  </w:tbl>
  <w:p w14:paraId="513BC1C0" w14:textId="77777777" w:rsidR="00B3743A" w:rsidRPr="00FA7943" w:rsidRDefault="00B3743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AB8" w14:textId="45E9326E" w:rsidR="00B3743A" w:rsidRDefault="00B3743A" w:rsidP="003E77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3E82AE" w14:textId="77777777" w:rsidR="00B3743A" w:rsidRDefault="00B3743A" w:rsidP="00EB3E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378417"/>
      <w:docPartObj>
        <w:docPartGallery w:val="Page Numbers (Bottom of Page)"/>
        <w:docPartUnique/>
      </w:docPartObj>
    </w:sdtPr>
    <w:sdtContent>
      <w:p w14:paraId="2E424210" w14:textId="7DB22043" w:rsidR="00B3743A" w:rsidRDefault="00B3743A"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DE09D8">
          <w:rPr>
            <w:rStyle w:val="PageNumber"/>
            <w:rFonts w:ascii="Ubuntu Light" w:hAnsi="Ubuntu Light"/>
            <w:noProof/>
          </w:rPr>
          <w:t>6</w:t>
        </w:r>
        <w:r w:rsidRPr="00EB3E84">
          <w:rPr>
            <w:rStyle w:val="PageNumber"/>
            <w:rFonts w:ascii="Ubuntu Light" w:hAnsi="Ubuntu Light"/>
          </w:rPr>
          <w:fldChar w:fldCharType="end"/>
        </w:r>
      </w:p>
    </w:sdtContent>
  </w:sdt>
  <w:p w14:paraId="5882D56B" w14:textId="077EAFCB" w:rsidR="00B3743A" w:rsidRDefault="00B3743A" w:rsidP="00EB3E84">
    <w:pPr>
      <w:pStyle w:val="Footer"/>
      <w:ind w:right="360"/>
    </w:pPr>
    <w:r>
      <w:rPr>
        <w:noProof/>
        <w:lang w:eastAsia="en-GB"/>
      </w:rPr>
      <mc:AlternateContent>
        <mc:Choice Requires="wpg">
          <w:drawing>
            <wp:anchor distT="0" distB="0" distL="114300" distR="114300" simplePos="0" relativeHeight="251658241" behindDoc="1" locked="0" layoutInCell="1" allowOverlap="1" wp14:anchorId="71C073DC" wp14:editId="016306E7">
              <wp:simplePos x="0" y="0"/>
              <wp:positionH relativeFrom="page">
                <wp:posOffset>-11575</wp:posOffset>
              </wp:positionH>
              <wp:positionV relativeFrom="page">
                <wp:posOffset>10494645</wp:posOffset>
              </wp:positionV>
              <wp:extent cx="7560310" cy="1323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A3BB7D" id="Group 2" o:spid="_x0000_s1026" style="position:absolute;margin-left:-.9pt;margin-top:826.35pt;width:595.3pt;height:104.2pt;z-index:-251658239;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r:id="rId6" o:title=""/>
                <v:path arrowok="t"/>
                <o:lock v:ext="edit" aspectratio="f"/>
              </v:shape>
              <w10:wrap anchorx="page" anchory="page"/>
            </v:group>
          </w:pict>
        </mc:Fallback>
      </mc:AlternateContent>
    </w:r>
    <w:r>
      <w:rPr>
        <w:noProof/>
        <w:lang w:eastAsia="en-GB"/>
      </w:rPr>
      <mc:AlternateContent>
        <mc:Choice Requires="wps">
          <w:drawing>
            <wp:anchor distT="0" distB="0" distL="114300" distR="114300" simplePos="0" relativeHeight="251658240" behindDoc="0" locked="0" layoutInCell="1" allowOverlap="1" wp14:anchorId="6C8A619B" wp14:editId="009F7BF5">
              <wp:simplePos x="0" y="0"/>
              <wp:positionH relativeFrom="column">
                <wp:posOffset>-494853</wp:posOffset>
              </wp:positionH>
              <wp:positionV relativeFrom="paragraph">
                <wp:posOffset>-30368</wp:posOffset>
              </wp:positionV>
              <wp:extent cx="673428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B4DA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8.95pt,-2.4pt" to="49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" strokecolor="#a5a5a5 [2092]"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9AFA" w14:textId="77777777" w:rsidR="00B07E29" w:rsidRDefault="00B07E29" w:rsidP="00EB3E84">
      <w:r>
        <w:separator/>
      </w:r>
    </w:p>
  </w:footnote>
  <w:footnote w:type="continuationSeparator" w:id="0">
    <w:p w14:paraId="011550D8" w14:textId="77777777" w:rsidR="00B07E29" w:rsidRDefault="00B07E29" w:rsidP="00EB3E84">
      <w:r>
        <w:continuationSeparator/>
      </w:r>
    </w:p>
  </w:footnote>
  <w:footnote w:type="continuationNotice" w:id="1">
    <w:p w14:paraId="71DF0734" w14:textId="77777777" w:rsidR="00B07E29" w:rsidRDefault="00B07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2DC2" w14:textId="252D52A9" w:rsidR="009073DE" w:rsidRDefault="00433B51">
    <w:pPr>
      <w:pStyle w:val="Header"/>
    </w:pPr>
    <w:r>
      <w:rPr>
        <w:noProof/>
      </w:rPr>
      <w:drawing>
        <wp:anchor distT="0" distB="0" distL="114300" distR="114300" simplePos="0" relativeHeight="251658245" behindDoc="1" locked="0" layoutInCell="1" allowOverlap="1" wp14:anchorId="6B6A6714" wp14:editId="2402C845">
          <wp:simplePos x="0" y="0"/>
          <wp:positionH relativeFrom="page">
            <wp:posOffset>-1</wp:posOffset>
          </wp:positionH>
          <wp:positionV relativeFrom="page">
            <wp:posOffset>-115910</wp:posOffset>
          </wp:positionV>
          <wp:extent cx="10741025" cy="1323340"/>
          <wp:effectExtent l="0" t="0" r="3175" b="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25" cy="132334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8246" behindDoc="1" locked="0" layoutInCell="1" allowOverlap="1" wp14:anchorId="7B244E37" wp14:editId="340D268A">
          <wp:simplePos x="0" y="0"/>
          <wp:positionH relativeFrom="page">
            <wp:posOffset>527050</wp:posOffset>
          </wp:positionH>
          <wp:positionV relativeFrom="page">
            <wp:posOffset>266360</wp:posOffset>
          </wp:positionV>
          <wp:extent cx="906780" cy="511810"/>
          <wp:effectExtent l="0" t="0" r="7620" b="254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58247" behindDoc="1" locked="0" layoutInCell="1" allowOverlap="1" wp14:anchorId="56C8DF8E" wp14:editId="72CBD82F">
          <wp:simplePos x="0" y="0"/>
          <wp:positionH relativeFrom="page">
            <wp:posOffset>1503045</wp:posOffset>
          </wp:positionH>
          <wp:positionV relativeFrom="page">
            <wp:posOffset>322240</wp:posOffset>
          </wp:positionV>
          <wp:extent cx="808990" cy="424180"/>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AB63" w14:textId="1945EAD8" w:rsidR="004E099C" w:rsidRDefault="003D3A26">
    <w:pPr>
      <w:pStyle w:val="Header"/>
    </w:pPr>
    <w:r>
      <w:rPr>
        <w:noProof/>
      </w:rPr>
      <w:drawing>
        <wp:anchor distT="0" distB="0" distL="114300" distR="114300" simplePos="0" relativeHeight="251658244" behindDoc="1" locked="0" layoutInCell="1" allowOverlap="1" wp14:anchorId="007CC360" wp14:editId="15103375">
          <wp:simplePos x="0" y="0"/>
          <wp:positionH relativeFrom="page">
            <wp:posOffset>1462405</wp:posOffset>
          </wp:positionH>
          <wp:positionV relativeFrom="page">
            <wp:posOffset>425450</wp:posOffset>
          </wp:positionV>
          <wp:extent cx="808990" cy="42418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docshape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58243" behindDoc="1" locked="0" layoutInCell="1" allowOverlap="1" wp14:anchorId="1E95B0AB" wp14:editId="01EDA644">
          <wp:simplePos x="0" y="0"/>
          <wp:positionH relativeFrom="page">
            <wp:posOffset>486410</wp:posOffset>
          </wp:positionH>
          <wp:positionV relativeFrom="page">
            <wp:posOffset>369570</wp:posOffset>
          </wp:positionV>
          <wp:extent cx="906780" cy="511810"/>
          <wp:effectExtent l="0" t="0" r="7620" b="254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58242" behindDoc="1" locked="0" layoutInCell="1" allowOverlap="1" wp14:anchorId="45D9767F" wp14:editId="035822A2">
          <wp:simplePos x="0" y="0"/>
          <wp:positionH relativeFrom="page">
            <wp:posOffset>-40202</wp:posOffset>
          </wp:positionH>
          <wp:positionV relativeFrom="page">
            <wp:posOffset>-11699</wp:posOffset>
          </wp:positionV>
          <wp:extent cx="10741025" cy="1323340"/>
          <wp:effectExtent l="0" t="0" r="3175"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docshape1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1025" cy="1323340"/>
                  </a:xfrm>
                  <a:prstGeom prst="rect">
                    <a:avLst/>
                  </a:prstGeom>
                  <a:noFill/>
                  <a:ln>
                    <a:noFill/>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91C3" w14:textId="0D4120F6" w:rsidR="00353B6B" w:rsidRPr="003D3A26" w:rsidRDefault="00353B6B" w:rsidP="003D3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CFB"/>
    <w:multiLevelType w:val="hybridMultilevel"/>
    <w:tmpl w:val="20EA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939B5"/>
    <w:multiLevelType w:val="hybridMultilevel"/>
    <w:tmpl w:val="4E322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A2467"/>
    <w:multiLevelType w:val="hybridMultilevel"/>
    <w:tmpl w:val="7FEE3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2BAAD"/>
    <w:multiLevelType w:val="hybridMultilevel"/>
    <w:tmpl w:val="EC10CF44"/>
    <w:lvl w:ilvl="0" w:tplc="189ED37E">
      <w:start w:val="1"/>
      <w:numFmt w:val="bullet"/>
      <w:lvlText w:val=""/>
      <w:lvlJc w:val="left"/>
      <w:pPr>
        <w:ind w:left="720" w:hanging="360"/>
      </w:pPr>
      <w:rPr>
        <w:rFonts w:ascii="Symbol" w:hAnsi="Symbol" w:hint="default"/>
      </w:rPr>
    </w:lvl>
    <w:lvl w:ilvl="1" w:tplc="31BC77F0">
      <w:start w:val="1"/>
      <w:numFmt w:val="bullet"/>
      <w:lvlText w:val="o"/>
      <w:lvlJc w:val="left"/>
      <w:pPr>
        <w:ind w:left="1440" w:hanging="360"/>
      </w:pPr>
      <w:rPr>
        <w:rFonts w:ascii="Courier New" w:hAnsi="Courier New" w:hint="default"/>
      </w:rPr>
    </w:lvl>
    <w:lvl w:ilvl="2" w:tplc="99FC01FA">
      <w:start w:val="1"/>
      <w:numFmt w:val="bullet"/>
      <w:lvlText w:val=""/>
      <w:lvlJc w:val="left"/>
      <w:pPr>
        <w:ind w:left="2160" w:hanging="360"/>
      </w:pPr>
      <w:rPr>
        <w:rFonts w:ascii="Wingdings" w:hAnsi="Wingdings" w:hint="default"/>
      </w:rPr>
    </w:lvl>
    <w:lvl w:ilvl="3" w:tplc="53BEF770">
      <w:start w:val="1"/>
      <w:numFmt w:val="bullet"/>
      <w:lvlText w:val=""/>
      <w:lvlJc w:val="left"/>
      <w:pPr>
        <w:ind w:left="2880" w:hanging="360"/>
      </w:pPr>
      <w:rPr>
        <w:rFonts w:ascii="Symbol" w:hAnsi="Symbol" w:hint="default"/>
      </w:rPr>
    </w:lvl>
    <w:lvl w:ilvl="4" w:tplc="3AF4FDCC">
      <w:start w:val="1"/>
      <w:numFmt w:val="bullet"/>
      <w:lvlText w:val="o"/>
      <w:lvlJc w:val="left"/>
      <w:pPr>
        <w:ind w:left="3600" w:hanging="360"/>
      </w:pPr>
      <w:rPr>
        <w:rFonts w:ascii="Courier New" w:hAnsi="Courier New" w:hint="default"/>
      </w:rPr>
    </w:lvl>
    <w:lvl w:ilvl="5" w:tplc="34841C9C">
      <w:start w:val="1"/>
      <w:numFmt w:val="bullet"/>
      <w:lvlText w:val=""/>
      <w:lvlJc w:val="left"/>
      <w:pPr>
        <w:ind w:left="4320" w:hanging="360"/>
      </w:pPr>
      <w:rPr>
        <w:rFonts w:ascii="Wingdings" w:hAnsi="Wingdings" w:hint="default"/>
      </w:rPr>
    </w:lvl>
    <w:lvl w:ilvl="6" w:tplc="F22C150A">
      <w:start w:val="1"/>
      <w:numFmt w:val="bullet"/>
      <w:lvlText w:val=""/>
      <w:lvlJc w:val="left"/>
      <w:pPr>
        <w:ind w:left="5040" w:hanging="360"/>
      </w:pPr>
      <w:rPr>
        <w:rFonts w:ascii="Symbol" w:hAnsi="Symbol" w:hint="default"/>
      </w:rPr>
    </w:lvl>
    <w:lvl w:ilvl="7" w:tplc="7FA416EC">
      <w:start w:val="1"/>
      <w:numFmt w:val="bullet"/>
      <w:lvlText w:val="o"/>
      <w:lvlJc w:val="left"/>
      <w:pPr>
        <w:ind w:left="5760" w:hanging="360"/>
      </w:pPr>
      <w:rPr>
        <w:rFonts w:ascii="Courier New" w:hAnsi="Courier New" w:hint="default"/>
      </w:rPr>
    </w:lvl>
    <w:lvl w:ilvl="8" w:tplc="BFF22942">
      <w:start w:val="1"/>
      <w:numFmt w:val="bullet"/>
      <w:lvlText w:val=""/>
      <w:lvlJc w:val="left"/>
      <w:pPr>
        <w:ind w:left="6480" w:hanging="360"/>
      </w:pPr>
      <w:rPr>
        <w:rFonts w:ascii="Wingdings" w:hAnsi="Wingdings" w:hint="default"/>
      </w:rPr>
    </w:lvl>
  </w:abstractNum>
  <w:abstractNum w:abstractNumId="5" w15:restartNumberingAfterBreak="0">
    <w:nsid w:val="2B4129F5"/>
    <w:multiLevelType w:val="hybridMultilevel"/>
    <w:tmpl w:val="B5842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E0DC3"/>
    <w:multiLevelType w:val="hybridMultilevel"/>
    <w:tmpl w:val="41605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E61ECD"/>
    <w:multiLevelType w:val="hybridMultilevel"/>
    <w:tmpl w:val="ADBA63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AC66CC"/>
    <w:multiLevelType w:val="hybridMultilevel"/>
    <w:tmpl w:val="1EDA0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5A1444"/>
    <w:multiLevelType w:val="hybridMultilevel"/>
    <w:tmpl w:val="68ECA6E2"/>
    <w:lvl w:ilvl="0" w:tplc="B83EB9C4">
      <w:start w:val="1"/>
      <w:numFmt w:val="bullet"/>
      <w:lvlText w:val=""/>
      <w:lvlJc w:val="left"/>
      <w:pPr>
        <w:tabs>
          <w:tab w:val="num" w:pos="720"/>
        </w:tabs>
        <w:ind w:left="720" w:hanging="360"/>
      </w:pPr>
      <w:rPr>
        <w:rFonts w:ascii="Symbol" w:hAnsi="Symbol" w:hint="default"/>
      </w:rPr>
    </w:lvl>
    <w:lvl w:ilvl="1" w:tplc="23C48B90" w:tentative="1">
      <w:start w:val="1"/>
      <w:numFmt w:val="bullet"/>
      <w:lvlText w:val=""/>
      <w:lvlJc w:val="left"/>
      <w:pPr>
        <w:tabs>
          <w:tab w:val="num" w:pos="1440"/>
        </w:tabs>
        <w:ind w:left="1440" w:hanging="360"/>
      </w:pPr>
      <w:rPr>
        <w:rFonts w:ascii="Symbol" w:hAnsi="Symbol" w:hint="default"/>
      </w:rPr>
    </w:lvl>
    <w:lvl w:ilvl="2" w:tplc="7E88ACD0" w:tentative="1">
      <w:start w:val="1"/>
      <w:numFmt w:val="bullet"/>
      <w:lvlText w:val=""/>
      <w:lvlJc w:val="left"/>
      <w:pPr>
        <w:tabs>
          <w:tab w:val="num" w:pos="2160"/>
        </w:tabs>
        <w:ind w:left="2160" w:hanging="360"/>
      </w:pPr>
      <w:rPr>
        <w:rFonts w:ascii="Symbol" w:hAnsi="Symbol" w:hint="default"/>
      </w:rPr>
    </w:lvl>
    <w:lvl w:ilvl="3" w:tplc="49F6B32C" w:tentative="1">
      <w:start w:val="1"/>
      <w:numFmt w:val="bullet"/>
      <w:lvlText w:val=""/>
      <w:lvlJc w:val="left"/>
      <w:pPr>
        <w:tabs>
          <w:tab w:val="num" w:pos="2880"/>
        </w:tabs>
        <w:ind w:left="2880" w:hanging="360"/>
      </w:pPr>
      <w:rPr>
        <w:rFonts w:ascii="Symbol" w:hAnsi="Symbol" w:hint="default"/>
      </w:rPr>
    </w:lvl>
    <w:lvl w:ilvl="4" w:tplc="52E6B760" w:tentative="1">
      <w:start w:val="1"/>
      <w:numFmt w:val="bullet"/>
      <w:lvlText w:val=""/>
      <w:lvlJc w:val="left"/>
      <w:pPr>
        <w:tabs>
          <w:tab w:val="num" w:pos="3600"/>
        </w:tabs>
        <w:ind w:left="3600" w:hanging="360"/>
      </w:pPr>
      <w:rPr>
        <w:rFonts w:ascii="Symbol" w:hAnsi="Symbol" w:hint="default"/>
      </w:rPr>
    </w:lvl>
    <w:lvl w:ilvl="5" w:tplc="572A7352" w:tentative="1">
      <w:start w:val="1"/>
      <w:numFmt w:val="bullet"/>
      <w:lvlText w:val=""/>
      <w:lvlJc w:val="left"/>
      <w:pPr>
        <w:tabs>
          <w:tab w:val="num" w:pos="4320"/>
        </w:tabs>
        <w:ind w:left="4320" w:hanging="360"/>
      </w:pPr>
      <w:rPr>
        <w:rFonts w:ascii="Symbol" w:hAnsi="Symbol" w:hint="default"/>
      </w:rPr>
    </w:lvl>
    <w:lvl w:ilvl="6" w:tplc="91723C2A" w:tentative="1">
      <w:start w:val="1"/>
      <w:numFmt w:val="bullet"/>
      <w:lvlText w:val=""/>
      <w:lvlJc w:val="left"/>
      <w:pPr>
        <w:tabs>
          <w:tab w:val="num" w:pos="5040"/>
        </w:tabs>
        <w:ind w:left="5040" w:hanging="360"/>
      </w:pPr>
      <w:rPr>
        <w:rFonts w:ascii="Symbol" w:hAnsi="Symbol" w:hint="default"/>
      </w:rPr>
    </w:lvl>
    <w:lvl w:ilvl="7" w:tplc="76FE739A" w:tentative="1">
      <w:start w:val="1"/>
      <w:numFmt w:val="bullet"/>
      <w:lvlText w:val=""/>
      <w:lvlJc w:val="left"/>
      <w:pPr>
        <w:tabs>
          <w:tab w:val="num" w:pos="5760"/>
        </w:tabs>
        <w:ind w:left="5760" w:hanging="360"/>
      </w:pPr>
      <w:rPr>
        <w:rFonts w:ascii="Symbol" w:hAnsi="Symbol" w:hint="default"/>
      </w:rPr>
    </w:lvl>
    <w:lvl w:ilvl="8" w:tplc="7AA4888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5070282"/>
    <w:multiLevelType w:val="hybridMultilevel"/>
    <w:tmpl w:val="AD58A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487D8E"/>
    <w:multiLevelType w:val="hybridMultilevel"/>
    <w:tmpl w:val="20A4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23B0A"/>
    <w:multiLevelType w:val="hybridMultilevel"/>
    <w:tmpl w:val="8E68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F4161"/>
    <w:multiLevelType w:val="hybridMultilevel"/>
    <w:tmpl w:val="94B67500"/>
    <w:lvl w:ilvl="0" w:tplc="110E9A18">
      <w:start w:val="1"/>
      <w:numFmt w:val="bullet"/>
      <w:lvlText w:val=""/>
      <w:lvlJc w:val="left"/>
      <w:pPr>
        <w:ind w:left="720" w:hanging="360"/>
      </w:pPr>
      <w:rPr>
        <w:rFonts w:ascii="Symbol" w:hAnsi="Symbol" w:hint="default"/>
      </w:rPr>
    </w:lvl>
    <w:lvl w:ilvl="1" w:tplc="3A068698">
      <w:start w:val="1"/>
      <w:numFmt w:val="bullet"/>
      <w:lvlText w:val="o"/>
      <w:lvlJc w:val="left"/>
      <w:pPr>
        <w:ind w:left="1440" w:hanging="360"/>
      </w:pPr>
      <w:rPr>
        <w:rFonts w:ascii="Courier New" w:hAnsi="Courier New" w:hint="default"/>
      </w:rPr>
    </w:lvl>
    <w:lvl w:ilvl="2" w:tplc="FAB4654C">
      <w:start w:val="1"/>
      <w:numFmt w:val="bullet"/>
      <w:lvlText w:val=""/>
      <w:lvlJc w:val="left"/>
      <w:pPr>
        <w:ind w:left="2160" w:hanging="360"/>
      </w:pPr>
      <w:rPr>
        <w:rFonts w:ascii="Wingdings" w:hAnsi="Wingdings" w:hint="default"/>
      </w:rPr>
    </w:lvl>
    <w:lvl w:ilvl="3" w:tplc="867EF048">
      <w:start w:val="1"/>
      <w:numFmt w:val="bullet"/>
      <w:lvlText w:val=""/>
      <w:lvlJc w:val="left"/>
      <w:pPr>
        <w:ind w:left="2880" w:hanging="360"/>
      </w:pPr>
      <w:rPr>
        <w:rFonts w:ascii="Symbol" w:hAnsi="Symbol" w:hint="default"/>
      </w:rPr>
    </w:lvl>
    <w:lvl w:ilvl="4" w:tplc="97425288">
      <w:start w:val="1"/>
      <w:numFmt w:val="bullet"/>
      <w:lvlText w:val="o"/>
      <w:lvlJc w:val="left"/>
      <w:pPr>
        <w:ind w:left="3600" w:hanging="360"/>
      </w:pPr>
      <w:rPr>
        <w:rFonts w:ascii="Courier New" w:hAnsi="Courier New" w:hint="default"/>
      </w:rPr>
    </w:lvl>
    <w:lvl w:ilvl="5" w:tplc="9A2AD1E4">
      <w:start w:val="1"/>
      <w:numFmt w:val="bullet"/>
      <w:lvlText w:val=""/>
      <w:lvlJc w:val="left"/>
      <w:pPr>
        <w:ind w:left="4320" w:hanging="360"/>
      </w:pPr>
      <w:rPr>
        <w:rFonts w:ascii="Wingdings" w:hAnsi="Wingdings" w:hint="default"/>
      </w:rPr>
    </w:lvl>
    <w:lvl w:ilvl="6" w:tplc="BCA48ECE">
      <w:start w:val="1"/>
      <w:numFmt w:val="bullet"/>
      <w:lvlText w:val=""/>
      <w:lvlJc w:val="left"/>
      <w:pPr>
        <w:ind w:left="5040" w:hanging="360"/>
      </w:pPr>
      <w:rPr>
        <w:rFonts w:ascii="Symbol" w:hAnsi="Symbol" w:hint="default"/>
      </w:rPr>
    </w:lvl>
    <w:lvl w:ilvl="7" w:tplc="18E6B6CE">
      <w:start w:val="1"/>
      <w:numFmt w:val="bullet"/>
      <w:lvlText w:val="o"/>
      <w:lvlJc w:val="left"/>
      <w:pPr>
        <w:ind w:left="5760" w:hanging="360"/>
      </w:pPr>
      <w:rPr>
        <w:rFonts w:ascii="Courier New" w:hAnsi="Courier New" w:hint="default"/>
      </w:rPr>
    </w:lvl>
    <w:lvl w:ilvl="8" w:tplc="6EA40162">
      <w:start w:val="1"/>
      <w:numFmt w:val="bullet"/>
      <w:lvlText w:val=""/>
      <w:lvlJc w:val="left"/>
      <w:pPr>
        <w:ind w:left="6480" w:hanging="360"/>
      </w:pPr>
      <w:rPr>
        <w:rFonts w:ascii="Wingdings" w:hAnsi="Wingdings" w:hint="default"/>
      </w:rPr>
    </w:lvl>
  </w:abstractNum>
  <w:abstractNum w:abstractNumId="14" w15:restartNumberingAfterBreak="0">
    <w:nsid w:val="4D2835A9"/>
    <w:multiLevelType w:val="hybridMultilevel"/>
    <w:tmpl w:val="B8FE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52217"/>
    <w:multiLevelType w:val="hybridMultilevel"/>
    <w:tmpl w:val="3AC8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60268"/>
    <w:multiLevelType w:val="hybridMultilevel"/>
    <w:tmpl w:val="1C56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FA66A7"/>
    <w:multiLevelType w:val="hybridMultilevel"/>
    <w:tmpl w:val="E904C088"/>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19" w15:restartNumberingAfterBreak="0">
    <w:nsid w:val="667A1EB7"/>
    <w:multiLevelType w:val="hybridMultilevel"/>
    <w:tmpl w:val="F0E2B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0412CB"/>
    <w:multiLevelType w:val="hybridMultilevel"/>
    <w:tmpl w:val="67E4047E"/>
    <w:lvl w:ilvl="0" w:tplc="925C60A8">
      <w:start w:val="1"/>
      <w:numFmt w:val="bullet"/>
      <w:lvlText w:val="•"/>
      <w:lvlJc w:val="left"/>
      <w:pPr>
        <w:tabs>
          <w:tab w:val="num" w:pos="720"/>
        </w:tabs>
        <w:ind w:left="720" w:hanging="360"/>
      </w:pPr>
      <w:rPr>
        <w:rFonts w:ascii="Arial" w:hAnsi="Arial" w:hint="default"/>
      </w:rPr>
    </w:lvl>
    <w:lvl w:ilvl="1" w:tplc="95B858BA" w:tentative="1">
      <w:start w:val="1"/>
      <w:numFmt w:val="bullet"/>
      <w:lvlText w:val="•"/>
      <w:lvlJc w:val="left"/>
      <w:pPr>
        <w:tabs>
          <w:tab w:val="num" w:pos="1440"/>
        </w:tabs>
        <w:ind w:left="1440" w:hanging="360"/>
      </w:pPr>
      <w:rPr>
        <w:rFonts w:ascii="Arial" w:hAnsi="Arial" w:hint="default"/>
      </w:rPr>
    </w:lvl>
    <w:lvl w:ilvl="2" w:tplc="5A54BA0E" w:tentative="1">
      <w:start w:val="1"/>
      <w:numFmt w:val="bullet"/>
      <w:lvlText w:val="•"/>
      <w:lvlJc w:val="left"/>
      <w:pPr>
        <w:tabs>
          <w:tab w:val="num" w:pos="2160"/>
        </w:tabs>
        <w:ind w:left="2160" w:hanging="360"/>
      </w:pPr>
      <w:rPr>
        <w:rFonts w:ascii="Arial" w:hAnsi="Arial" w:hint="default"/>
      </w:rPr>
    </w:lvl>
    <w:lvl w:ilvl="3" w:tplc="28E42C3E" w:tentative="1">
      <w:start w:val="1"/>
      <w:numFmt w:val="bullet"/>
      <w:lvlText w:val="•"/>
      <w:lvlJc w:val="left"/>
      <w:pPr>
        <w:tabs>
          <w:tab w:val="num" w:pos="2880"/>
        </w:tabs>
        <w:ind w:left="2880" w:hanging="360"/>
      </w:pPr>
      <w:rPr>
        <w:rFonts w:ascii="Arial" w:hAnsi="Arial" w:hint="default"/>
      </w:rPr>
    </w:lvl>
    <w:lvl w:ilvl="4" w:tplc="B91E3C92" w:tentative="1">
      <w:start w:val="1"/>
      <w:numFmt w:val="bullet"/>
      <w:lvlText w:val="•"/>
      <w:lvlJc w:val="left"/>
      <w:pPr>
        <w:tabs>
          <w:tab w:val="num" w:pos="3600"/>
        </w:tabs>
        <w:ind w:left="3600" w:hanging="360"/>
      </w:pPr>
      <w:rPr>
        <w:rFonts w:ascii="Arial" w:hAnsi="Arial" w:hint="default"/>
      </w:rPr>
    </w:lvl>
    <w:lvl w:ilvl="5" w:tplc="2FC03C7E" w:tentative="1">
      <w:start w:val="1"/>
      <w:numFmt w:val="bullet"/>
      <w:lvlText w:val="•"/>
      <w:lvlJc w:val="left"/>
      <w:pPr>
        <w:tabs>
          <w:tab w:val="num" w:pos="4320"/>
        </w:tabs>
        <w:ind w:left="4320" w:hanging="360"/>
      </w:pPr>
      <w:rPr>
        <w:rFonts w:ascii="Arial" w:hAnsi="Arial" w:hint="default"/>
      </w:rPr>
    </w:lvl>
    <w:lvl w:ilvl="6" w:tplc="252A0F78" w:tentative="1">
      <w:start w:val="1"/>
      <w:numFmt w:val="bullet"/>
      <w:lvlText w:val="•"/>
      <w:lvlJc w:val="left"/>
      <w:pPr>
        <w:tabs>
          <w:tab w:val="num" w:pos="5040"/>
        </w:tabs>
        <w:ind w:left="5040" w:hanging="360"/>
      </w:pPr>
      <w:rPr>
        <w:rFonts w:ascii="Arial" w:hAnsi="Arial" w:hint="default"/>
      </w:rPr>
    </w:lvl>
    <w:lvl w:ilvl="7" w:tplc="ECD07856" w:tentative="1">
      <w:start w:val="1"/>
      <w:numFmt w:val="bullet"/>
      <w:lvlText w:val="•"/>
      <w:lvlJc w:val="left"/>
      <w:pPr>
        <w:tabs>
          <w:tab w:val="num" w:pos="5760"/>
        </w:tabs>
        <w:ind w:left="5760" w:hanging="360"/>
      </w:pPr>
      <w:rPr>
        <w:rFonts w:ascii="Arial" w:hAnsi="Arial" w:hint="default"/>
      </w:rPr>
    </w:lvl>
    <w:lvl w:ilvl="8" w:tplc="ED9631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8471E53"/>
    <w:multiLevelType w:val="hybridMultilevel"/>
    <w:tmpl w:val="1F6A9554"/>
    <w:lvl w:ilvl="0" w:tplc="3BA22B94">
      <w:start w:val="1"/>
      <w:numFmt w:val="bullet"/>
      <w:lvlText w:val=""/>
      <w:lvlJc w:val="left"/>
      <w:pPr>
        <w:tabs>
          <w:tab w:val="num" w:pos="720"/>
        </w:tabs>
        <w:ind w:left="720" w:hanging="360"/>
      </w:pPr>
      <w:rPr>
        <w:rFonts w:ascii="Symbol" w:hAnsi="Symbol" w:hint="default"/>
      </w:rPr>
    </w:lvl>
    <w:lvl w:ilvl="1" w:tplc="5A803DC6" w:tentative="1">
      <w:start w:val="1"/>
      <w:numFmt w:val="bullet"/>
      <w:lvlText w:val=""/>
      <w:lvlJc w:val="left"/>
      <w:pPr>
        <w:tabs>
          <w:tab w:val="num" w:pos="1440"/>
        </w:tabs>
        <w:ind w:left="1440" w:hanging="360"/>
      </w:pPr>
      <w:rPr>
        <w:rFonts w:ascii="Symbol" w:hAnsi="Symbol" w:hint="default"/>
      </w:rPr>
    </w:lvl>
    <w:lvl w:ilvl="2" w:tplc="43F8CF78" w:tentative="1">
      <w:start w:val="1"/>
      <w:numFmt w:val="bullet"/>
      <w:lvlText w:val=""/>
      <w:lvlJc w:val="left"/>
      <w:pPr>
        <w:tabs>
          <w:tab w:val="num" w:pos="2160"/>
        </w:tabs>
        <w:ind w:left="2160" w:hanging="360"/>
      </w:pPr>
      <w:rPr>
        <w:rFonts w:ascii="Symbol" w:hAnsi="Symbol" w:hint="default"/>
      </w:rPr>
    </w:lvl>
    <w:lvl w:ilvl="3" w:tplc="C592260A" w:tentative="1">
      <w:start w:val="1"/>
      <w:numFmt w:val="bullet"/>
      <w:lvlText w:val=""/>
      <w:lvlJc w:val="left"/>
      <w:pPr>
        <w:tabs>
          <w:tab w:val="num" w:pos="2880"/>
        </w:tabs>
        <w:ind w:left="2880" w:hanging="360"/>
      </w:pPr>
      <w:rPr>
        <w:rFonts w:ascii="Symbol" w:hAnsi="Symbol" w:hint="default"/>
      </w:rPr>
    </w:lvl>
    <w:lvl w:ilvl="4" w:tplc="A5647538" w:tentative="1">
      <w:start w:val="1"/>
      <w:numFmt w:val="bullet"/>
      <w:lvlText w:val=""/>
      <w:lvlJc w:val="left"/>
      <w:pPr>
        <w:tabs>
          <w:tab w:val="num" w:pos="3600"/>
        </w:tabs>
        <w:ind w:left="3600" w:hanging="360"/>
      </w:pPr>
      <w:rPr>
        <w:rFonts w:ascii="Symbol" w:hAnsi="Symbol" w:hint="default"/>
      </w:rPr>
    </w:lvl>
    <w:lvl w:ilvl="5" w:tplc="632E5918" w:tentative="1">
      <w:start w:val="1"/>
      <w:numFmt w:val="bullet"/>
      <w:lvlText w:val=""/>
      <w:lvlJc w:val="left"/>
      <w:pPr>
        <w:tabs>
          <w:tab w:val="num" w:pos="4320"/>
        </w:tabs>
        <w:ind w:left="4320" w:hanging="360"/>
      </w:pPr>
      <w:rPr>
        <w:rFonts w:ascii="Symbol" w:hAnsi="Symbol" w:hint="default"/>
      </w:rPr>
    </w:lvl>
    <w:lvl w:ilvl="6" w:tplc="44109F06" w:tentative="1">
      <w:start w:val="1"/>
      <w:numFmt w:val="bullet"/>
      <w:lvlText w:val=""/>
      <w:lvlJc w:val="left"/>
      <w:pPr>
        <w:tabs>
          <w:tab w:val="num" w:pos="5040"/>
        </w:tabs>
        <w:ind w:left="5040" w:hanging="360"/>
      </w:pPr>
      <w:rPr>
        <w:rFonts w:ascii="Symbol" w:hAnsi="Symbol" w:hint="default"/>
      </w:rPr>
    </w:lvl>
    <w:lvl w:ilvl="7" w:tplc="245E8700" w:tentative="1">
      <w:start w:val="1"/>
      <w:numFmt w:val="bullet"/>
      <w:lvlText w:val=""/>
      <w:lvlJc w:val="left"/>
      <w:pPr>
        <w:tabs>
          <w:tab w:val="num" w:pos="5760"/>
        </w:tabs>
        <w:ind w:left="5760" w:hanging="360"/>
      </w:pPr>
      <w:rPr>
        <w:rFonts w:ascii="Symbol" w:hAnsi="Symbol" w:hint="default"/>
      </w:rPr>
    </w:lvl>
    <w:lvl w:ilvl="8" w:tplc="7BC0F6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B542364"/>
    <w:multiLevelType w:val="hybridMultilevel"/>
    <w:tmpl w:val="C442D4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E317DF"/>
    <w:multiLevelType w:val="hybridMultilevel"/>
    <w:tmpl w:val="19AC58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9172006">
    <w:abstractNumId w:val="17"/>
  </w:num>
  <w:num w:numId="2" w16cid:durableId="650789433">
    <w:abstractNumId w:val="3"/>
  </w:num>
  <w:num w:numId="3" w16cid:durableId="17777065">
    <w:abstractNumId w:val="21"/>
  </w:num>
  <w:num w:numId="4" w16cid:durableId="451674372">
    <w:abstractNumId w:val="20"/>
  </w:num>
  <w:num w:numId="5" w16cid:durableId="842091090">
    <w:abstractNumId w:val="15"/>
  </w:num>
  <w:num w:numId="6" w16cid:durableId="1435520501">
    <w:abstractNumId w:val="4"/>
  </w:num>
  <w:num w:numId="7" w16cid:durableId="1534269487">
    <w:abstractNumId w:val="14"/>
  </w:num>
  <w:num w:numId="8" w16cid:durableId="436218968">
    <w:abstractNumId w:val="0"/>
  </w:num>
  <w:num w:numId="9" w16cid:durableId="1960522836">
    <w:abstractNumId w:val="6"/>
  </w:num>
  <w:num w:numId="10" w16cid:durableId="773595680">
    <w:abstractNumId w:val="13"/>
  </w:num>
  <w:num w:numId="11" w16cid:durableId="662661331">
    <w:abstractNumId w:val="11"/>
  </w:num>
  <w:num w:numId="12" w16cid:durableId="1182427763">
    <w:abstractNumId w:val="1"/>
  </w:num>
  <w:num w:numId="13" w16cid:durableId="325476940">
    <w:abstractNumId w:val="16"/>
  </w:num>
  <w:num w:numId="14" w16cid:durableId="1648172251">
    <w:abstractNumId w:val="12"/>
  </w:num>
  <w:num w:numId="15" w16cid:durableId="1065493690">
    <w:abstractNumId w:val="7"/>
  </w:num>
  <w:num w:numId="16" w16cid:durableId="1593780065">
    <w:abstractNumId w:val="5"/>
  </w:num>
  <w:num w:numId="17" w16cid:durableId="1564292321">
    <w:abstractNumId w:val="10"/>
  </w:num>
  <w:num w:numId="18" w16cid:durableId="407849553">
    <w:abstractNumId w:val="2"/>
  </w:num>
  <w:num w:numId="19" w16cid:durableId="2116099830">
    <w:abstractNumId w:val="24"/>
  </w:num>
  <w:num w:numId="20" w16cid:durableId="684674349">
    <w:abstractNumId w:val="25"/>
  </w:num>
  <w:num w:numId="21" w16cid:durableId="126358458">
    <w:abstractNumId w:val="23"/>
  </w:num>
  <w:num w:numId="22" w16cid:durableId="1664502427">
    <w:abstractNumId w:val="22"/>
  </w:num>
  <w:num w:numId="23" w16cid:durableId="469858530">
    <w:abstractNumId w:val="9"/>
  </w:num>
  <w:num w:numId="24" w16cid:durableId="2010325484">
    <w:abstractNumId w:val="18"/>
  </w:num>
  <w:num w:numId="25" w16cid:durableId="9380352">
    <w:abstractNumId w:val="19"/>
  </w:num>
  <w:num w:numId="26" w16cid:durableId="761146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0026C"/>
    <w:rsid w:val="00000926"/>
    <w:rsid w:val="00000F7B"/>
    <w:rsid w:val="00002AFE"/>
    <w:rsid w:val="00003D8C"/>
    <w:rsid w:val="00004239"/>
    <w:rsid w:val="000044D4"/>
    <w:rsid w:val="00006073"/>
    <w:rsid w:val="000062EC"/>
    <w:rsid w:val="000063B4"/>
    <w:rsid w:val="00006659"/>
    <w:rsid w:val="00006932"/>
    <w:rsid w:val="00010F0C"/>
    <w:rsid w:val="00012A0D"/>
    <w:rsid w:val="00013661"/>
    <w:rsid w:val="00013CD5"/>
    <w:rsid w:val="00014D27"/>
    <w:rsid w:val="00015345"/>
    <w:rsid w:val="000160EA"/>
    <w:rsid w:val="00016457"/>
    <w:rsid w:val="00016F4C"/>
    <w:rsid w:val="00017E8E"/>
    <w:rsid w:val="00020BA2"/>
    <w:rsid w:val="00022044"/>
    <w:rsid w:val="0002301F"/>
    <w:rsid w:val="00023D63"/>
    <w:rsid w:val="00025203"/>
    <w:rsid w:val="0002543D"/>
    <w:rsid w:val="00025F49"/>
    <w:rsid w:val="0002647E"/>
    <w:rsid w:val="00027C17"/>
    <w:rsid w:val="00030A62"/>
    <w:rsid w:val="0003140A"/>
    <w:rsid w:val="000355B1"/>
    <w:rsid w:val="000364B6"/>
    <w:rsid w:val="00037866"/>
    <w:rsid w:val="00037F12"/>
    <w:rsid w:val="000403FE"/>
    <w:rsid w:val="0004113C"/>
    <w:rsid w:val="000413C4"/>
    <w:rsid w:val="0004179C"/>
    <w:rsid w:val="000420DE"/>
    <w:rsid w:val="000503C1"/>
    <w:rsid w:val="0005082B"/>
    <w:rsid w:val="000523CF"/>
    <w:rsid w:val="00052B87"/>
    <w:rsid w:val="00053E2D"/>
    <w:rsid w:val="00056402"/>
    <w:rsid w:val="00056CE6"/>
    <w:rsid w:val="00056FAA"/>
    <w:rsid w:val="000573B4"/>
    <w:rsid w:val="00057B8D"/>
    <w:rsid w:val="0006468C"/>
    <w:rsid w:val="000659E8"/>
    <w:rsid w:val="000675B3"/>
    <w:rsid w:val="000675BC"/>
    <w:rsid w:val="0006766D"/>
    <w:rsid w:val="00067F54"/>
    <w:rsid w:val="00071AC3"/>
    <w:rsid w:val="00072164"/>
    <w:rsid w:val="000749F0"/>
    <w:rsid w:val="00076B71"/>
    <w:rsid w:val="00077305"/>
    <w:rsid w:val="00077C41"/>
    <w:rsid w:val="00081DB9"/>
    <w:rsid w:val="000823CE"/>
    <w:rsid w:val="00083EA4"/>
    <w:rsid w:val="000857A9"/>
    <w:rsid w:val="00085917"/>
    <w:rsid w:val="00085A07"/>
    <w:rsid w:val="00087401"/>
    <w:rsid w:val="000879B8"/>
    <w:rsid w:val="00090118"/>
    <w:rsid w:val="000906C0"/>
    <w:rsid w:val="0009424A"/>
    <w:rsid w:val="00095E99"/>
    <w:rsid w:val="0009605E"/>
    <w:rsid w:val="000965F1"/>
    <w:rsid w:val="00097FF2"/>
    <w:rsid w:val="000A0142"/>
    <w:rsid w:val="000A1E2A"/>
    <w:rsid w:val="000A248D"/>
    <w:rsid w:val="000A2DBC"/>
    <w:rsid w:val="000A5A9C"/>
    <w:rsid w:val="000A66D3"/>
    <w:rsid w:val="000A7F3B"/>
    <w:rsid w:val="000B04AD"/>
    <w:rsid w:val="000B0743"/>
    <w:rsid w:val="000B0AA0"/>
    <w:rsid w:val="000B1165"/>
    <w:rsid w:val="000B4D21"/>
    <w:rsid w:val="000B4E86"/>
    <w:rsid w:val="000B66DC"/>
    <w:rsid w:val="000B753D"/>
    <w:rsid w:val="000C2CCE"/>
    <w:rsid w:val="000C329D"/>
    <w:rsid w:val="000C34C8"/>
    <w:rsid w:val="000C3CAE"/>
    <w:rsid w:val="000C571E"/>
    <w:rsid w:val="000D029C"/>
    <w:rsid w:val="000D0B35"/>
    <w:rsid w:val="000D309B"/>
    <w:rsid w:val="000D33E2"/>
    <w:rsid w:val="000D510B"/>
    <w:rsid w:val="000D67AC"/>
    <w:rsid w:val="000D6EC6"/>
    <w:rsid w:val="000D7A46"/>
    <w:rsid w:val="000D7A8E"/>
    <w:rsid w:val="000E0764"/>
    <w:rsid w:val="000E2080"/>
    <w:rsid w:val="000E26A0"/>
    <w:rsid w:val="000E2DEB"/>
    <w:rsid w:val="000E5583"/>
    <w:rsid w:val="000E5820"/>
    <w:rsid w:val="000E5A49"/>
    <w:rsid w:val="000E70E2"/>
    <w:rsid w:val="000F130D"/>
    <w:rsid w:val="000F6604"/>
    <w:rsid w:val="000F7134"/>
    <w:rsid w:val="000F7200"/>
    <w:rsid w:val="000F7BA5"/>
    <w:rsid w:val="00100055"/>
    <w:rsid w:val="00100F3D"/>
    <w:rsid w:val="0010265E"/>
    <w:rsid w:val="00103C31"/>
    <w:rsid w:val="00104535"/>
    <w:rsid w:val="00107895"/>
    <w:rsid w:val="00110714"/>
    <w:rsid w:val="0011442D"/>
    <w:rsid w:val="0011462A"/>
    <w:rsid w:val="00116B28"/>
    <w:rsid w:val="00116FB0"/>
    <w:rsid w:val="00120859"/>
    <w:rsid w:val="00120A38"/>
    <w:rsid w:val="0012341C"/>
    <w:rsid w:val="00123471"/>
    <w:rsid w:val="00125833"/>
    <w:rsid w:val="00125FDF"/>
    <w:rsid w:val="00126755"/>
    <w:rsid w:val="00127008"/>
    <w:rsid w:val="001278BD"/>
    <w:rsid w:val="00127E6F"/>
    <w:rsid w:val="0013003D"/>
    <w:rsid w:val="001300E3"/>
    <w:rsid w:val="00131563"/>
    <w:rsid w:val="00132CDC"/>
    <w:rsid w:val="00140692"/>
    <w:rsid w:val="00143601"/>
    <w:rsid w:val="0014360D"/>
    <w:rsid w:val="00144529"/>
    <w:rsid w:val="00144D54"/>
    <w:rsid w:val="00145101"/>
    <w:rsid w:val="0014512F"/>
    <w:rsid w:val="00146A6A"/>
    <w:rsid w:val="00146C8B"/>
    <w:rsid w:val="00147E2A"/>
    <w:rsid w:val="0015196F"/>
    <w:rsid w:val="00154D51"/>
    <w:rsid w:val="00156299"/>
    <w:rsid w:val="00156970"/>
    <w:rsid w:val="0015782F"/>
    <w:rsid w:val="00160EF7"/>
    <w:rsid w:val="0016109E"/>
    <w:rsid w:val="00161458"/>
    <w:rsid w:val="00162ADB"/>
    <w:rsid w:val="00163F38"/>
    <w:rsid w:val="001642C8"/>
    <w:rsid w:val="00164A5C"/>
    <w:rsid w:val="001660F9"/>
    <w:rsid w:val="00166321"/>
    <w:rsid w:val="00166CE0"/>
    <w:rsid w:val="0017036A"/>
    <w:rsid w:val="00172127"/>
    <w:rsid w:val="00172F0A"/>
    <w:rsid w:val="0017399C"/>
    <w:rsid w:val="00173A6B"/>
    <w:rsid w:val="00174093"/>
    <w:rsid w:val="00176E09"/>
    <w:rsid w:val="001777A7"/>
    <w:rsid w:val="001778A7"/>
    <w:rsid w:val="00177D4C"/>
    <w:rsid w:val="00180167"/>
    <w:rsid w:val="00180D5B"/>
    <w:rsid w:val="00181041"/>
    <w:rsid w:val="0018272F"/>
    <w:rsid w:val="00182CCC"/>
    <w:rsid w:val="001852DD"/>
    <w:rsid w:val="001860A7"/>
    <w:rsid w:val="00186738"/>
    <w:rsid w:val="001867F6"/>
    <w:rsid w:val="001877FE"/>
    <w:rsid w:val="00190B25"/>
    <w:rsid w:val="00192BD7"/>
    <w:rsid w:val="00192BE2"/>
    <w:rsid w:val="00192E8C"/>
    <w:rsid w:val="00193073"/>
    <w:rsid w:val="001932FD"/>
    <w:rsid w:val="00193581"/>
    <w:rsid w:val="0019608F"/>
    <w:rsid w:val="0019648E"/>
    <w:rsid w:val="001966A5"/>
    <w:rsid w:val="001967FB"/>
    <w:rsid w:val="001A0C9E"/>
    <w:rsid w:val="001A1D33"/>
    <w:rsid w:val="001A43A4"/>
    <w:rsid w:val="001A4B5C"/>
    <w:rsid w:val="001A5D0E"/>
    <w:rsid w:val="001A65BB"/>
    <w:rsid w:val="001A7935"/>
    <w:rsid w:val="001B1159"/>
    <w:rsid w:val="001B21C4"/>
    <w:rsid w:val="001B276A"/>
    <w:rsid w:val="001B284F"/>
    <w:rsid w:val="001B2C2E"/>
    <w:rsid w:val="001B31E0"/>
    <w:rsid w:val="001B4705"/>
    <w:rsid w:val="001B6D65"/>
    <w:rsid w:val="001B7545"/>
    <w:rsid w:val="001B778D"/>
    <w:rsid w:val="001C02E7"/>
    <w:rsid w:val="001C07BB"/>
    <w:rsid w:val="001C15C9"/>
    <w:rsid w:val="001C3793"/>
    <w:rsid w:val="001C5A82"/>
    <w:rsid w:val="001C77BE"/>
    <w:rsid w:val="001C7DD4"/>
    <w:rsid w:val="001D08B5"/>
    <w:rsid w:val="001D1613"/>
    <w:rsid w:val="001D22C7"/>
    <w:rsid w:val="001D2C78"/>
    <w:rsid w:val="001D3F95"/>
    <w:rsid w:val="001D5B00"/>
    <w:rsid w:val="001D5DF9"/>
    <w:rsid w:val="001D6122"/>
    <w:rsid w:val="001D6E96"/>
    <w:rsid w:val="001E04C5"/>
    <w:rsid w:val="001E1703"/>
    <w:rsid w:val="001E4F33"/>
    <w:rsid w:val="001E57FE"/>
    <w:rsid w:val="001E5B3A"/>
    <w:rsid w:val="001E6B81"/>
    <w:rsid w:val="001F1B0A"/>
    <w:rsid w:val="001F28F9"/>
    <w:rsid w:val="001F4E2F"/>
    <w:rsid w:val="001F5B6F"/>
    <w:rsid w:val="001F62E7"/>
    <w:rsid w:val="001F7DE5"/>
    <w:rsid w:val="001F7E64"/>
    <w:rsid w:val="0020010B"/>
    <w:rsid w:val="00200AF7"/>
    <w:rsid w:val="0020182C"/>
    <w:rsid w:val="00202267"/>
    <w:rsid w:val="002026DC"/>
    <w:rsid w:val="00204281"/>
    <w:rsid w:val="00206558"/>
    <w:rsid w:val="00206E02"/>
    <w:rsid w:val="00207654"/>
    <w:rsid w:val="00211425"/>
    <w:rsid w:val="00213711"/>
    <w:rsid w:val="00220E12"/>
    <w:rsid w:val="00221C07"/>
    <w:rsid w:val="00222A2B"/>
    <w:rsid w:val="00224EF4"/>
    <w:rsid w:val="00226FD1"/>
    <w:rsid w:val="00227F04"/>
    <w:rsid w:val="00231106"/>
    <w:rsid w:val="00232BC3"/>
    <w:rsid w:val="00234854"/>
    <w:rsid w:val="00234DA5"/>
    <w:rsid w:val="00236152"/>
    <w:rsid w:val="00237778"/>
    <w:rsid w:val="002400DD"/>
    <w:rsid w:val="002427B3"/>
    <w:rsid w:val="002430AD"/>
    <w:rsid w:val="00243495"/>
    <w:rsid w:val="002438F5"/>
    <w:rsid w:val="00243BC0"/>
    <w:rsid w:val="002450CC"/>
    <w:rsid w:val="0024598F"/>
    <w:rsid w:val="00246B56"/>
    <w:rsid w:val="002516DA"/>
    <w:rsid w:val="0025413B"/>
    <w:rsid w:val="0025433E"/>
    <w:rsid w:val="002556A4"/>
    <w:rsid w:val="0025575B"/>
    <w:rsid w:val="00255E7A"/>
    <w:rsid w:val="00257739"/>
    <w:rsid w:val="002605A7"/>
    <w:rsid w:val="002631CF"/>
    <w:rsid w:val="002656AE"/>
    <w:rsid w:val="002703D6"/>
    <w:rsid w:val="00270E7B"/>
    <w:rsid w:val="00271642"/>
    <w:rsid w:val="00272938"/>
    <w:rsid w:val="00273DAF"/>
    <w:rsid w:val="00280C12"/>
    <w:rsid w:val="00281430"/>
    <w:rsid w:val="00281B55"/>
    <w:rsid w:val="00282D2F"/>
    <w:rsid w:val="00286192"/>
    <w:rsid w:val="00290E58"/>
    <w:rsid w:val="002919F7"/>
    <w:rsid w:val="00292327"/>
    <w:rsid w:val="00292701"/>
    <w:rsid w:val="00292D93"/>
    <w:rsid w:val="002936BB"/>
    <w:rsid w:val="00293C33"/>
    <w:rsid w:val="00294074"/>
    <w:rsid w:val="002945D0"/>
    <w:rsid w:val="0029556D"/>
    <w:rsid w:val="0029576B"/>
    <w:rsid w:val="00295BDA"/>
    <w:rsid w:val="002A1BF9"/>
    <w:rsid w:val="002A2679"/>
    <w:rsid w:val="002A3CDA"/>
    <w:rsid w:val="002A4C02"/>
    <w:rsid w:val="002A4E2C"/>
    <w:rsid w:val="002A5840"/>
    <w:rsid w:val="002A602E"/>
    <w:rsid w:val="002A7D1E"/>
    <w:rsid w:val="002A7F92"/>
    <w:rsid w:val="002B1190"/>
    <w:rsid w:val="002B2029"/>
    <w:rsid w:val="002B2540"/>
    <w:rsid w:val="002B3187"/>
    <w:rsid w:val="002B4034"/>
    <w:rsid w:val="002B419A"/>
    <w:rsid w:val="002B7D3B"/>
    <w:rsid w:val="002C146A"/>
    <w:rsid w:val="002C1F3B"/>
    <w:rsid w:val="002C20D4"/>
    <w:rsid w:val="002C2CBC"/>
    <w:rsid w:val="002C402B"/>
    <w:rsid w:val="002C4774"/>
    <w:rsid w:val="002C4A50"/>
    <w:rsid w:val="002C4EC7"/>
    <w:rsid w:val="002C5329"/>
    <w:rsid w:val="002D03D8"/>
    <w:rsid w:val="002D2BCB"/>
    <w:rsid w:val="002D2D2A"/>
    <w:rsid w:val="002D305F"/>
    <w:rsid w:val="002D35EF"/>
    <w:rsid w:val="002D3CE6"/>
    <w:rsid w:val="002D44EF"/>
    <w:rsid w:val="002D4D17"/>
    <w:rsid w:val="002E345B"/>
    <w:rsid w:val="002E3BCD"/>
    <w:rsid w:val="002E3E0A"/>
    <w:rsid w:val="002E56B8"/>
    <w:rsid w:val="002E6B03"/>
    <w:rsid w:val="002E7070"/>
    <w:rsid w:val="002F26E1"/>
    <w:rsid w:val="002F2ABD"/>
    <w:rsid w:val="002F391B"/>
    <w:rsid w:val="002F5722"/>
    <w:rsid w:val="002F6A5E"/>
    <w:rsid w:val="002F7093"/>
    <w:rsid w:val="00300233"/>
    <w:rsid w:val="00300C53"/>
    <w:rsid w:val="00302C3A"/>
    <w:rsid w:val="00305B52"/>
    <w:rsid w:val="003070CB"/>
    <w:rsid w:val="00311539"/>
    <w:rsid w:val="00311DE5"/>
    <w:rsid w:val="00312EAD"/>
    <w:rsid w:val="00313551"/>
    <w:rsid w:val="0031435F"/>
    <w:rsid w:val="00315350"/>
    <w:rsid w:val="003160EF"/>
    <w:rsid w:val="00316228"/>
    <w:rsid w:val="00320FB5"/>
    <w:rsid w:val="00321AC8"/>
    <w:rsid w:val="00321E11"/>
    <w:rsid w:val="0032210A"/>
    <w:rsid w:val="00324F25"/>
    <w:rsid w:val="003264D5"/>
    <w:rsid w:val="00326ABC"/>
    <w:rsid w:val="00330B58"/>
    <w:rsid w:val="00331A7C"/>
    <w:rsid w:val="00331D11"/>
    <w:rsid w:val="00331F6F"/>
    <w:rsid w:val="00335083"/>
    <w:rsid w:val="00335363"/>
    <w:rsid w:val="00336169"/>
    <w:rsid w:val="00336E9A"/>
    <w:rsid w:val="00340768"/>
    <w:rsid w:val="00341F32"/>
    <w:rsid w:val="00342218"/>
    <w:rsid w:val="00342D67"/>
    <w:rsid w:val="003433E3"/>
    <w:rsid w:val="003435F4"/>
    <w:rsid w:val="00344022"/>
    <w:rsid w:val="00344B84"/>
    <w:rsid w:val="00351713"/>
    <w:rsid w:val="00351ACE"/>
    <w:rsid w:val="00353B6B"/>
    <w:rsid w:val="00355AF8"/>
    <w:rsid w:val="00356CDE"/>
    <w:rsid w:val="003607F8"/>
    <w:rsid w:val="00360D30"/>
    <w:rsid w:val="00360FA9"/>
    <w:rsid w:val="00367B4F"/>
    <w:rsid w:val="0037405F"/>
    <w:rsid w:val="00374A05"/>
    <w:rsid w:val="00374DBB"/>
    <w:rsid w:val="00376BD5"/>
    <w:rsid w:val="00376D0E"/>
    <w:rsid w:val="00377D28"/>
    <w:rsid w:val="0038027F"/>
    <w:rsid w:val="0038273F"/>
    <w:rsid w:val="003834FF"/>
    <w:rsid w:val="00383B50"/>
    <w:rsid w:val="00384C36"/>
    <w:rsid w:val="003862EC"/>
    <w:rsid w:val="00390889"/>
    <w:rsid w:val="0039266C"/>
    <w:rsid w:val="00393615"/>
    <w:rsid w:val="00394E8B"/>
    <w:rsid w:val="0039559C"/>
    <w:rsid w:val="00396394"/>
    <w:rsid w:val="003970FC"/>
    <w:rsid w:val="0039747A"/>
    <w:rsid w:val="003A26BE"/>
    <w:rsid w:val="003A3B66"/>
    <w:rsid w:val="003A3C05"/>
    <w:rsid w:val="003A4B92"/>
    <w:rsid w:val="003A70F6"/>
    <w:rsid w:val="003B1065"/>
    <w:rsid w:val="003B236D"/>
    <w:rsid w:val="003B34B4"/>
    <w:rsid w:val="003B3758"/>
    <w:rsid w:val="003B468B"/>
    <w:rsid w:val="003B7AC8"/>
    <w:rsid w:val="003C0DF4"/>
    <w:rsid w:val="003C128F"/>
    <w:rsid w:val="003C353F"/>
    <w:rsid w:val="003C6BAE"/>
    <w:rsid w:val="003C768E"/>
    <w:rsid w:val="003C7D40"/>
    <w:rsid w:val="003D2BA6"/>
    <w:rsid w:val="003D3A26"/>
    <w:rsid w:val="003D3BA1"/>
    <w:rsid w:val="003D3BD6"/>
    <w:rsid w:val="003D4C92"/>
    <w:rsid w:val="003D4CB7"/>
    <w:rsid w:val="003D4DAE"/>
    <w:rsid w:val="003D56A0"/>
    <w:rsid w:val="003D7A73"/>
    <w:rsid w:val="003E11F2"/>
    <w:rsid w:val="003E1690"/>
    <w:rsid w:val="003E1907"/>
    <w:rsid w:val="003E1AFB"/>
    <w:rsid w:val="003E389B"/>
    <w:rsid w:val="003E3F63"/>
    <w:rsid w:val="003E47AD"/>
    <w:rsid w:val="003E5D84"/>
    <w:rsid w:val="003E74F7"/>
    <w:rsid w:val="003E77B4"/>
    <w:rsid w:val="003F0061"/>
    <w:rsid w:val="003F0EC8"/>
    <w:rsid w:val="003F12F4"/>
    <w:rsid w:val="003F2253"/>
    <w:rsid w:val="003F3826"/>
    <w:rsid w:val="003F4805"/>
    <w:rsid w:val="003F4AC9"/>
    <w:rsid w:val="003F683E"/>
    <w:rsid w:val="003F6C0A"/>
    <w:rsid w:val="003F708F"/>
    <w:rsid w:val="003F74E6"/>
    <w:rsid w:val="00402830"/>
    <w:rsid w:val="00402CAA"/>
    <w:rsid w:val="00404DF9"/>
    <w:rsid w:val="00405C67"/>
    <w:rsid w:val="00405E1B"/>
    <w:rsid w:val="004074C0"/>
    <w:rsid w:val="00407B3E"/>
    <w:rsid w:val="00410550"/>
    <w:rsid w:val="004106E9"/>
    <w:rsid w:val="00410F01"/>
    <w:rsid w:val="00411121"/>
    <w:rsid w:val="00412818"/>
    <w:rsid w:val="00412D44"/>
    <w:rsid w:val="0041511A"/>
    <w:rsid w:val="004174E4"/>
    <w:rsid w:val="00417863"/>
    <w:rsid w:val="004208CE"/>
    <w:rsid w:val="00421A96"/>
    <w:rsid w:val="00421F27"/>
    <w:rsid w:val="00421F68"/>
    <w:rsid w:val="00423251"/>
    <w:rsid w:val="0042486E"/>
    <w:rsid w:val="004257F8"/>
    <w:rsid w:val="00427AC1"/>
    <w:rsid w:val="0043035B"/>
    <w:rsid w:val="00430A1B"/>
    <w:rsid w:val="004319D9"/>
    <w:rsid w:val="00432B45"/>
    <w:rsid w:val="00432BEC"/>
    <w:rsid w:val="00433B51"/>
    <w:rsid w:val="00434FC7"/>
    <w:rsid w:val="0043519A"/>
    <w:rsid w:val="004376AF"/>
    <w:rsid w:val="004411F1"/>
    <w:rsid w:val="00441286"/>
    <w:rsid w:val="00442018"/>
    <w:rsid w:val="004420EC"/>
    <w:rsid w:val="0044216B"/>
    <w:rsid w:val="0044278C"/>
    <w:rsid w:val="00442B96"/>
    <w:rsid w:val="004437E0"/>
    <w:rsid w:val="00443AAC"/>
    <w:rsid w:val="00444D53"/>
    <w:rsid w:val="0044689B"/>
    <w:rsid w:val="004468C3"/>
    <w:rsid w:val="0045015F"/>
    <w:rsid w:val="0045023C"/>
    <w:rsid w:val="004504F1"/>
    <w:rsid w:val="00450952"/>
    <w:rsid w:val="00452A56"/>
    <w:rsid w:val="00452DC7"/>
    <w:rsid w:val="00453520"/>
    <w:rsid w:val="004547A2"/>
    <w:rsid w:val="0045490E"/>
    <w:rsid w:val="00456E96"/>
    <w:rsid w:val="004573C1"/>
    <w:rsid w:val="00457A0B"/>
    <w:rsid w:val="00460626"/>
    <w:rsid w:val="00460819"/>
    <w:rsid w:val="00460DFC"/>
    <w:rsid w:val="00461C52"/>
    <w:rsid w:val="00465B1A"/>
    <w:rsid w:val="0047769F"/>
    <w:rsid w:val="004800E6"/>
    <w:rsid w:val="004806D5"/>
    <w:rsid w:val="00480AE6"/>
    <w:rsid w:val="00481977"/>
    <w:rsid w:val="00481A93"/>
    <w:rsid w:val="00482A7B"/>
    <w:rsid w:val="004833BF"/>
    <w:rsid w:val="00483E2C"/>
    <w:rsid w:val="0048600A"/>
    <w:rsid w:val="00487DC3"/>
    <w:rsid w:val="00490F48"/>
    <w:rsid w:val="00494166"/>
    <w:rsid w:val="00495A80"/>
    <w:rsid w:val="00496703"/>
    <w:rsid w:val="00496967"/>
    <w:rsid w:val="004A1E95"/>
    <w:rsid w:val="004A2538"/>
    <w:rsid w:val="004A4B3D"/>
    <w:rsid w:val="004A5E2F"/>
    <w:rsid w:val="004A6EEA"/>
    <w:rsid w:val="004A7567"/>
    <w:rsid w:val="004A7A8F"/>
    <w:rsid w:val="004B0D1E"/>
    <w:rsid w:val="004B3D53"/>
    <w:rsid w:val="004B4D5E"/>
    <w:rsid w:val="004C02FE"/>
    <w:rsid w:val="004C2E83"/>
    <w:rsid w:val="004C3BD4"/>
    <w:rsid w:val="004C44F3"/>
    <w:rsid w:val="004C5A2C"/>
    <w:rsid w:val="004C6D91"/>
    <w:rsid w:val="004C7744"/>
    <w:rsid w:val="004D18F1"/>
    <w:rsid w:val="004D2BCF"/>
    <w:rsid w:val="004D2C8C"/>
    <w:rsid w:val="004D3966"/>
    <w:rsid w:val="004D41B6"/>
    <w:rsid w:val="004D4459"/>
    <w:rsid w:val="004E055D"/>
    <w:rsid w:val="004E099C"/>
    <w:rsid w:val="004E2E48"/>
    <w:rsid w:val="004E44F2"/>
    <w:rsid w:val="004E474A"/>
    <w:rsid w:val="004E4B3C"/>
    <w:rsid w:val="004E53C9"/>
    <w:rsid w:val="004E5E6E"/>
    <w:rsid w:val="004E6383"/>
    <w:rsid w:val="004E7306"/>
    <w:rsid w:val="004E73B9"/>
    <w:rsid w:val="004E745C"/>
    <w:rsid w:val="004E758F"/>
    <w:rsid w:val="004F26EC"/>
    <w:rsid w:val="004F4DA8"/>
    <w:rsid w:val="004F61F1"/>
    <w:rsid w:val="004F6946"/>
    <w:rsid w:val="00500064"/>
    <w:rsid w:val="0050137E"/>
    <w:rsid w:val="00501D9E"/>
    <w:rsid w:val="005024F2"/>
    <w:rsid w:val="00503D25"/>
    <w:rsid w:val="0050604E"/>
    <w:rsid w:val="005061E2"/>
    <w:rsid w:val="00506B4D"/>
    <w:rsid w:val="00506C56"/>
    <w:rsid w:val="005072D2"/>
    <w:rsid w:val="0050744D"/>
    <w:rsid w:val="0051314B"/>
    <w:rsid w:val="00516787"/>
    <w:rsid w:val="00517368"/>
    <w:rsid w:val="00520CA2"/>
    <w:rsid w:val="00521FAC"/>
    <w:rsid w:val="00522078"/>
    <w:rsid w:val="00522B19"/>
    <w:rsid w:val="00522C0C"/>
    <w:rsid w:val="00522F5D"/>
    <w:rsid w:val="00523879"/>
    <w:rsid w:val="00523F68"/>
    <w:rsid w:val="00526EC8"/>
    <w:rsid w:val="00530291"/>
    <w:rsid w:val="005317CE"/>
    <w:rsid w:val="005341B1"/>
    <w:rsid w:val="005366BD"/>
    <w:rsid w:val="00542317"/>
    <w:rsid w:val="0054287D"/>
    <w:rsid w:val="00542C9B"/>
    <w:rsid w:val="00543943"/>
    <w:rsid w:val="00545263"/>
    <w:rsid w:val="0054644D"/>
    <w:rsid w:val="0054668F"/>
    <w:rsid w:val="00547010"/>
    <w:rsid w:val="0054748F"/>
    <w:rsid w:val="0055013C"/>
    <w:rsid w:val="005506BE"/>
    <w:rsid w:val="00550753"/>
    <w:rsid w:val="00550E1C"/>
    <w:rsid w:val="00552C8C"/>
    <w:rsid w:val="0055384C"/>
    <w:rsid w:val="005554E8"/>
    <w:rsid w:val="00557CAA"/>
    <w:rsid w:val="00565FAE"/>
    <w:rsid w:val="00570434"/>
    <w:rsid w:val="00570B46"/>
    <w:rsid w:val="00571581"/>
    <w:rsid w:val="0057260D"/>
    <w:rsid w:val="0057268E"/>
    <w:rsid w:val="00573062"/>
    <w:rsid w:val="00573629"/>
    <w:rsid w:val="00573B0D"/>
    <w:rsid w:val="00576654"/>
    <w:rsid w:val="00576A88"/>
    <w:rsid w:val="00576F48"/>
    <w:rsid w:val="00577A53"/>
    <w:rsid w:val="00581443"/>
    <w:rsid w:val="00582276"/>
    <w:rsid w:val="0058592A"/>
    <w:rsid w:val="00586058"/>
    <w:rsid w:val="00586BCC"/>
    <w:rsid w:val="00594B49"/>
    <w:rsid w:val="00594E11"/>
    <w:rsid w:val="0059507C"/>
    <w:rsid w:val="005957C5"/>
    <w:rsid w:val="005973BC"/>
    <w:rsid w:val="005A0130"/>
    <w:rsid w:val="005A07E0"/>
    <w:rsid w:val="005A21CE"/>
    <w:rsid w:val="005A30B8"/>
    <w:rsid w:val="005A55C9"/>
    <w:rsid w:val="005A5745"/>
    <w:rsid w:val="005A57DE"/>
    <w:rsid w:val="005A5994"/>
    <w:rsid w:val="005A6A77"/>
    <w:rsid w:val="005B3096"/>
    <w:rsid w:val="005B34C2"/>
    <w:rsid w:val="005B45E8"/>
    <w:rsid w:val="005B4E9D"/>
    <w:rsid w:val="005B4EC0"/>
    <w:rsid w:val="005B58F4"/>
    <w:rsid w:val="005B5DA9"/>
    <w:rsid w:val="005B6EAB"/>
    <w:rsid w:val="005B6EF9"/>
    <w:rsid w:val="005C020D"/>
    <w:rsid w:val="005C0FF7"/>
    <w:rsid w:val="005C1340"/>
    <w:rsid w:val="005C18BB"/>
    <w:rsid w:val="005C2C94"/>
    <w:rsid w:val="005C2EE9"/>
    <w:rsid w:val="005C512F"/>
    <w:rsid w:val="005C5521"/>
    <w:rsid w:val="005D062C"/>
    <w:rsid w:val="005D0E04"/>
    <w:rsid w:val="005D16CA"/>
    <w:rsid w:val="005D19BD"/>
    <w:rsid w:val="005D3B6D"/>
    <w:rsid w:val="005D4A7A"/>
    <w:rsid w:val="005D7C7B"/>
    <w:rsid w:val="005E00F5"/>
    <w:rsid w:val="005E0147"/>
    <w:rsid w:val="005E199D"/>
    <w:rsid w:val="005E1E12"/>
    <w:rsid w:val="005E4D5C"/>
    <w:rsid w:val="005E607D"/>
    <w:rsid w:val="005E7074"/>
    <w:rsid w:val="005F0F36"/>
    <w:rsid w:val="005F115E"/>
    <w:rsid w:val="005F172A"/>
    <w:rsid w:val="005F18CF"/>
    <w:rsid w:val="005F2C58"/>
    <w:rsid w:val="005F2C6A"/>
    <w:rsid w:val="005F300C"/>
    <w:rsid w:val="005F34A4"/>
    <w:rsid w:val="005F51F5"/>
    <w:rsid w:val="005F6519"/>
    <w:rsid w:val="005F673E"/>
    <w:rsid w:val="00600D60"/>
    <w:rsid w:val="00601C57"/>
    <w:rsid w:val="0060226F"/>
    <w:rsid w:val="00602342"/>
    <w:rsid w:val="00603206"/>
    <w:rsid w:val="0060381F"/>
    <w:rsid w:val="00603E7F"/>
    <w:rsid w:val="00604322"/>
    <w:rsid w:val="00605EAB"/>
    <w:rsid w:val="006063F8"/>
    <w:rsid w:val="00606E78"/>
    <w:rsid w:val="006079A8"/>
    <w:rsid w:val="00607B3A"/>
    <w:rsid w:val="00607D09"/>
    <w:rsid w:val="00607F15"/>
    <w:rsid w:val="00610E95"/>
    <w:rsid w:val="00611D17"/>
    <w:rsid w:val="00612586"/>
    <w:rsid w:val="00615BE6"/>
    <w:rsid w:val="006168A5"/>
    <w:rsid w:val="00616F97"/>
    <w:rsid w:val="00617E35"/>
    <w:rsid w:val="00620ECA"/>
    <w:rsid w:val="006214B6"/>
    <w:rsid w:val="00621A28"/>
    <w:rsid w:val="00621ED1"/>
    <w:rsid w:val="00622312"/>
    <w:rsid w:val="00622A50"/>
    <w:rsid w:val="00623F7C"/>
    <w:rsid w:val="00624FDE"/>
    <w:rsid w:val="00626034"/>
    <w:rsid w:val="00627319"/>
    <w:rsid w:val="00627910"/>
    <w:rsid w:val="006313A5"/>
    <w:rsid w:val="006317D5"/>
    <w:rsid w:val="006319ED"/>
    <w:rsid w:val="0063342A"/>
    <w:rsid w:val="00635082"/>
    <w:rsid w:val="006352FB"/>
    <w:rsid w:val="00635B4E"/>
    <w:rsid w:val="006363CE"/>
    <w:rsid w:val="0063694B"/>
    <w:rsid w:val="00636C59"/>
    <w:rsid w:val="0064136A"/>
    <w:rsid w:val="00641756"/>
    <w:rsid w:val="00641F2B"/>
    <w:rsid w:val="006475EB"/>
    <w:rsid w:val="00647B38"/>
    <w:rsid w:val="0065013C"/>
    <w:rsid w:val="0065207F"/>
    <w:rsid w:val="006531F4"/>
    <w:rsid w:val="00653994"/>
    <w:rsid w:val="0065424A"/>
    <w:rsid w:val="00655BF1"/>
    <w:rsid w:val="00655EB4"/>
    <w:rsid w:val="00657376"/>
    <w:rsid w:val="00660B05"/>
    <w:rsid w:val="00662011"/>
    <w:rsid w:val="006622DF"/>
    <w:rsid w:val="00662FDA"/>
    <w:rsid w:val="00665588"/>
    <w:rsid w:val="00665AF8"/>
    <w:rsid w:val="0066654F"/>
    <w:rsid w:val="006679B0"/>
    <w:rsid w:val="00671838"/>
    <w:rsid w:val="00672D33"/>
    <w:rsid w:val="00673E63"/>
    <w:rsid w:val="00674020"/>
    <w:rsid w:val="006748D6"/>
    <w:rsid w:val="00675880"/>
    <w:rsid w:val="00676010"/>
    <w:rsid w:val="00676EDF"/>
    <w:rsid w:val="0068104B"/>
    <w:rsid w:val="0068266E"/>
    <w:rsid w:val="006907F8"/>
    <w:rsid w:val="006942C1"/>
    <w:rsid w:val="006A0C31"/>
    <w:rsid w:val="006A178E"/>
    <w:rsid w:val="006A1C88"/>
    <w:rsid w:val="006A1D5A"/>
    <w:rsid w:val="006A2C1A"/>
    <w:rsid w:val="006A33DC"/>
    <w:rsid w:val="006A40E9"/>
    <w:rsid w:val="006A44D7"/>
    <w:rsid w:val="006A560A"/>
    <w:rsid w:val="006A622C"/>
    <w:rsid w:val="006B034E"/>
    <w:rsid w:val="006B0392"/>
    <w:rsid w:val="006B1538"/>
    <w:rsid w:val="006B22D8"/>
    <w:rsid w:val="006B2459"/>
    <w:rsid w:val="006B26B3"/>
    <w:rsid w:val="006B425F"/>
    <w:rsid w:val="006B4669"/>
    <w:rsid w:val="006B4922"/>
    <w:rsid w:val="006B6BE8"/>
    <w:rsid w:val="006B7A68"/>
    <w:rsid w:val="006C16B2"/>
    <w:rsid w:val="006C1C69"/>
    <w:rsid w:val="006C1D4F"/>
    <w:rsid w:val="006C30C6"/>
    <w:rsid w:val="006C3500"/>
    <w:rsid w:val="006C37EA"/>
    <w:rsid w:val="006C4D50"/>
    <w:rsid w:val="006C56CB"/>
    <w:rsid w:val="006C5B1E"/>
    <w:rsid w:val="006C7040"/>
    <w:rsid w:val="006C7E2C"/>
    <w:rsid w:val="006D0E59"/>
    <w:rsid w:val="006D150C"/>
    <w:rsid w:val="006D2D43"/>
    <w:rsid w:val="006D4422"/>
    <w:rsid w:val="006D5019"/>
    <w:rsid w:val="006D52E0"/>
    <w:rsid w:val="006D5C02"/>
    <w:rsid w:val="006D6383"/>
    <w:rsid w:val="006D75CE"/>
    <w:rsid w:val="006E007C"/>
    <w:rsid w:val="006E008F"/>
    <w:rsid w:val="006E120D"/>
    <w:rsid w:val="006E1802"/>
    <w:rsid w:val="006E1D7E"/>
    <w:rsid w:val="006E400F"/>
    <w:rsid w:val="006E40A2"/>
    <w:rsid w:val="006E41CD"/>
    <w:rsid w:val="006E5372"/>
    <w:rsid w:val="006E629A"/>
    <w:rsid w:val="006E6BC9"/>
    <w:rsid w:val="006E7026"/>
    <w:rsid w:val="006E72FD"/>
    <w:rsid w:val="006F04F5"/>
    <w:rsid w:val="006F3E9C"/>
    <w:rsid w:val="006F3EB5"/>
    <w:rsid w:val="006F557C"/>
    <w:rsid w:val="006F5587"/>
    <w:rsid w:val="006F5EC6"/>
    <w:rsid w:val="006F62CB"/>
    <w:rsid w:val="00700853"/>
    <w:rsid w:val="00701135"/>
    <w:rsid w:val="007019FC"/>
    <w:rsid w:val="007020AF"/>
    <w:rsid w:val="0070232C"/>
    <w:rsid w:val="00703BDE"/>
    <w:rsid w:val="00703E08"/>
    <w:rsid w:val="00704BFD"/>
    <w:rsid w:val="007055BA"/>
    <w:rsid w:val="007072BF"/>
    <w:rsid w:val="00707AE8"/>
    <w:rsid w:val="00711BBE"/>
    <w:rsid w:val="007121CC"/>
    <w:rsid w:val="00714295"/>
    <w:rsid w:val="00714D54"/>
    <w:rsid w:val="00725410"/>
    <w:rsid w:val="00725BAE"/>
    <w:rsid w:val="00725CBE"/>
    <w:rsid w:val="00727B1B"/>
    <w:rsid w:val="00730EC0"/>
    <w:rsid w:val="007338A1"/>
    <w:rsid w:val="00733EDB"/>
    <w:rsid w:val="007349BC"/>
    <w:rsid w:val="007355A9"/>
    <w:rsid w:val="00741442"/>
    <w:rsid w:val="00741AC4"/>
    <w:rsid w:val="007427DA"/>
    <w:rsid w:val="00743B92"/>
    <w:rsid w:val="007449E2"/>
    <w:rsid w:val="00745A33"/>
    <w:rsid w:val="00750A7E"/>
    <w:rsid w:val="00751A11"/>
    <w:rsid w:val="00753697"/>
    <w:rsid w:val="00754BF3"/>
    <w:rsid w:val="00755268"/>
    <w:rsid w:val="0075692D"/>
    <w:rsid w:val="00756B42"/>
    <w:rsid w:val="00756DCB"/>
    <w:rsid w:val="00757060"/>
    <w:rsid w:val="00757C0F"/>
    <w:rsid w:val="00760387"/>
    <w:rsid w:val="00760616"/>
    <w:rsid w:val="00761E12"/>
    <w:rsid w:val="007626BB"/>
    <w:rsid w:val="0076366D"/>
    <w:rsid w:val="0076424E"/>
    <w:rsid w:val="007659E1"/>
    <w:rsid w:val="00766663"/>
    <w:rsid w:val="00771046"/>
    <w:rsid w:val="00772A88"/>
    <w:rsid w:val="00774768"/>
    <w:rsid w:val="007762B2"/>
    <w:rsid w:val="007762B4"/>
    <w:rsid w:val="007772C8"/>
    <w:rsid w:val="0077731B"/>
    <w:rsid w:val="00777DE9"/>
    <w:rsid w:val="00784832"/>
    <w:rsid w:val="007858A5"/>
    <w:rsid w:val="0079057C"/>
    <w:rsid w:val="00792FC9"/>
    <w:rsid w:val="00796220"/>
    <w:rsid w:val="007A07B4"/>
    <w:rsid w:val="007A497B"/>
    <w:rsid w:val="007A5B55"/>
    <w:rsid w:val="007A6DE1"/>
    <w:rsid w:val="007A73BD"/>
    <w:rsid w:val="007A767E"/>
    <w:rsid w:val="007B1691"/>
    <w:rsid w:val="007B16CE"/>
    <w:rsid w:val="007B27AF"/>
    <w:rsid w:val="007B5E55"/>
    <w:rsid w:val="007B671D"/>
    <w:rsid w:val="007B6D08"/>
    <w:rsid w:val="007C132C"/>
    <w:rsid w:val="007C29EC"/>
    <w:rsid w:val="007C3584"/>
    <w:rsid w:val="007C3A22"/>
    <w:rsid w:val="007C4C09"/>
    <w:rsid w:val="007C629D"/>
    <w:rsid w:val="007C7083"/>
    <w:rsid w:val="007D042D"/>
    <w:rsid w:val="007D0442"/>
    <w:rsid w:val="007D0C08"/>
    <w:rsid w:val="007D0E15"/>
    <w:rsid w:val="007D14E7"/>
    <w:rsid w:val="007D2A87"/>
    <w:rsid w:val="007D48AD"/>
    <w:rsid w:val="007D7684"/>
    <w:rsid w:val="007D7C15"/>
    <w:rsid w:val="007E0947"/>
    <w:rsid w:val="007E0E2B"/>
    <w:rsid w:val="007E1F9C"/>
    <w:rsid w:val="007E26A6"/>
    <w:rsid w:val="007E2765"/>
    <w:rsid w:val="007E27FB"/>
    <w:rsid w:val="007E3C2A"/>
    <w:rsid w:val="007E3D15"/>
    <w:rsid w:val="007E473B"/>
    <w:rsid w:val="007F14E1"/>
    <w:rsid w:val="007F27E1"/>
    <w:rsid w:val="007F27F5"/>
    <w:rsid w:val="007F3C78"/>
    <w:rsid w:val="007F3D6B"/>
    <w:rsid w:val="007F5181"/>
    <w:rsid w:val="007F668A"/>
    <w:rsid w:val="007F68E7"/>
    <w:rsid w:val="007F79C7"/>
    <w:rsid w:val="008034FF"/>
    <w:rsid w:val="00803543"/>
    <w:rsid w:val="008036AF"/>
    <w:rsid w:val="00803D7F"/>
    <w:rsid w:val="00804156"/>
    <w:rsid w:val="00804991"/>
    <w:rsid w:val="00804E20"/>
    <w:rsid w:val="00806E97"/>
    <w:rsid w:val="00807E2A"/>
    <w:rsid w:val="00811A72"/>
    <w:rsid w:val="0081311B"/>
    <w:rsid w:val="0081484D"/>
    <w:rsid w:val="0081565A"/>
    <w:rsid w:val="0081796F"/>
    <w:rsid w:val="008179F0"/>
    <w:rsid w:val="00820912"/>
    <w:rsid w:val="00820B6E"/>
    <w:rsid w:val="0082105F"/>
    <w:rsid w:val="00822308"/>
    <w:rsid w:val="008223AF"/>
    <w:rsid w:val="00822A69"/>
    <w:rsid w:val="008260F7"/>
    <w:rsid w:val="00826D94"/>
    <w:rsid w:val="008272BF"/>
    <w:rsid w:val="00827A57"/>
    <w:rsid w:val="0083023A"/>
    <w:rsid w:val="00832940"/>
    <w:rsid w:val="00834411"/>
    <w:rsid w:val="0083482B"/>
    <w:rsid w:val="008368F2"/>
    <w:rsid w:val="008369F6"/>
    <w:rsid w:val="0084008B"/>
    <w:rsid w:val="008409E4"/>
    <w:rsid w:val="00840ABA"/>
    <w:rsid w:val="008417AE"/>
    <w:rsid w:val="00842F9A"/>
    <w:rsid w:val="00843B5C"/>
    <w:rsid w:val="00843BD4"/>
    <w:rsid w:val="00843DBD"/>
    <w:rsid w:val="00844E15"/>
    <w:rsid w:val="00845C1E"/>
    <w:rsid w:val="00845DB0"/>
    <w:rsid w:val="00850024"/>
    <w:rsid w:val="00851104"/>
    <w:rsid w:val="00851ADC"/>
    <w:rsid w:val="00851FEF"/>
    <w:rsid w:val="00853618"/>
    <w:rsid w:val="00856F2A"/>
    <w:rsid w:val="00861233"/>
    <w:rsid w:val="008616F3"/>
    <w:rsid w:val="00861747"/>
    <w:rsid w:val="008639CA"/>
    <w:rsid w:val="00863E32"/>
    <w:rsid w:val="008651AA"/>
    <w:rsid w:val="00865AF8"/>
    <w:rsid w:val="0087326B"/>
    <w:rsid w:val="00873E57"/>
    <w:rsid w:val="00874B5E"/>
    <w:rsid w:val="00874DB6"/>
    <w:rsid w:val="0087554C"/>
    <w:rsid w:val="00875B31"/>
    <w:rsid w:val="00877735"/>
    <w:rsid w:val="0087780A"/>
    <w:rsid w:val="008810A9"/>
    <w:rsid w:val="00881CE7"/>
    <w:rsid w:val="00881EC1"/>
    <w:rsid w:val="00883390"/>
    <w:rsid w:val="00883EFC"/>
    <w:rsid w:val="0088498A"/>
    <w:rsid w:val="0088560B"/>
    <w:rsid w:val="00886D27"/>
    <w:rsid w:val="0088776E"/>
    <w:rsid w:val="008877A9"/>
    <w:rsid w:val="00890567"/>
    <w:rsid w:val="00891695"/>
    <w:rsid w:val="0089470B"/>
    <w:rsid w:val="00894EEF"/>
    <w:rsid w:val="00895C90"/>
    <w:rsid w:val="00895D53"/>
    <w:rsid w:val="00897268"/>
    <w:rsid w:val="008A0D2D"/>
    <w:rsid w:val="008A2637"/>
    <w:rsid w:val="008A319F"/>
    <w:rsid w:val="008A31CA"/>
    <w:rsid w:val="008A37FC"/>
    <w:rsid w:val="008A390B"/>
    <w:rsid w:val="008A5A6D"/>
    <w:rsid w:val="008B0AE1"/>
    <w:rsid w:val="008B1D43"/>
    <w:rsid w:val="008B1E2F"/>
    <w:rsid w:val="008B1F5F"/>
    <w:rsid w:val="008B208B"/>
    <w:rsid w:val="008B3331"/>
    <w:rsid w:val="008B44B3"/>
    <w:rsid w:val="008B6C3D"/>
    <w:rsid w:val="008C061E"/>
    <w:rsid w:val="008C07BB"/>
    <w:rsid w:val="008C12A8"/>
    <w:rsid w:val="008C2397"/>
    <w:rsid w:val="008C2CE5"/>
    <w:rsid w:val="008C32D5"/>
    <w:rsid w:val="008C35B5"/>
    <w:rsid w:val="008C5F03"/>
    <w:rsid w:val="008C652D"/>
    <w:rsid w:val="008C663B"/>
    <w:rsid w:val="008C7259"/>
    <w:rsid w:val="008C7557"/>
    <w:rsid w:val="008C78B8"/>
    <w:rsid w:val="008C7AB3"/>
    <w:rsid w:val="008D1C3B"/>
    <w:rsid w:val="008D2B0A"/>
    <w:rsid w:val="008D3D02"/>
    <w:rsid w:val="008D4D51"/>
    <w:rsid w:val="008D5797"/>
    <w:rsid w:val="008D6111"/>
    <w:rsid w:val="008D6DBD"/>
    <w:rsid w:val="008D7610"/>
    <w:rsid w:val="008D7AF4"/>
    <w:rsid w:val="008D7E0D"/>
    <w:rsid w:val="008E036F"/>
    <w:rsid w:val="008E15BA"/>
    <w:rsid w:val="008E2439"/>
    <w:rsid w:val="008E320B"/>
    <w:rsid w:val="008E3347"/>
    <w:rsid w:val="008E4009"/>
    <w:rsid w:val="008E54EC"/>
    <w:rsid w:val="008F35E4"/>
    <w:rsid w:val="008F6476"/>
    <w:rsid w:val="008F7376"/>
    <w:rsid w:val="00902893"/>
    <w:rsid w:val="00902959"/>
    <w:rsid w:val="00902A69"/>
    <w:rsid w:val="009055CC"/>
    <w:rsid w:val="009073DE"/>
    <w:rsid w:val="0090743B"/>
    <w:rsid w:val="00907DC2"/>
    <w:rsid w:val="00914220"/>
    <w:rsid w:val="00915EB6"/>
    <w:rsid w:val="00916373"/>
    <w:rsid w:val="00926BA6"/>
    <w:rsid w:val="00930DBB"/>
    <w:rsid w:val="00932CF2"/>
    <w:rsid w:val="009339B8"/>
    <w:rsid w:val="0093614D"/>
    <w:rsid w:val="009368B8"/>
    <w:rsid w:val="00940D42"/>
    <w:rsid w:val="00941FEB"/>
    <w:rsid w:val="00945A4A"/>
    <w:rsid w:val="0095042D"/>
    <w:rsid w:val="009505A9"/>
    <w:rsid w:val="00951D68"/>
    <w:rsid w:val="0095240A"/>
    <w:rsid w:val="00954BFC"/>
    <w:rsid w:val="00955AFE"/>
    <w:rsid w:val="0095759B"/>
    <w:rsid w:val="00957F6E"/>
    <w:rsid w:val="00960A06"/>
    <w:rsid w:val="00962477"/>
    <w:rsid w:val="0096332F"/>
    <w:rsid w:val="00963509"/>
    <w:rsid w:val="00964410"/>
    <w:rsid w:val="00966810"/>
    <w:rsid w:val="00967192"/>
    <w:rsid w:val="009709ED"/>
    <w:rsid w:val="00972816"/>
    <w:rsid w:val="00975766"/>
    <w:rsid w:val="0098061F"/>
    <w:rsid w:val="00980EA3"/>
    <w:rsid w:val="009813B7"/>
    <w:rsid w:val="009814B9"/>
    <w:rsid w:val="0098208A"/>
    <w:rsid w:val="00983D8D"/>
    <w:rsid w:val="009840AC"/>
    <w:rsid w:val="0099176C"/>
    <w:rsid w:val="009922A4"/>
    <w:rsid w:val="00994497"/>
    <w:rsid w:val="00994B97"/>
    <w:rsid w:val="009954AA"/>
    <w:rsid w:val="00995F66"/>
    <w:rsid w:val="009962DE"/>
    <w:rsid w:val="009A1BF5"/>
    <w:rsid w:val="009A29AF"/>
    <w:rsid w:val="009A4D6B"/>
    <w:rsid w:val="009A6057"/>
    <w:rsid w:val="009A6E47"/>
    <w:rsid w:val="009A7384"/>
    <w:rsid w:val="009A7FD8"/>
    <w:rsid w:val="009B0857"/>
    <w:rsid w:val="009B0EE8"/>
    <w:rsid w:val="009B3E7D"/>
    <w:rsid w:val="009B5BBC"/>
    <w:rsid w:val="009B7D3E"/>
    <w:rsid w:val="009C06B1"/>
    <w:rsid w:val="009C1849"/>
    <w:rsid w:val="009C38C6"/>
    <w:rsid w:val="009C6E2C"/>
    <w:rsid w:val="009C6FC7"/>
    <w:rsid w:val="009D0400"/>
    <w:rsid w:val="009D056A"/>
    <w:rsid w:val="009D09D0"/>
    <w:rsid w:val="009D3544"/>
    <w:rsid w:val="009D3DF4"/>
    <w:rsid w:val="009D43F6"/>
    <w:rsid w:val="009D47F6"/>
    <w:rsid w:val="009D554D"/>
    <w:rsid w:val="009D5DEB"/>
    <w:rsid w:val="009D6E6C"/>
    <w:rsid w:val="009E0D14"/>
    <w:rsid w:val="009E0F8A"/>
    <w:rsid w:val="009E2442"/>
    <w:rsid w:val="009E2B0D"/>
    <w:rsid w:val="009E57F1"/>
    <w:rsid w:val="009E5998"/>
    <w:rsid w:val="009E63B0"/>
    <w:rsid w:val="009E70A2"/>
    <w:rsid w:val="009F15A3"/>
    <w:rsid w:val="009F3F3D"/>
    <w:rsid w:val="009F5B8E"/>
    <w:rsid w:val="00A02B66"/>
    <w:rsid w:val="00A043CC"/>
    <w:rsid w:val="00A04D06"/>
    <w:rsid w:val="00A058CE"/>
    <w:rsid w:val="00A05D01"/>
    <w:rsid w:val="00A0787C"/>
    <w:rsid w:val="00A12869"/>
    <w:rsid w:val="00A12F78"/>
    <w:rsid w:val="00A130DD"/>
    <w:rsid w:val="00A133BF"/>
    <w:rsid w:val="00A13926"/>
    <w:rsid w:val="00A13A4A"/>
    <w:rsid w:val="00A13C2B"/>
    <w:rsid w:val="00A14899"/>
    <w:rsid w:val="00A1703C"/>
    <w:rsid w:val="00A22501"/>
    <w:rsid w:val="00A23F12"/>
    <w:rsid w:val="00A23FCE"/>
    <w:rsid w:val="00A2437F"/>
    <w:rsid w:val="00A25E5B"/>
    <w:rsid w:val="00A2755D"/>
    <w:rsid w:val="00A278EC"/>
    <w:rsid w:val="00A27AD4"/>
    <w:rsid w:val="00A27BFF"/>
    <w:rsid w:val="00A27C12"/>
    <w:rsid w:val="00A314EE"/>
    <w:rsid w:val="00A317E0"/>
    <w:rsid w:val="00A3297B"/>
    <w:rsid w:val="00A32B2B"/>
    <w:rsid w:val="00A33421"/>
    <w:rsid w:val="00A33F94"/>
    <w:rsid w:val="00A34E8F"/>
    <w:rsid w:val="00A35B78"/>
    <w:rsid w:val="00A35DF5"/>
    <w:rsid w:val="00A3761E"/>
    <w:rsid w:val="00A3764A"/>
    <w:rsid w:val="00A37744"/>
    <w:rsid w:val="00A4057E"/>
    <w:rsid w:val="00A41BD5"/>
    <w:rsid w:val="00A41EFA"/>
    <w:rsid w:val="00A4207A"/>
    <w:rsid w:val="00A42607"/>
    <w:rsid w:val="00A4332A"/>
    <w:rsid w:val="00A43C82"/>
    <w:rsid w:val="00A43CA6"/>
    <w:rsid w:val="00A46580"/>
    <w:rsid w:val="00A50918"/>
    <w:rsid w:val="00A514EE"/>
    <w:rsid w:val="00A51F6E"/>
    <w:rsid w:val="00A54A99"/>
    <w:rsid w:val="00A56A37"/>
    <w:rsid w:val="00A5706E"/>
    <w:rsid w:val="00A62485"/>
    <w:rsid w:val="00A630B2"/>
    <w:rsid w:val="00A64300"/>
    <w:rsid w:val="00A661A4"/>
    <w:rsid w:val="00A662C1"/>
    <w:rsid w:val="00A67249"/>
    <w:rsid w:val="00A67C97"/>
    <w:rsid w:val="00A70251"/>
    <w:rsid w:val="00A730D5"/>
    <w:rsid w:val="00A73504"/>
    <w:rsid w:val="00A73A5C"/>
    <w:rsid w:val="00A73CA2"/>
    <w:rsid w:val="00A74787"/>
    <w:rsid w:val="00A74D56"/>
    <w:rsid w:val="00A75422"/>
    <w:rsid w:val="00A7577D"/>
    <w:rsid w:val="00A772E6"/>
    <w:rsid w:val="00A810C4"/>
    <w:rsid w:val="00A815CD"/>
    <w:rsid w:val="00A822EC"/>
    <w:rsid w:val="00A82604"/>
    <w:rsid w:val="00A83C29"/>
    <w:rsid w:val="00A84073"/>
    <w:rsid w:val="00A84A85"/>
    <w:rsid w:val="00A854C2"/>
    <w:rsid w:val="00A87AEF"/>
    <w:rsid w:val="00A87FB5"/>
    <w:rsid w:val="00A92A17"/>
    <w:rsid w:val="00A9520C"/>
    <w:rsid w:val="00A957BD"/>
    <w:rsid w:val="00A9604A"/>
    <w:rsid w:val="00A96712"/>
    <w:rsid w:val="00A97540"/>
    <w:rsid w:val="00A97E2A"/>
    <w:rsid w:val="00AA1EFD"/>
    <w:rsid w:val="00AA2230"/>
    <w:rsid w:val="00AA4442"/>
    <w:rsid w:val="00AA4FEE"/>
    <w:rsid w:val="00AB1062"/>
    <w:rsid w:val="00AB1582"/>
    <w:rsid w:val="00AB28DE"/>
    <w:rsid w:val="00AB3827"/>
    <w:rsid w:val="00AB501A"/>
    <w:rsid w:val="00AB7666"/>
    <w:rsid w:val="00AC0203"/>
    <w:rsid w:val="00AC0B31"/>
    <w:rsid w:val="00AC28AF"/>
    <w:rsid w:val="00AC30F4"/>
    <w:rsid w:val="00AC3EFF"/>
    <w:rsid w:val="00AC612E"/>
    <w:rsid w:val="00AC71E3"/>
    <w:rsid w:val="00AC7280"/>
    <w:rsid w:val="00AC7AB8"/>
    <w:rsid w:val="00AC7DE5"/>
    <w:rsid w:val="00AC7E40"/>
    <w:rsid w:val="00AD04D7"/>
    <w:rsid w:val="00AD05D5"/>
    <w:rsid w:val="00AD1C21"/>
    <w:rsid w:val="00AD267F"/>
    <w:rsid w:val="00AD3C9F"/>
    <w:rsid w:val="00AD62B5"/>
    <w:rsid w:val="00AD71FD"/>
    <w:rsid w:val="00AD72B4"/>
    <w:rsid w:val="00AD761F"/>
    <w:rsid w:val="00AE132A"/>
    <w:rsid w:val="00AE2F3D"/>
    <w:rsid w:val="00AE3CF4"/>
    <w:rsid w:val="00AE4557"/>
    <w:rsid w:val="00AE5DD7"/>
    <w:rsid w:val="00AE603C"/>
    <w:rsid w:val="00AE767D"/>
    <w:rsid w:val="00AF154D"/>
    <w:rsid w:val="00AF1A10"/>
    <w:rsid w:val="00AF1A6D"/>
    <w:rsid w:val="00AF2D67"/>
    <w:rsid w:val="00AF357A"/>
    <w:rsid w:val="00AF68F7"/>
    <w:rsid w:val="00B01EE7"/>
    <w:rsid w:val="00B02950"/>
    <w:rsid w:val="00B0318E"/>
    <w:rsid w:val="00B036CD"/>
    <w:rsid w:val="00B04F46"/>
    <w:rsid w:val="00B0666E"/>
    <w:rsid w:val="00B07E29"/>
    <w:rsid w:val="00B12574"/>
    <w:rsid w:val="00B12A17"/>
    <w:rsid w:val="00B13DEF"/>
    <w:rsid w:val="00B15E3F"/>
    <w:rsid w:val="00B166CD"/>
    <w:rsid w:val="00B169A8"/>
    <w:rsid w:val="00B20019"/>
    <w:rsid w:val="00B21E3D"/>
    <w:rsid w:val="00B22BD6"/>
    <w:rsid w:val="00B27399"/>
    <w:rsid w:val="00B30532"/>
    <w:rsid w:val="00B3107F"/>
    <w:rsid w:val="00B3588F"/>
    <w:rsid w:val="00B3743A"/>
    <w:rsid w:val="00B40635"/>
    <w:rsid w:val="00B409F2"/>
    <w:rsid w:val="00B40F47"/>
    <w:rsid w:val="00B41BAE"/>
    <w:rsid w:val="00B42D50"/>
    <w:rsid w:val="00B43A11"/>
    <w:rsid w:val="00B44A23"/>
    <w:rsid w:val="00B4530A"/>
    <w:rsid w:val="00B460C8"/>
    <w:rsid w:val="00B52F8A"/>
    <w:rsid w:val="00B5406F"/>
    <w:rsid w:val="00B5507B"/>
    <w:rsid w:val="00B577A8"/>
    <w:rsid w:val="00B5C9AC"/>
    <w:rsid w:val="00B60792"/>
    <w:rsid w:val="00B60BE1"/>
    <w:rsid w:val="00B60BE7"/>
    <w:rsid w:val="00B60D96"/>
    <w:rsid w:val="00B619E9"/>
    <w:rsid w:val="00B6302B"/>
    <w:rsid w:val="00B63D09"/>
    <w:rsid w:val="00B65972"/>
    <w:rsid w:val="00B65BED"/>
    <w:rsid w:val="00B66AF0"/>
    <w:rsid w:val="00B674B4"/>
    <w:rsid w:val="00B701A1"/>
    <w:rsid w:val="00B70E4C"/>
    <w:rsid w:val="00B7208A"/>
    <w:rsid w:val="00B72A41"/>
    <w:rsid w:val="00B74C80"/>
    <w:rsid w:val="00B75D74"/>
    <w:rsid w:val="00B75FB6"/>
    <w:rsid w:val="00B762DD"/>
    <w:rsid w:val="00B76C6E"/>
    <w:rsid w:val="00B8068B"/>
    <w:rsid w:val="00B80BAE"/>
    <w:rsid w:val="00B813DF"/>
    <w:rsid w:val="00B81777"/>
    <w:rsid w:val="00B81934"/>
    <w:rsid w:val="00B82048"/>
    <w:rsid w:val="00B82207"/>
    <w:rsid w:val="00B84A27"/>
    <w:rsid w:val="00B84B85"/>
    <w:rsid w:val="00B86BA5"/>
    <w:rsid w:val="00B87A7E"/>
    <w:rsid w:val="00B9202D"/>
    <w:rsid w:val="00B923EF"/>
    <w:rsid w:val="00B93AEC"/>
    <w:rsid w:val="00B9570B"/>
    <w:rsid w:val="00B97FB2"/>
    <w:rsid w:val="00BA1C8B"/>
    <w:rsid w:val="00BA3614"/>
    <w:rsid w:val="00BA3824"/>
    <w:rsid w:val="00BA39FA"/>
    <w:rsid w:val="00BA56A2"/>
    <w:rsid w:val="00BA6024"/>
    <w:rsid w:val="00BA71E4"/>
    <w:rsid w:val="00BA7A04"/>
    <w:rsid w:val="00BB1FB0"/>
    <w:rsid w:val="00BB29EC"/>
    <w:rsid w:val="00BB3AE3"/>
    <w:rsid w:val="00BB68B9"/>
    <w:rsid w:val="00BB7441"/>
    <w:rsid w:val="00BB76B7"/>
    <w:rsid w:val="00BC03D2"/>
    <w:rsid w:val="00BC0E67"/>
    <w:rsid w:val="00BC4E23"/>
    <w:rsid w:val="00BC599B"/>
    <w:rsid w:val="00BD104C"/>
    <w:rsid w:val="00BD4CF1"/>
    <w:rsid w:val="00BD55C1"/>
    <w:rsid w:val="00BD5D54"/>
    <w:rsid w:val="00BD6261"/>
    <w:rsid w:val="00BD673B"/>
    <w:rsid w:val="00BD68D3"/>
    <w:rsid w:val="00BD6C72"/>
    <w:rsid w:val="00BE0F48"/>
    <w:rsid w:val="00BE1A0B"/>
    <w:rsid w:val="00BE22DD"/>
    <w:rsid w:val="00BE2DDA"/>
    <w:rsid w:val="00BE36A0"/>
    <w:rsid w:val="00BE57CF"/>
    <w:rsid w:val="00BE5AFA"/>
    <w:rsid w:val="00BE5F52"/>
    <w:rsid w:val="00BE63F1"/>
    <w:rsid w:val="00BE7664"/>
    <w:rsid w:val="00BF06D5"/>
    <w:rsid w:val="00BF1ACE"/>
    <w:rsid w:val="00BF2568"/>
    <w:rsid w:val="00BF260E"/>
    <w:rsid w:val="00BF2FAB"/>
    <w:rsid w:val="00BF35E4"/>
    <w:rsid w:val="00BF4B9A"/>
    <w:rsid w:val="00BF5AB0"/>
    <w:rsid w:val="00BF60F7"/>
    <w:rsid w:val="00BF6F98"/>
    <w:rsid w:val="00BF7536"/>
    <w:rsid w:val="00C00C75"/>
    <w:rsid w:val="00C00FC5"/>
    <w:rsid w:val="00C016BF"/>
    <w:rsid w:val="00C03C2B"/>
    <w:rsid w:val="00C066ED"/>
    <w:rsid w:val="00C11565"/>
    <w:rsid w:val="00C12351"/>
    <w:rsid w:val="00C13683"/>
    <w:rsid w:val="00C14C5F"/>
    <w:rsid w:val="00C16222"/>
    <w:rsid w:val="00C164ED"/>
    <w:rsid w:val="00C175F2"/>
    <w:rsid w:val="00C228B3"/>
    <w:rsid w:val="00C23B34"/>
    <w:rsid w:val="00C241C9"/>
    <w:rsid w:val="00C24DA2"/>
    <w:rsid w:val="00C25048"/>
    <w:rsid w:val="00C2596A"/>
    <w:rsid w:val="00C25A7A"/>
    <w:rsid w:val="00C26C34"/>
    <w:rsid w:val="00C27099"/>
    <w:rsid w:val="00C30E70"/>
    <w:rsid w:val="00C319E8"/>
    <w:rsid w:val="00C32E2F"/>
    <w:rsid w:val="00C33A9F"/>
    <w:rsid w:val="00C33B31"/>
    <w:rsid w:val="00C33BA1"/>
    <w:rsid w:val="00C33DA8"/>
    <w:rsid w:val="00C3513F"/>
    <w:rsid w:val="00C36A19"/>
    <w:rsid w:val="00C37060"/>
    <w:rsid w:val="00C40E3E"/>
    <w:rsid w:val="00C458B0"/>
    <w:rsid w:val="00C459F0"/>
    <w:rsid w:val="00C46198"/>
    <w:rsid w:val="00C46B46"/>
    <w:rsid w:val="00C47262"/>
    <w:rsid w:val="00C473A7"/>
    <w:rsid w:val="00C47CDA"/>
    <w:rsid w:val="00C5167D"/>
    <w:rsid w:val="00C52554"/>
    <w:rsid w:val="00C52DC1"/>
    <w:rsid w:val="00C53310"/>
    <w:rsid w:val="00C54052"/>
    <w:rsid w:val="00C55282"/>
    <w:rsid w:val="00C55714"/>
    <w:rsid w:val="00C55F45"/>
    <w:rsid w:val="00C56712"/>
    <w:rsid w:val="00C57A03"/>
    <w:rsid w:val="00C60FD9"/>
    <w:rsid w:val="00C6256E"/>
    <w:rsid w:val="00C62BD5"/>
    <w:rsid w:val="00C62C89"/>
    <w:rsid w:val="00C62F38"/>
    <w:rsid w:val="00C6411A"/>
    <w:rsid w:val="00C646BE"/>
    <w:rsid w:val="00C65474"/>
    <w:rsid w:val="00C66CBC"/>
    <w:rsid w:val="00C670BA"/>
    <w:rsid w:val="00C70CBD"/>
    <w:rsid w:val="00C72D8A"/>
    <w:rsid w:val="00C72E35"/>
    <w:rsid w:val="00C7551E"/>
    <w:rsid w:val="00C766AA"/>
    <w:rsid w:val="00C77922"/>
    <w:rsid w:val="00C80FD7"/>
    <w:rsid w:val="00C80FE2"/>
    <w:rsid w:val="00C81C63"/>
    <w:rsid w:val="00C822C9"/>
    <w:rsid w:val="00C83F2F"/>
    <w:rsid w:val="00C84871"/>
    <w:rsid w:val="00C860F8"/>
    <w:rsid w:val="00C8655F"/>
    <w:rsid w:val="00C90DF3"/>
    <w:rsid w:val="00C91DF8"/>
    <w:rsid w:val="00C92B1B"/>
    <w:rsid w:val="00C93647"/>
    <w:rsid w:val="00C936A7"/>
    <w:rsid w:val="00C93C6A"/>
    <w:rsid w:val="00C93EC0"/>
    <w:rsid w:val="00C9463D"/>
    <w:rsid w:val="00C95573"/>
    <w:rsid w:val="00CA0AF0"/>
    <w:rsid w:val="00CA0C52"/>
    <w:rsid w:val="00CA166A"/>
    <w:rsid w:val="00CA1D1C"/>
    <w:rsid w:val="00CA466C"/>
    <w:rsid w:val="00CA4E69"/>
    <w:rsid w:val="00CA719F"/>
    <w:rsid w:val="00CA71A7"/>
    <w:rsid w:val="00CB0A06"/>
    <w:rsid w:val="00CB27FB"/>
    <w:rsid w:val="00CB2A53"/>
    <w:rsid w:val="00CB3060"/>
    <w:rsid w:val="00CB7210"/>
    <w:rsid w:val="00CC132C"/>
    <w:rsid w:val="00CC1D0C"/>
    <w:rsid w:val="00CC2BC8"/>
    <w:rsid w:val="00CC2D8E"/>
    <w:rsid w:val="00CC3B0D"/>
    <w:rsid w:val="00CC4981"/>
    <w:rsid w:val="00CC51AC"/>
    <w:rsid w:val="00CC5327"/>
    <w:rsid w:val="00CC5833"/>
    <w:rsid w:val="00CC668E"/>
    <w:rsid w:val="00CC6A82"/>
    <w:rsid w:val="00CC6C47"/>
    <w:rsid w:val="00CC7BA9"/>
    <w:rsid w:val="00CC7E99"/>
    <w:rsid w:val="00CD0B59"/>
    <w:rsid w:val="00CD14E3"/>
    <w:rsid w:val="00CD2BC9"/>
    <w:rsid w:val="00CD5A6D"/>
    <w:rsid w:val="00CD6E0F"/>
    <w:rsid w:val="00CD7547"/>
    <w:rsid w:val="00CD75F5"/>
    <w:rsid w:val="00CD7777"/>
    <w:rsid w:val="00CD777B"/>
    <w:rsid w:val="00CE2851"/>
    <w:rsid w:val="00CE2FCA"/>
    <w:rsid w:val="00CE4581"/>
    <w:rsid w:val="00CE65B3"/>
    <w:rsid w:val="00CE7AB1"/>
    <w:rsid w:val="00CF5CDE"/>
    <w:rsid w:val="00CF5F40"/>
    <w:rsid w:val="00CF6BB9"/>
    <w:rsid w:val="00CF70B0"/>
    <w:rsid w:val="00CF7609"/>
    <w:rsid w:val="00D0145B"/>
    <w:rsid w:val="00D0211D"/>
    <w:rsid w:val="00D036A1"/>
    <w:rsid w:val="00D03F94"/>
    <w:rsid w:val="00D072A8"/>
    <w:rsid w:val="00D07DFE"/>
    <w:rsid w:val="00D10DF3"/>
    <w:rsid w:val="00D16943"/>
    <w:rsid w:val="00D16CF7"/>
    <w:rsid w:val="00D17F14"/>
    <w:rsid w:val="00D2056E"/>
    <w:rsid w:val="00D23348"/>
    <w:rsid w:val="00D239A4"/>
    <w:rsid w:val="00D245EB"/>
    <w:rsid w:val="00D24759"/>
    <w:rsid w:val="00D24AEB"/>
    <w:rsid w:val="00D24C8A"/>
    <w:rsid w:val="00D27016"/>
    <w:rsid w:val="00D31066"/>
    <w:rsid w:val="00D31A61"/>
    <w:rsid w:val="00D33F3A"/>
    <w:rsid w:val="00D34B22"/>
    <w:rsid w:val="00D35077"/>
    <w:rsid w:val="00D35243"/>
    <w:rsid w:val="00D35A68"/>
    <w:rsid w:val="00D35E6C"/>
    <w:rsid w:val="00D3743D"/>
    <w:rsid w:val="00D4039B"/>
    <w:rsid w:val="00D41366"/>
    <w:rsid w:val="00D41DDD"/>
    <w:rsid w:val="00D43CF1"/>
    <w:rsid w:val="00D44CB5"/>
    <w:rsid w:val="00D45CCC"/>
    <w:rsid w:val="00D46ACE"/>
    <w:rsid w:val="00D473BA"/>
    <w:rsid w:val="00D47AB6"/>
    <w:rsid w:val="00D50332"/>
    <w:rsid w:val="00D53F0A"/>
    <w:rsid w:val="00D53F6A"/>
    <w:rsid w:val="00D5483A"/>
    <w:rsid w:val="00D54A27"/>
    <w:rsid w:val="00D559E3"/>
    <w:rsid w:val="00D5618C"/>
    <w:rsid w:val="00D6020E"/>
    <w:rsid w:val="00D62E1A"/>
    <w:rsid w:val="00D634C1"/>
    <w:rsid w:val="00D64127"/>
    <w:rsid w:val="00D64362"/>
    <w:rsid w:val="00D6484E"/>
    <w:rsid w:val="00D64E0E"/>
    <w:rsid w:val="00D6585A"/>
    <w:rsid w:val="00D668CD"/>
    <w:rsid w:val="00D66D71"/>
    <w:rsid w:val="00D708B6"/>
    <w:rsid w:val="00D71206"/>
    <w:rsid w:val="00D74BE8"/>
    <w:rsid w:val="00D7654A"/>
    <w:rsid w:val="00D765D4"/>
    <w:rsid w:val="00D76894"/>
    <w:rsid w:val="00D772A6"/>
    <w:rsid w:val="00D807BA"/>
    <w:rsid w:val="00D8150C"/>
    <w:rsid w:val="00D81C08"/>
    <w:rsid w:val="00D8208E"/>
    <w:rsid w:val="00D82279"/>
    <w:rsid w:val="00D83483"/>
    <w:rsid w:val="00D838B2"/>
    <w:rsid w:val="00D84856"/>
    <w:rsid w:val="00D85658"/>
    <w:rsid w:val="00D87B76"/>
    <w:rsid w:val="00D907D0"/>
    <w:rsid w:val="00D9196F"/>
    <w:rsid w:val="00D91A1C"/>
    <w:rsid w:val="00D935C0"/>
    <w:rsid w:val="00D9446C"/>
    <w:rsid w:val="00D944E5"/>
    <w:rsid w:val="00D94ECF"/>
    <w:rsid w:val="00D96A3A"/>
    <w:rsid w:val="00D97B4A"/>
    <w:rsid w:val="00DA0ECA"/>
    <w:rsid w:val="00DA1397"/>
    <w:rsid w:val="00DA2600"/>
    <w:rsid w:val="00DA3A63"/>
    <w:rsid w:val="00DA536E"/>
    <w:rsid w:val="00DA5936"/>
    <w:rsid w:val="00DA6D16"/>
    <w:rsid w:val="00DA7D35"/>
    <w:rsid w:val="00DB0887"/>
    <w:rsid w:val="00DB0DC9"/>
    <w:rsid w:val="00DB2A82"/>
    <w:rsid w:val="00DB4254"/>
    <w:rsid w:val="00DB7126"/>
    <w:rsid w:val="00DC2019"/>
    <w:rsid w:val="00DC3D67"/>
    <w:rsid w:val="00DC525B"/>
    <w:rsid w:val="00DC52F2"/>
    <w:rsid w:val="00DC6497"/>
    <w:rsid w:val="00DC6B7E"/>
    <w:rsid w:val="00DC73AD"/>
    <w:rsid w:val="00DC77BC"/>
    <w:rsid w:val="00DC7F08"/>
    <w:rsid w:val="00DD0A5C"/>
    <w:rsid w:val="00DD1CD6"/>
    <w:rsid w:val="00DD1DD8"/>
    <w:rsid w:val="00DD244C"/>
    <w:rsid w:val="00DD32A0"/>
    <w:rsid w:val="00DD5B72"/>
    <w:rsid w:val="00DD5DC1"/>
    <w:rsid w:val="00DE09D8"/>
    <w:rsid w:val="00DE28AB"/>
    <w:rsid w:val="00DE4390"/>
    <w:rsid w:val="00DE48C2"/>
    <w:rsid w:val="00DE4EEF"/>
    <w:rsid w:val="00DE5375"/>
    <w:rsid w:val="00DE57F0"/>
    <w:rsid w:val="00DE6010"/>
    <w:rsid w:val="00DE61ED"/>
    <w:rsid w:val="00DE6EC4"/>
    <w:rsid w:val="00DE7049"/>
    <w:rsid w:val="00DE7595"/>
    <w:rsid w:val="00DE7940"/>
    <w:rsid w:val="00DE7CD0"/>
    <w:rsid w:val="00DF066E"/>
    <w:rsid w:val="00DF26A7"/>
    <w:rsid w:val="00DF39DD"/>
    <w:rsid w:val="00DF4032"/>
    <w:rsid w:val="00DF4BF4"/>
    <w:rsid w:val="00DF5173"/>
    <w:rsid w:val="00DF68FD"/>
    <w:rsid w:val="00DF6A2D"/>
    <w:rsid w:val="00DF6EDF"/>
    <w:rsid w:val="00DF75A7"/>
    <w:rsid w:val="00E0080C"/>
    <w:rsid w:val="00E01CCF"/>
    <w:rsid w:val="00E0290E"/>
    <w:rsid w:val="00E02CAA"/>
    <w:rsid w:val="00E031F1"/>
    <w:rsid w:val="00E038DF"/>
    <w:rsid w:val="00E0517E"/>
    <w:rsid w:val="00E073E5"/>
    <w:rsid w:val="00E11C7D"/>
    <w:rsid w:val="00E1331B"/>
    <w:rsid w:val="00E14828"/>
    <w:rsid w:val="00E1579F"/>
    <w:rsid w:val="00E209C1"/>
    <w:rsid w:val="00E2123C"/>
    <w:rsid w:val="00E213F7"/>
    <w:rsid w:val="00E220C8"/>
    <w:rsid w:val="00E229AD"/>
    <w:rsid w:val="00E22BC7"/>
    <w:rsid w:val="00E22E83"/>
    <w:rsid w:val="00E2301A"/>
    <w:rsid w:val="00E24403"/>
    <w:rsid w:val="00E25738"/>
    <w:rsid w:val="00E30414"/>
    <w:rsid w:val="00E3093C"/>
    <w:rsid w:val="00E32FA1"/>
    <w:rsid w:val="00E338DD"/>
    <w:rsid w:val="00E33C8E"/>
    <w:rsid w:val="00E33FD5"/>
    <w:rsid w:val="00E34E2E"/>
    <w:rsid w:val="00E374D3"/>
    <w:rsid w:val="00E415B9"/>
    <w:rsid w:val="00E42BC5"/>
    <w:rsid w:val="00E43006"/>
    <w:rsid w:val="00E438AF"/>
    <w:rsid w:val="00E43BBB"/>
    <w:rsid w:val="00E44FB8"/>
    <w:rsid w:val="00E476F7"/>
    <w:rsid w:val="00E4791C"/>
    <w:rsid w:val="00E47D97"/>
    <w:rsid w:val="00E51A3A"/>
    <w:rsid w:val="00E575B1"/>
    <w:rsid w:val="00E60182"/>
    <w:rsid w:val="00E6032C"/>
    <w:rsid w:val="00E60F91"/>
    <w:rsid w:val="00E6154F"/>
    <w:rsid w:val="00E61845"/>
    <w:rsid w:val="00E635D8"/>
    <w:rsid w:val="00E64512"/>
    <w:rsid w:val="00E64DA7"/>
    <w:rsid w:val="00E70FAB"/>
    <w:rsid w:val="00E73FA8"/>
    <w:rsid w:val="00E74482"/>
    <w:rsid w:val="00E76AA4"/>
    <w:rsid w:val="00E77CCE"/>
    <w:rsid w:val="00E81241"/>
    <w:rsid w:val="00E81449"/>
    <w:rsid w:val="00E8156F"/>
    <w:rsid w:val="00E81F50"/>
    <w:rsid w:val="00E822DD"/>
    <w:rsid w:val="00E829A4"/>
    <w:rsid w:val="00E82FD7"/>
    <w:rsid w:val="00E834D8"/>
    <w:rsid w:val="00E83598"/>
    <w:rsid w:val="00E86603"/>
    <w:rsid w:val="00E874E4"/>
    <w:rsid w:val="00E87726"/>
    <w:rsid w:val="00E903E3"/>
    <w:rsid w:val="00E912DC"/>
    <w:rsid w:val="00E91428"/>
    <w:rsid w:val="00E91D84"/>
    <w:rsid w:val="00E91FCD"/>
    <w:rsid w:val="00E93583"/>
    <w:rsid w:val="00E93D14"/>
    <w:rsid w:val="00E94F17"/>
    <w:rsid w:val="00E95BA5"/>
    <w:rsid w:val="00EA2D7E"/>
    <w:rsid w:val="00EA3E91"/>
    <w:rsid w:val="00EA3F41"/>
    <w:rsid w:val="00EA6B64"/>
    <w:rsid w:val="00EA725F"/>
    <w:rsid w:val="00EA7727"/>
    <w:rsid w:val="00EB03FA"/>
    <w:rsid w:val="00EB04A3"/>
    <w:rsid w:val="00EB05EA"/>
    <w:rsid w:val="00EB0ED5"/>
    <w:rsid w:val="00EB11E7"/>
    <w:rsid w:val="00EB1378"/>
    <w:rsid w:val="00EB2EE9"/>
    <w:rsid w:val="00EB32A2"/>
    <w:rsid w:val="00EB3E84"/>
    <w:rsid w:val="00EB78AF"/>
    <w:rsid w:val="00EC0613"/>
    <w:rsid w:val="00EC2981"/>
    <w:rsid w:val="00EC36D6"/>
    <w:rsid w:val="00EC3B3C"/>
    <w:rsid w:val="00EC3DA2"/>
    <w:rsid w:val="00EC5402"/>
    <w:rsid w:val="00EC67AE"/>
    <w:rsid w:val="00EC6A27"/>
    <w:rsid w:val="00ED01CD"/>
    <w:rsid w:val="00ED0338"/>
    <w:rsid w:val="00ED19E6"/>
    <w:rsid w:val="00ED1A90"/>
    <w:rsid w:val="00ED238C"/>
    <w:rsid w:val="00ED2A34"/>
    <w:rsid w:val="00ED2AC5"/>
    <w:rsid w:val="00ED3940"/>
    <w:rsid w:val="00ED4C26"/>
    <w:rsid w:val="00ED4F44"/>
    <w:rsid w:val="00ED4FDA"/>
    <w:rsid w:val="00ED5582"/>
    <w:rsid w:val="00ED58C3"/>
    <w:rsid w:val="00ED5DB2"/>
    <w:rsid w:val="00ED7A1A"/>
    <w:rsid w:val="00ED7DBE"/>
    <w:rsid w:val="00EE038A"/>
    <w:rsid w:val="00EE080E"/>
    <w:rsid w:val="00EE0DA4"/>
    <w:rsid w:val="00EE3B5C"/>
    <w:rsid w:val="00EE3DE5"/>
    <w:rsid w:val="00EE5F26"/>
    <w:rsid w:val="00EE637E"/>
    <w:rsid w:val="00EF3324"/>
    <w:rsid w:val="00EF40D1"/>
    <w:rsid w:val="00EF4F37"/>
    <w:rsid w:val="00EF53E7"/>
    <w:rsid w:val="00EF5D41"/>
    <w:rsid w:val="00EF5F20"/>
    <w:rsid w:val="00EF67A0"/>
    <w:rsid w:val="00EF6855"/>
    <w:rsid w:val="00EF6F9B"/>
    <w:rsid w:val="00EF7ED3"/>
    <w:rsid w:val="00F00B2D"/>
    <w:rsid w:val="00F02BFB"/>
    <w:rsid w:val="00F031B8"/>
    <w:rsid w:val="00F07A62"/>
    <w:rsid w:val="00F1013A"/>
    <w:rsid w:val="00F14450"/>
    <w:rsid w:val="00F15250"/>
    <w:rsid w:val="00F15665"/>
    <w:rsid w:val="00F15D19"/>
    <w:rsid w:val="00F21986"/>
    <w:rsid w:val="00F2292C"/>
    <w:rsid w:val="00F233E2"/>
    <w:rsid w:val="00F23CC0"/>
    <w:rsid w:val="00F24245"/>
    <w:rsid w:val="00F24C57"/>
    <w:rsid w:val="00F258CB"/>
    <w:rsid w:val="00F3111E"/>
    <w:rsid w:val="00F3171A"/>
    <w:rsid w:val="00F320BC"/>
    <w:rsid w:val="00F321E5"/>
    <w:rsid w:val="00F331F0"/>
    <w:rsid w:val="00F34625"/>
    <w:rsid w:val="00F34643"/>
    <w:rsid w:val="00F350C1"/>
    <w:rsid w:val="00F365D0"/>
    <w:rsid w:val="00F40EFF"/>
    <w:rsid w:val="00F41573"/>
    <w:rsid w:val="00F4210E"/>
    <w:rsid w:val="00F44147"/>
    <w:rsid w:val="00F442F3"/>
    <w:rsid w:val="00F44CF5"/>
    <w:rsid w:val="00F45667"/>
    <w:rsid w:val="00F457BA"/>
    <w:rsid w:val="00F466AF"/>
    <w:rsid w:val="00F47F2C"/>
    <w:rsid w:val="00F51185"/>
    <w:rsid w:val="00F53471"/>
    <w:rsid w:val="00F5490A"/>
    <w:rsid w:val="00F57797"/>
    <w:rsid w:val="00F578D3"/>
    <w:rsid w:val="00F617C4"/>
    <w:rsid w:val="00F622A3"/>
    <w:rsid w:val="00F64B6F"/>
    <w:rsid w:val="00F65EF4"/>
    <w:rsid w:val="00F66179"/>
    <w:rsid w:val="00F672AF"/>
    <w:rsid w:val="00F72865"/>
    <w:rsid w:val="00F74029"/>
    <w:rsid w:val="00F75E91"/>
    <w:rsid w:val="00F76A40"/>
    <w:rsid w:val="00F820DF"/>
    <w:rsid w:val="00F82876"/>
    <w:rsid w:val="00F844D8"/>
    <w:rsid w:val="00F8476C"/>
    <w:rsid w:val="00F87B27"/>
    <w:rsid w:val="00F91BA9"/>
    <w:rsid w:val="00F920AA"/>
    <w:rsid w:val="00F92A71"/>
    <w:rsid w:val="00F93816"/>
    <w:rsid w:val="00F95B71"/>
    <w:rsid w:val="00F960C5"/>
    <w:rsid w:val="00F973A3"/>
    <w:rsid w:val="00FA4A54"/>
    <w:rsid w:val="00FA5A86"/>
    <w:rsid w:val="00FB25D5"/>
    <w:rsid w:val="00FB293E"/>
    <w:rsid w:val="00FB2AA4"/>
    <w:rsid w:val="00FB2ED9"/>
    <w:rsid w:val="00FB4099"/>
    <w:rsid w:val="00FB48C4"/>
    <w:rsid w:val="00FB6E7A"/>
    <w:rsid w:val="00FC2A7C"/>
    <w:rsid w:val="00FC40F7"/>
    <w:rsid w:val="00FC4592"/>
    <w:rsid w:val="00FC4A6C"/>
    <w:rsid w:val="00FC5B6E"/>
    <w:rsid w:val="00FD0A5E"/>
    <w:rsid w:val="00FD1FBC"/>
    <w:rsid w:val="00FD2829"/>
    <w:rsid w:val="00FD2831"/>
    <w:rsid w:val="00FE1D81"/>
    <w:rsid w:val="00FE2A35"/>
    <w:rsid w:val="00FE46FF"/>
    <w:rsid w:val="00FE48E3"/>
    <w:rsid w:val="00FE4FB0"/>
    <w:rsid w:val="00FE5D8A"/>
    <w:rsid w:val="00FE6739"/>
    <w:rsid w:val="00FE7CD4"/>
    <w:rsid w:val="00FF005D"/>
    <w:rsid w:val="00FF0458"/>
    <w:rsid w:val="00FF0A13"/>
    <w:rsid w:val="00FF1276"/>
    <w:rsid w:val="00FF151A"/>
    <w:rsid w:val="00FF16B3"/>
    <w:rsid w:val="00FF27A7"/>
    <w:rsid w:val="00FF31BD"/>
    <w:rsid w:val="00FF3E08"/>
    <w:rsid w:val="00FF52F0"/>
    <w:rsid w:val="00FF6F36"/>
    <w:rsid w:val="03A30DCC"/>
    <w:rsid w:val="0528BC5D"/>
    <w:rsid w:val="070BB85D"/>
    <w:rsid w:val="0E097242"/>
    <w:rsid w:val="0E84AD7E"/>
    <w:rsid w:val="0ED0093C"/>
    <w:rsid w:val="0F2B675E"/>
    <w:rsid w:val="1114375D"/>
    <w:rsid w:val="14E3BB67"/>
    <w:rsid w:val="1662C267"/>
    <w:rsid w:val="1668A8C3"/>
    <w:rsid w:val="19ACD13C"/>
    <w:rsid w:val="19B4019A"/>
    <w:rsid w:val="1B2B3136"/>
    <w:rsid w:val="1B4AA426"/>
    <w:rsid w:val="1BC1AE99"/>
    <w:rsid w:val="1CC59AFF"/>
    <w:rsid w:val="1F1ABE7A"/>
    <w:rsid w:val="20690938"/>
    <w:rsid w:val="28D553AB"/>
    <w:rsid w:val="298D2D9C"/>
    <w:rsid w:val="2B65FA24"/>
    <w:rsid w:val="2E20B02F"/>
    <w:rsid w:val="3016DC4C"/>
    <w:rsid w:val="30AE16F7"/>
    <w:rsid w:val="30CCAB76"/>
    <w:rsid w:val="335222B4"/>
    <w:rsid w:val="335B94B7"/>
    <w:rsid w:val="35DD74E9"/>
    <w:rsid w:val="38108EF8"/>
    <w:rsid w:val="386EF933"/>
    <w:rsid w:val="3D7BBB76"/>
    <w:rsid w:val="3F1F28BE"/>
    <w:rsid w:val="45B8BFA6"/>
    <w:rsid w:val="49459E33"/>
    <w:rsid w:val="49C4132D"/>
    <w:rsid w:val="4BA2E2B6"/>
    <w:rsid w:val="4BA59025"/>
    <w:rsid w:val="4C491D32"/>
    <w:rsid w:val="4DAAA92E"/>
    <w:rsid w:val="4F36EBF1"/>
    <w:rsid w:val="500BFD8A"/>
    <w:rsid w:val="513F58AB"/>
    <w:rsid w:val="5502A0D1"/>
    <w:rsid w:val="56484578"/>
    <w:rsid w:val="579E3832"/>
    <w:rsid w:val="5842EFD6"/>
    <w:rsid w:val="58528AB2"/>
    <w:rsid w:val="5A6CD286"/>
    <w:rsid w:val="5AF0FA95"/>
    <w:rsid w:val="5B5E84CB"/>
    <w:rsid w:val="5DC8BA7E"/>
    <w:rsid w:val="60F180AA"/>
    <w:rsid w:val="61047E2A"/>
    <w:rsid w:val="640EF430"/>
    <w:rsid w:val="642BE869"/>
    <w:rsid w:val="64DBEDED"/>
    <w:rsid w:val="6597B531"/>
    <w:rsid w:val="6599C448"/>
    <w:rsid w:val="65B65BD4"/>
    <w:rsid w:val="66C5DCCA"/>
    <w:rsid w:val="675D2E2B"/>
    <w:rsid w:val="67B364C3"/>
    <w:rsid w:val="699E0344"/>
    <w:rsid w:val="6B147C55"/>
    <w:rsid w:val="6D9540B5"/>
    <w:rsid w:val="6FD0533C"/>
    <w:rsid w:val="7142480A"/>
    <w:rsid w:val="72B879CF"/>
    <w:rsid w:val="76B4E000"/>
    <w:rsid w:val="787932A2"/>
    <w:rsid w:val="79A0B662"/>
    <w:rsid w:val="7AFB78F9"/>
    <w:rsid w:val="7CF43178"/>
    <w:rsid w:val="7D11A7CC"/>
    <w:rsid w:val="7E93BF30"/>
    <w:rsid w:val="7F4D19B3"/>
    <w:rsid w:val="7FDFA3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AABC8121-C5E6-4F18-BC46-4A8F00C9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E3"/>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5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8A0D2D"/>
    <w:pPr>
      <w:ind w:left="53"/>
    </w:pPr>
    <w:rPr>
      <w:rFonts w:ascii="Verdana" w:eastAsia="Times New Roman" w:hAnsi="Verdana" w:cs="Times New Roman"/>
      <w:szCs w:val="22"/>
    </w:rPr>
  </w:style>
  <w:style w:type="paragraph" w:customStyle="1" w:styleId="Default">
    <w:name w:val="Default"/>
    <w:rsid w:val="00CB0A06"/>
    <w:pPr>
      <w:autoSpaceDE w:val="0"/>
      <w:autoSpaceDN w:val="0"/>
      <w:adjustRightInd w:val="0"/>
    </w:pPr>
    <w:rPr>
      <w:rFonts w:ascii="Verdana" w:hAnsi="Verdana" w:cs="Verdana"/>
      <w:color w:val="000000"/>
    </w:rPr>
  </w:style>
  <w:style w:type="character" w:customStyle="1" w:styleId="normaltextrun">
    <w:name w:val="normaltextrun"/>
    <w:basedOn w:val="DefaultParagraphFont"/>
    <w:rsid w:val="00CB0A06"/>
  </w:style>
  <w:style w:type="character" w:customStyle="1" w:styleId="eop">
    <w:name w:val="eop"/>
    <w:basedOn w:val="DefaultParagraphFont"/>
    <w:rsid w:val="00CB0A06"/>
  </w:style>
  <w:style w:type="paragraph" w:customStyle="1" w:styleId="paragraph">
    <w:name w:val="paragraph"/>
    <w:basedOn w:val="Normal"/>
    <w:rsid w:val="00CB0A06"/>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41DDD"/>
    <w:rPr>
      <w:sz w:val="16"/>
      <w:szCs w:val="16"/>
    </w:rPr>
  </w:style>
  <w:style w:type="paragraph" w:styleId="CommentText">
    <w:name w:val="annotation text"/>
    <w:basedOn w:val="Normal"/>
    <w:link w:val="CommentTextChar"/>
    <w:uiPriority w:val="99"/>
    <w:unhideWhenUsed/>
    <w:rsid w:val="00D41DDD"/>
    <w:rPr>
      <w:sz w:val="20"/>
      <w:szCs w:val="20"/>
    </w:rPr>
  </w:style>
  <w:style w:type="character" w:customStyle="1" w:styleId="CommentTextChar">
    <w:name w:val="Comment Text Char"/>
    <w:basedOn w:val="DefaultParagraphFont"/>
    <w:link w:val="CommentText"/>
    <w:uiPriority w:val="99"/>
    <w:rsid w:val="00D41DDD"/>
    <w:rPr>
      <w:sz w:val="20"/>
      <w:szCs w:val="20"/>
    </w:rPr>
  </w:style>
  <w:style w:type="paragraph" w:styleId="CommentSubject">
    <w:name w:val="annotation subject"/>
    <w:basedOn w:val="CommentText"/>
    <w:next w:val="CommentText"/>
    <w:link w:val="CommentSubjectChar"/>
    <w:uiPriority w:val="99"/>
    <w:semiHidden/>
    <w:unhideWhenUsed/>
    <w:rsid w:val="00D41DDD"/>
    <w:rPr>
      <w:b/>
      <w:bCs/>
    </w:rPr>
  </w:style>
  <w:style w:type="character" w:customStyle="1" w:styleId="CommentSubjectChar">
    <w:name w:val="Comment Subject Char"/>
    <w:basedOn w:val="CommentTextChar"/>
    <w:link w:val="CommentSubject"/>
    <w:uiPriority w:val="99"/>
    <w:semiHidden/>
    <w:rsid w:val="00D41DDD"/>
    <w:rPr>
      <w:b/>
      <w:bCs/>
      <w:sz w:val="20"/>
      <w:szCs w:val="20"/>
    </w:rPr>
  </w:style>
  <w:style w:type="paragraph" w:styleId="Revision">
    <w:name w:val="Revision"/>
    <w:hidden/>
    <w:uiPriority w:val="99"/>
    <w:semiHidden/>
    <w:rsid w:val="002516DA"/>
  </w:style>
  <w:style w:type="paragraph" w:styleId="BalloonText">
    <w:name w:val="Balloon Text"/>
    <w:basedOn w:val="Normal"/>
    <w:link w:val="BalloonTextChar"/>
    <w:uiPriority w:val="99"/>
    <w:semiHidden/>
    <w:unhideWhenUsed/>
    <w:rsid w:val="007F6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68A"/>
    <w:rPr>
      <w:rFonts w:ascii="Segoe UI" w:hAnsi="Segoe UI" w:cs="Segoe UI"/>
      <w:sz w:val="18"/>
      <w:szCs w:val="18"/>
    </w:rPr>
  </w:style>
  <w:style w:type="paragraph" w:styleId="FootnoteText">
    <w:name w:val="footnote text"/>
    <w:basedOn w:val="Normal"/>
    <w:link w:val="FootnoteTextChar"/>
    <w:uiPriority w:val="99"/>
    <w:semiHidden/>
    <w:unhideWhenUsed/>
    <w:rsid w:val="00844E15"/>
    <w:rPr>
      <w:sz w:val="20"/>
      <w:szCs w:val="20"/>
    </w:rPr>
  </w:style>
  <w:style w:type="character" w:customStyle="1" w:styleId="FootnoteTextChar">
    <w:name w:val="Footnote Text Char"/>
    <w:basedOn w:val="DefaultParagraphFont"/>
    <w:link w:val="FootnoteText"/>
    <w:uiPriority w:val="99"/>
    <w:semiHidden/>
    <w:rsid w:val="00844E15"/>
    <w:rPr>
      <w:sz w:val="20"/>
      <w:szCs w:val="20"/>
    </w:rPr>
  </w:style>
  <w:style w:type="character" w:styleId="FootnoteReference">
    <w:name w:val="footnote reference"/>
    <w:basedOn w:val="DefaultParagraphFont"/>
    <w:uiPriority w:val="99"/>
    <w:semiHidden/>
    <w:unhideWhenUsed/>
    <w:rsid w:val="00844E15"/>
    <w:rPr>
      <w:vertAlign w:val="superscript"/>
    </w:rPr>
  </w:style>
  <w:style w:type="character" w:customStyle="1" w:styleId="ui-provider">
    <w:name w:val="ui-provider"/>
    <w:basedOn w:val="DefaultParagraphFont"/>
    <w:rsid w:val="00B86BA5"/>
  </w:style>
  <w:style w:type="character" w:styleId="Strong">
    <w:name w:val="Strong"/>
    <w:basedOn w:val="DefaultParagraphFont"/>
    <w:uiPriority w:val="22"/>
    <w:qFormat/>
    <w:rsid w:val="00B86BA5"/>
    <w:rPr>
      <w:b/>
      <w:bCs/>
    </w:rPr>
  </w:style>
  <w:style w:type="character" w:styleId="UnresolvedMention">
    <w:name w:val="Unresolved Mention"/>
    <w:basedOn w:val="DefaultParagraphFont"/>
    <w:uiPriority w:val="99"/>
    <w:semiHidden/>
    <w:unhideWhenUsed/>
    <w:rsid w:val="0018272F"/>
    <w:rPr>
      <w:color w:val="605E5C"/>
      <w:shd w:val="clear" w:color="auto" w:fill="E1DFDD"/>
    </w:rPr>
  </w:style>
  <w:style w:type="character" w:styleId="Mention">
    <w:name w:val="Mention"/>
    <w:basedOn w:val="DefaultParagraphFont"/>
    <w:uiPriority w:val="99"/>
    <w:unhideWhenUsed/>
    <w:rsid w:val="00F07A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2220">
      <w:bodyDiv w:val="1"/>
      <w:marLeft w:val="0"/>
      <w:marRight w:val="0"/>
      <w:marTop w:val="0"/>
      <w:marBottom w:val="0"/>
      <w:divBdr>
        <w:top w:val="none" w:sz="0" w:space="0" w:color="auto"/>
        <w:left w:val="none" w:sz="0" w:space="0" w:color="auto"/>
        <w:bottom w:val="none" w:sz="0" w:space="0" w:color="auto"/>
        <w:right w:val="none" w:sz="0" w:space="0" w:color="auto"/>
      </w:divBdr>
    </w:div>
    <w:div w:id="119953958">
      <w:bodyDiv w:val="1"/>
      <w:marLeft w:val="0"/>
      <w:marRight w:val="0"/>
      <w:marTop w:val="0"/>
      <w:marBottom w:val="0"/>
      <w:divBdr>
        <w:top w:val="none" w:sz="0" w:space="0" w:color="auto"/>
        <w:left w:val="none" w:sz="0" w:space="0" w:color="auto"/>
        <w:bottom w:val="none" w:sz="0" w:space="0" w:color="auto"/>
        <w:right w:val="none" w:sz="0" w:space="0" w:color="auto"/>
      </w:divBdr>
    </w:div>
    <w:div w:id="254553751">
      <w:bodyDiv w:val="1"/>
      <w:marLeft w:val="0"/>
      <w:marRight w:val="0"/>
      <w:marTop w:val="0"/>
      <w:marBottom w:val="0"/>
      <w:divBdr>
        <w:top w:val="none" w:sz="0" w:space="0" w:color="auto"/>
        <w:left w:val="none" w:sz="0" w:space="0" w:color="auto"/>
        <w:bottom w:val="none" w:sz="0" w:space="0" w:color="auto"/>
        <w:right w:val="none" w:sz="0" w:space="0" w:color="auto"/>
      </w:divBdr>
      <w:divsChild>
        <w:div w:id="140930438">
          <w:marLeft w:val="0"/>
          <w:marRight w:val="0"/>
          <w:marTop w:val="0"/>
          <w:marBottom w:val="0"/>
          <w:divBdr>
            <w:top w:val="none" w:sz="0" w:space="0" w:color="auto"/>
            <w:left w:val="none" w:sz="0" w:space="0" w:color="auto"/>
            <w:bottom w:val="none" w:sz="0" w:space="0" w:color="auto"/>
            <w:right w:val="none" w:sz="0" w:space="0" w:color="auto"/>
          </w:divBdr>
          <w:divsChild>
            <w:div w:id="476651956">
              <w:marLeft w:val="0"/>
              <w:marRight w:val="0"/>
              <w:marTop w:val="0"/>
              <w:marBottom w:val="0"/>
              <w:divBdr>
                <w:top w:val="none" w:sz="0" w:space="0" w:color="auto"/>
                <w:left w:val="none" w:sz="0" w:space="0" w:color="auto"/>
                <w:bottom w:val="none" w:sz="0" w:space="0" w:color="auto"/>
                <w:right w:val="none" w:sz="0" w:space="0" w:color="auto"/>
              </w:divBdr>
            </w:div>
          </w:divsChild>
        </w:div>
        <w:div w:id="601760296">
          <w:marLeft w:val="0"/>
          <w:marRight w:val="0"/>
          <w:marTop w:val="0"/>
          <w:marBottom w:val="0"/>
          <w:divBdr>
            <w:top w:val="none" w:sz="0" w:space="0" w:color="auto"/>
            <w:left w:val="none" w:sz="0" w:space="0" w:color="auto"/>
            <w:bottom w:val="none" w:sz="0" w:space="0" w:color="auto"/>
            <w:right w:val="none" w:sz="0" w:space="0" w:color="auto"/>
          </w:divBdr>
          <w:divsChild>
            <w:div w:id="1486967648">
              <w:marLeft w:val="0"/>
              <w:marRight w:val="0"/>
              <w:marTop w:val="0"/>
              <w:marBottom w:val="0"/>
              <w:divBdr>
                <w:top w:val="none" w:sz="0" w:space="0" w:color="auto"/>
                <w:left w:val="none" w:sz="0" w:space="0" w:color="auto"/>
                <w:bottom w:val="none" w:sz="0" w:space="0" w:color="auto"/>
                <w:right w:val="none" w:sz="0" w:space="0" w:color="auto"/>
              </w:divBdr>
            </w:div>
          </w:divsChild>
        </w:div>
        <w:div w:id="643194994">
          <w:marLeft w:val="0"/>
          <w:marRight w:val="0"/>
          <w:marTop w:val="0"/>
          <w:marBottom w:val="0"/>
          <w:divBdr>
            <w:top w:val="none" w:sz="0" w:space="0" w:color="auto"/>
            <w:left w:val="none" w:sz="0" w:space="0" w:color="auto"/>
            <w:bottom w:val="none" w:sz="0" w:space="0" w:color="auto"/>
            <w:right w:val="none" w:sz="0" w:space="0" w:color="auto"/>
          </w:divBdr>
          <w:divsChild>
            <w:div w:id="2027755933">
              <w:marLeft w:val="0"/>
              <w:marRight w:val="0"/>
              <w:marTop w:val="0"/>
              <w:marBottom w:val="0"/>
              <w:divBdr>
                <w:top w:val="none" w:sz="0" w:space="0" w:color="auto"/>
                <w:left w:val="none" w:sz="0" w:space="0" w:color="auto"/>
                <w:bottom w:val="none" w:sz="0" w:space="0" w:color="auto"/>
                <w:right w:val="none" w:sz="0" w:space="0" w:color="auto"/>
              </w:divBdr>
            </w:div>
          </w:divsChild>
        </w:div>
        <w:div w:id="849678383">
          <w:marLeft w:val="0"/>
          <w:marRight w:val="0"/>
          <w:marTop w:val="0"/>
          <w:marBottom w:val="0"/>
          <w:divBdr>
            <w:top w:val="none" w:sz="0" w:space="0" w:color="auto"/>
            <w:left w:val="none" w:sz="0" w:space="0" w:color="auto"/>
            <w:bottom w:val="none" w:sz="0" w:space="0" w:color="auto"/>
            <w:right w:val="none" w:sz="0" w:space="0" w:color="auto"/>
          </w:divBdr>
          <w:divsChild>
            <w:div w:id="1281454346">
              <w:marLeft w:val="0"/>
              <w:marRight w:val="0"/>
              <w:marTop w:val="0"/>
              <w:marBottom w:val="0"/>
              <w:divBdr>
                <w:top w:val="none" w:sz="0" w:space="0" w:color="auto"/>
                <w:left w:val="none" w:sz="0" w:space="0" w:color="auto"/>
                <w:bottom w:val="none" w:sz="0" w:space="0" w:color="auto"/>
                <w:right w:val="none" w:sz="0" w:space="0" w:color="auto"/>
              </w:divBdr>
            </w:div>
          </w:divsChild>
        </w:div>
        <w:div w:id="915482263">
          <w:marLeft w:val="0"/>
          <w:marRight w:val="0"/>
          <w:marTop w:val="0"/>
          <w:marBottom w:val="0"/>
          <w:divBdr>
            <w:top w:val="none" w:sz="0" w:space="0" w:color="auto"/>
            <w:left w:val="none" w:sz="0" w:space="0" w:color="auto"/>
            <w:bottom w:val="none" w:sz="0" w:space="0" w:color="auto"/>
            <w:right w:val="none" w:sz="0" w:space="0" w:color="auto"/>
          </w:divBdr>
          <w:divsChild>
            <w:div w:id="511185686">
              <w:marLeft w:val="0"/>
              <w:marRight w:val="0"/>
              <w:marTop w:val="0"/>
              <w:marBottom w:val="0"/>
              <w:divBdr>
                <w:top w:val="none" w:sz="0" w:space="0" w:color="auto"/>
                <w:left w:val="none" w:sz="0" w:space="0" w:color="auto"/>
                <w:bottom w:val="none" w:sz="0" w:space="0" w:color="auto"/>
                <w:right w:val="none" w:sz="0" w:space="0" w:color="auto"/>
              </w:divBdr>
            </w:div>
          </w:divsChild>
        </w:div>
        <w:div w:id="1002506809">
          <w:marLeft w:val="0"/>
          <w:marRight w:val="0"/>
          <w:marTop w:val="0"/>
          <w:marBottom w:val="0"/>
          <w:divBdr>
            <w:top w:val="none" w:sz="0" w:space="0" w:color="auto"/>
            <w:left w:val="none" w:sz="0" w:space="0" w:color="auto"/>
            <w:bottom w:val="none" w:sz="0" w:space="0" w:color="auto"/>
            <w:right w:val="none" w:sz="0" w:space="0" w:color="auto"/>
          </w:divBdr>
          <w:divsChild>
            <w:div w:id="314455362">
              <w:marLeft w:val="0"/>
              <w:marRight w:val="0"/>
              <w:marTop w:val="0"/>
              <w:marBottom w:val="0"/>
              <w:divBdr>
                <w:top w:val="none" w:sz="0" w:space="0" w:color="auto"/>
                <w:left w:val="none" w:sz="0" w:space="0" w:color="auto"/>
                <w:bottom w:val="none" w:sz="0" w:space="0" w:color="auto"/>
                <w:right w:val="none" w:sz="0" w:space="0" w:color="auto"/>
              </w:divBdr>
            </w:div>
          </w:divsChild>
        </w:div>
        <w:div w:id="1116800998">
          <w:marLeft w:val="0"/>
          <w:marRight w:val="0"/>
          <w:marTop w:val="0"/>
          <w:marBottom w:val="0"/>
          <w:divBdr>
            <w:top w:val="none" w:sz="0" w:space="0" w:color="auto"/>
            <w:left w:val="none" w:sz="0" w:space="0" w:color="auto"/>
            <w:bottom w:val="none" w:sz="0" w:space="0" w:color="auto"/>
            <w:right w:val="none" w:sz="0" w:space="0" w:color="auto"/>
          </w:divBdr>
          <w:divsChild>
            <w:div w:id="1251693589">
              <w:marLeft w:val="0"/>
              <w:marRight w:val="0"/>
              <w:marTop w:val="0"/>
              <w:marBottom w:val="0"/>
              <w:divBdr>
                <w:top w:val="none" w:sz="0" w:space="0" w:color="auto"/>
                <w:left w:val="none" w:sz="0" w:space="0" w:color="auto"/>
                <w:bottom w:val="none" w:sz="0" w:space="0" w:color="auto"/>
                <w:right w:val="none" w:sz="0" w:space="0" w:color="auto"/>
              </w:divBdr>
            </w:div>
          </w:divsChild>
        </w:div>
        <w:div w:id="1237083704">
          <w:marLeft w:val="0"/>
          <w:marRight w:val="0"/>
          <w:marTop w:val="0"/>
          <w:marBottom w:val="0"/>
          <w:divBdr>
            <w:top w:val="none" w:sz="0" w:space="0" w:color="auto"/>
            <w:left w:val="none" w:sz="0" w:space="0" w:color="auto"/>
            <w:bottom w:val="none" w:sz="0" w:space="0" w:color="auto"/>
            <w:right w:val="none" w:sz="0" w:space="0" w:color="auto"/>
          </w:divBdr>
          <w:divsChild>
            <w:div w:id="1166823118">
              <w:marLeft w:val="0"/>
              <w:marRight w:val="0"/>
              <w:marTop w:val="0"/>
              <w:marBottom w:val="0"/>
              <w:divBdr>
                <w:top w:val="none" w:sz="0" w:space="0" w:color="auto"/>
                <w:left w:val="none" w:sz="0" w:space="0" w:color="auto"/>
                <w:bottom w:val="none" w:sz="0" w:space="0" w:color="auto"/>
                <w:right w:val="none" w:sz="0" w:space="0" w:color="auto"/>
              </w:divBdr>
            </w:div>
          </w:divsChild>
        </w:div>
        <w:div w:id="1425609513">
          <w:marLeft w:val="0"/>
          <w:marRight w:val="0"/>
          <w:marTop w:val="0"/>
          <w:marBottom w:val="0"/>
          <w:divBdr>
            <w:top w:val="none" w:sz="0" w:space="0" w:color="auto"/>
            <w:left w:val="none" w:sz="0" w:space="0" w:color="auto"/>
            <w:bottom w:val="none" w:sz="0" w:space="0" w:color="auto"/>
            <w:right w:val="none" w:sz="0" w:space="0" w:color="auto"/>
          </w:divBdr>
          <w:divsChild>
            <w:div w:id="704326331">
              <w:marLeft w:val="0"/>
              <w:marRight w:val="0"/>
              <w:marTop w:val="0"/>
              <w:marBottom w:val="0"/>
              <w:divBdr>
                <w:top w:val="none" w:sz="0" w:space="0" w:color="auto"/>
                <w:left w:val="none" w:sz="0" w:space="0" w:color="auto"/>
                <w:bottom w:val="none" w:sz="0" w:space="0" w:color="auto"/>
                <w:right w:val="none" w:sz="0" w:space="0" w:color="auto"/>
              </w:divBdr>
            </w:div>
          </w:divsChild>
        </w:div>
        <w:div w:id="1437169781">
          <w:marLeft w:val="0"/>
          <w:marRight w:val="0"/>
          <w:marTop w:val="0"/>
          <w:marBottom w:val="0"/>
          <w:divBdr>
            <w:top w:val="none" w:sz="0" w:space="0" w:color="auto"/>
            <w:left w:val="none" w:sz="0" w:space="0" w:color="auto"/>
            <w:bottom w:val="none" w:sz="0" w:space="0" w:color="auto"/>
            <w:right w:val="none" w:sz="0" w:space="0" w:color="auto"/>
          </w:divBdr>
          <w:divsChild>
            <w:div w:id="1030228174">
              <w:marLeft w:val="0"/>
              <w:marRight w:val="0"/>
              <w:marTop w:val="0"/>
              <w:marBottom w:val="0"/>
              <w:divBdr>
                <w:top w:val="none" w:sz="0" w:space="0" w:color="auto"/>
                <w:left w:val="none" w:sz="0" w:space="0" w:color="auto"/>
                <w:bottom w:val="none" w:sz="0" w:space="0" w:color="auto"/>
                <w:right w:val="none" w:sz="0" w:space="0" w:color="auto"/>
              </w:divBdr>
            </w:div>
          </w:divsChild>
        </w:div>
        <w:div w:id="1499299015">
          <w:marLeft w:val="0"/>
          <w:marRight w:val="0"/>
          <w:marTop w:val="0"/>
          <w:marBottom w:val="0"/>
          <w:divBdr>
            <w:top w:val="none" w:sz="0" w:space="0" w:color="auto"/>
            <w:left w:val="none" w:sz="0" w:space="0" w:color="auto"/>
            <w:bottom w:val="none" w:sz="0" w:space="0" w:color="auto"/>
            <w:right w:val="none" w:sz="0" w:space="0" w:color="auto"/>
          </w:divBdr>
          <w:divsChild>
            <w:div w:id="1917936873">
              <w:marLeft w:val="0"/>
              <w:marRight w:val="0"/>
              <w:marTop w:val="0"/>
              <w:marBottom w:val="0"/>
              <w:divBdr>
                <w:top w:val="none" w:sz="0" w:space="0" w:color="auto"/>
                <w:left w:val="none" w:sz="0" w:space="0" w:color="auto"/>
                <w:bottom w:val="none" w:sz="0" w:space="0" w:color="auto"/>
                <w:right w:val="none" w:sz="0" w:space="0" w:color="auto"/>
              </w:divBdr>
            </w:div>
          </w:divsChild>
        </w:div>
        <w:div w:id="1543325669">
          <w:marLeft w:val="0"/>
          <w:marRight w:val="0"/>
          <w:marTop w:val="0"/>
          <w:marBottom w:val="0"/>
          <w:divBdr>
            <w:top w:val="none" w:sz="0" w:space="0" w:color="auto"/>
            <w:left w:val="none" w:sz="0" w:space="0" w:color="auto"/>
            <w:bottom w:val="none" w:sz="0" w:space="0" w:color="auto"/>
            <w:right w:val="none" w:sz="0" w:space="0" w:color="auto"/>
          </w:divBdr>
          <w:divsChild>
            <w:div w:id="158274544">
              <w:marLeft w:val="0"/>
              <w:marRight w:val="0"/>
              <w:marTop w:val="0"/>
              <w:marBottom w:val="0"/>
              <w:divBdr>
                <w:top w:val="none" w:sz="0" w:space="0" w:color="auto"/>
                <w:left w:val="none" w:sz="0" w:space="0" w:color="auto"/>
                <w:bottom w:val="none" w:sz="0" w:space="0" w:color="auto"/>
                <w:right w:val="none" w:sz="0" w:space="0" w:color="auto"/>
              </w:divBdr>
            </w:div>
          </w:divsChild>
        </w:div>
        <w:div w:id="1676566727">
          <w:marLeft w:val="0"/>
          <w:marRight w:val="0"/>
          <w:marTop w:val="0"/>
          <w:marBottom w:val="0"/>
          <w:divBdr>
            <w:top w:val="none" w:sz="0" w:space="0" w:color="auto"/>
            <w:left w:val="none" w:sz="0" w:space="0" w:color="auto"/>
            <w:bottom w:val="none" w:sz="0" w:space="0" w:color="auto"/>
            <w:right w:val="none" w:sz="0" w:space="0" w:color="auto"/>
          </w:divBdr>
          <w:divsChild>
            <w:div w:id="1237395101">
              <w:marLeft w:val="0"/>
              <w:marRight w:val="0"/>
              <w:marTop w:val="0"/>
              <w:marBottom w:val="0"/>
              <w:divBdr>
                <w:top w:val="none" w:sz="0" w:space="0" w:color="auto"/>
                <w:left w:val="none" w:sz="0" w:space="0" w:color="auto"/>
                <w:bottom w:val="none" w:sz="0" w:space="0" w:color="auto"/>
                <w:right w:val="none" w:sz="0" w:space="0" w:color="auto"/>
              </w:divBdr>
            </w:div>
          </w:divsChild>
        </w:div>
        <w:div w:id="1708483176">
          <w:marLeft w:val="0"/>
          <w:marRight w:val="0"/>
          <w:marTop w:val="0"/>
          <w:marBottom w:val="0"/>
          <w:divBdr>
            <w:top w:val="none" w:sz="0" w:space="0" w:color="auto"/>
            <w:left w:val="none" w:sz="0" w:space="0" w:color="auto"/>
            <w:bottom w:val="none" w:sz="0" w:space="0" w:color="auto"/>
            <w:right w:val="none" w:sz="0" w:space="0" w:color="auto"/>
          </w:divBdr>
          <w:divsChild>
            <w:div w:id="223150620">
              <w:marLeft w:val="0"/>
              <w:marRight w:val="0"/>
              <w:marTop w:val="0"/>
              <w:marBottom w:val="0"/>
              <w:divBdr>
                <w:top w:val="none" w:sz="0" w:space="0" w:color="auto"/>
                <w:left w:val="none" w:sz="0" w:space="0" w:color="auto"/>
                <w:bottom w:val="none" w:sz="0" w:space="0" w:color="auto"/>
                <w:right w:val="none" w:sz="0" w:space="0" w:color="auto"/>
              </w:divBdr>
            </w:div>
          </w:divsChild>
        </w:div>
        <w:div w:id="1735157859">
          <w:marLeft w:val="0"/>
          <w:marRight w:val="0"/>
          <w:marTop w:val="0"/>
          <w:marBottom w:val="0"/>
          <w:divBdr>
            <w:top w:val="none" w:sz="0" w:space="0" w:color="auto"/>
            <w:left w:val="none" w:sz="0" w:space="0" w:color="auto"/>
            <w:bottom w:val="none" w:sz="0" w:space="0" w:color="auto"/>
            <w:right w:val="none" w:sz="0" w:space="0" w:color="auto"/>
          </w:divBdr>
          <w:divsChild>
            <w:div w:id="1727602529">
              <w:marLeft w:val="0"/>
              <w:marRight w:val="0"/>
              <w:marTop w:val="0"/>
              <w:marBottom w:val="0"/>
              <w:divBdr>
                <w:top w:val="none" w:sz="0" w:space="0" w:color="auto"/>
                <w:left w:val="none" w:sz="0" w:space="0" w:color="auto"/>
                <w:bottom w:val="none" w:sz="0" w:space="0" w:color="auto"/>
                <w:right w:val="none" w:sz="0" w:space="0" w:color="auto"/>
              </w:divBdr>
            </w:div>
          </w:divsChild>
        </w:div>
        <w:div w:id="1810202043">
          <w:marLeft w:val="0"/>
          <w:marRight w:val="0"/>
          <w:marTop w:val="0"/>
          <w:marBottom w:val="0"/>
          <w:divBdr>
            <w:top w:val="none" w:sz="0" w:space="0" w:color="auto"/>
            <w:left w:val="none" w:sz="0" w:space="0" w:color="auto"/>
            <w:bottom w:val="none" w:sz="0" w:space="0" w:color="auto"/>
            <w:right w:val="none" w:sz="0" w:space="0" w:color="auto"/>
          </w:divBdr>
          <w:divsChild>
            <w:div w:id="613483409">
              <w:marLeft w:val="0"/>
              <w:marRight w:val="0"/>
              <w:marTop w:val="0"/>
              <w:marBottom w:val="0"/>
              <w:divBdr>
                <w:top w:val="none" w:sz="0" w:space="0" w:color="auto"/>
                <w:left w:val="none" w:sz="0" w:space="0" w:color="auto"/>
                <w:bottom w:val="none" w:sz="0" w:space="0" w:color="auto"/>
                <w:right w:val="none" w:sz="0" w:space="0" w:color="auto"/>
              </w:divBdr>
            </w:div>
          </w:divsChild>
        </w:div>
        <w:div w:id="1856143117">
          <w:marLeft w:val="0"/>
          <w:marRight w:val="0"/>
          <w:marTop w:val="0"/>
          <w:marBottom w:val="0"/>
          <w:divBdr>
            <w:top w:val="none" w:sz="0" w:space="0" w:color="auto"/>
            <w:left w:val="none" w:sz="0" w:space="0" w:color="auto"/>
            <w:bottom w:val="none" w:sz="0" w:space="0" w:color="auto"/>
            <w:right w:val="none" w:sz="0" w:space="0" w:color="auto"/>
          </w:divBdr>
          <w:divsChild>
            <w:div w:id="21085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00103">
      <w:bodyDiv w:val="1"/>
      <w:marLeft w:val="0"/>
      <w:marRight w:val="0"/>
      <w:marTop w:val="0"/>
      <w:marBottom w:val="0"/>
      <w:divBdr>
        <w:top w:val="none" w:sz="0" w:space="0" w:color="auto"/>
        <w:left w:val="none" w:sz="0" w:space="0" w:color="auto"/>
        <w:bottom w:val="none" w:sz="0" w:space="0" w:color="auto"/>
        <w:right w:val="none" w:sz="0" w:space="0" w:color="auto"/>
      </w:divBdr>
    </w:div>
    <w:div w:id="791830119">
      <w:bodyDiv w:val="1"/>
      <w:marLeft w:val="0"/>
      <w:marRight w:val="0"/>
      <w:marTop w:val="0"/>
      <w:marBottom w:val="0"/>
      <w:divBdr>
        <w:top w:val="none" w:sz="0" w:space="0" w:color="auto"/>
        <w:left w:val="none" w:sz="0" w:space="0" w:color="auto"/>
        <w:bottom w:val="none" w:sz="0" w:space="0" w:color="auto"/>
        <w:right w:val="none" w:sz="0" w:space="0" w:color="auto"/>
      </w:divBdr>
    </w:div>
    <w:div w:id="849415958">
      <w:bodyDiv w:val="1"/>
      <w:marLeft w:val="0"/>
      <w:marRight w:val="0"/>
      <w:marTop w:val="0"/>
      <w:marBottom w:val="0"/>
      <w:divBdr>
        <w:top w:val="none" w:sz="0" w:space="0" w:color="auto"/>
        <w:left w:val="none" w:sz="0" w:space="0" w:color="auto"/>
        <w:bottom w:val="none" w:sz="0" w:space="0" w:color="auto"/>
        <w:right w:val="none" w:sz="0" w:space="0" w:color="auto"/>
      </w:divBdr>
    </w:div>
    <w:div w:id="1006785550">
      <w:bodyDiv w:val="1"/>
      <w:marLeft w:val="0"/>
      <w:marRight w:val="0"/>
      <w:marTop w:val="0"/>
      <w:marBottom w:val="0"/>
      <w:divBdr>
        <w:top w:val="none" w:sz="0" w:space="0" w:color="auto"/>
        <w:left w:val="none" w:sz="0" w:space="0" w:color="auto"/>
        <w:bottom w:val="none" w:sz="0" w:space="0" w:color="auto"/>
        <w:right w:val="none" w:sz="0" w:space="0" w:color="auto"/>
      </w:divBdr>
    </w:div>
    <w:div w:id="1133450639">
      <w:bodyDiv w:val="1"/>
      <w:marLeft w:val="0"/>
      <w:marRight w:val="0"/>
      <w:marTop w:val="0"/>
      <w:marBottom w:val="0"/>
      <w:divBdr>
        <w:top w:val="none" w:sz="0" w:space="0" w:color="auto"/>
        <w:left w:val="none" w:sz="0" w:space="0" w:color="auto"/>
        <w:bottom w:val="none" w:sz="0" w:space="0" w:color="auto"/>
        <w:right w:val="none" w:sz="0" w:space="0" w:color="auto"/>
      </w:divBdr>
    </w:div>
    <w:div w:id="1172333618">
      <w:bodyDiv w:val="1"/>
      <w:marLeft w:val="0"/>
      <w:marRight w:val="0"/>
      <w:marTop w:val="0"/>
      <w:marBottom w:val="0"/>
      <w:divBdr>
        <w:top w:val="none" w:sz="0" w:space="0" w:color="auto"/>
        <w:left w:val="none" w:sz="0" w:space="0" w:color="auto"/>
        <w:bottom w:val="none" w:sz="0" w:space="0" w:color="auto"/>
        <w:right w:val="none" w:sz="0" w:space="0" w:color="auto"/>
      </w:divBdr>
    </w:div>
    <w:div w:id="1341159360">
      <w:bodyDiv w:val="1"/>
      <w:marLeft w:val="0"/>
      <w:marRight w:val="0"/>
      <w:marTop w:val="0"/>
      <w:marBottom w:val="0"/>
      <w:divBdr>
        <w:top w:val="none" w:sz="0" w:space="0" w:color="auto"/>
        <w:left w:val="none" w:sz="0" w:space="0" w:color="auto"/>
        <w:bottom w:val="none" w:sz="0" w:space="0" w:color="auto"/>
        <w:right w:val="none" w:sz="0" w:space="0" w:color="auto"/>
      </w:divBdr>
    </w:div>
    <w:div w:id="1515921397">
      <w:bodyDiv w:val="1"/>
      <w:marLeft w:val="0"/>
      <w:marRight w:val="0"/>
      <w:marTop w:val="0"/>
      <w:marBottom w:val="0"/>
      <w:divBdr>
        <w:top w:val="none" w:sz="0" w:space="0" w:color="auto"/>
        <w:left w:val="none" w:sz="0" w:space="0" w:color="auto"/>
        <w:bottom w:val="none" w:sz="0" w:space="0" w:color="auto"/>
        <w:right w:val="none" w:sz="0" w:space="0" w:color="auto"/>
      </w:divBdr>
    </w:div>
    <w:div w:id="1526677367">
      <w:bodyDiv w:val="1"/>
      <w:marLeft w:val="0"/>
      <w:marRight w:val="0"/>
      <w:marTop w:val="0"/>
      <w:marBottom w:val="0"/>
      <w:divBdr>
        <w:top w:val="none" w:sz="0" w:space="0" w:color="auto"/>
        <w:left w:val="none" w:sz="0" w:space="0" w:color="auto"/>
        <w:bottom w:val="none" w:sz="0" w:space="0" w:color="auto"/>
        <w:right w:val="none" w:sz="0" w:space="0" w:color="auto"/>
      </w:divBdr>
    </w:div>
    <w:div w:id="1859157798">
      <w:bodyDiv w:val="1"/>
      <w:marLeft w:val="0"/>
      <w:marRight w:val="0"/>
      <w:marTop w:val="0"/>
      <w:marBottom w:val="0"/>
      <w:divBdr>
        <w:top w:val="none" w:sz="0" w:space="0" w:color="auto"/>
        <w:left w:val="none" w:sz="0" w:space="0" w:color="auto"/>
        <w:bottom w:val="none" w:sz="0" w:space="0" w:color="auto"/>
        <w:right w:val="none" w:sz="0" w:space="0" w:color="auto"/>
      </w:divBdr>
    </w:div>
    <w:div w:id="1976330464">
      <w:bodyDiv w:val="1"/>
      <w:marLeft w:val="0"/>
      <w:marRight w:val="0"/>
      <w:marTop w:val="0"/>
      <w:marBottom w:val="0"/>
      <w:divBdr>
        <w:top w:val="none" w:sz="0" w:space="0" w:color="auto"/>
        <w:left w:val="none" w:sz="0" w:space="0" w:color="auto"/>
        <w:bottom w:val="none" w:sz="0" w:space="0" w:color="auto"/>
        <w:right w:val="none" w:sz="0" w:space="0" w:color="auto"/>
      </w:divBdr>
    </w:div>
    <w:div w:id="2026520544">
      <w:bodyDiv w:val="1"/>
      <w:marLeft w:val="0"/>
      <w:marRight w:val="0"/>
      <w:marTop w:val="0"/>
      <w:marBottom w:val="0"/>
      <w:divBdr>
        <w:top w:val="none" w:sz="0" w:space="0" w:color="auto"/>
        <w:left w:val="none" w:sz="0" w:space="0" w:color="auto"/>
        <w:bottom w:val="none" w:sz="0" w:space="0" w:color="auto"/>
        <w:right w:val="none" w:sz="0" w:space="0" w:color="auto"/>
      </w:divBdr>
    </w:div>
    <w:div w:id="21095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howis.wales.nhs.uk/sitesplus/888/page/64548"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03.safelinks.protection.outlook.com/?url=https%3A%2F%2Fwww.legislation.gov.uk%2Fanaw%2F2017%2F2%2Fpart%2F6%2Fenacted&amp;data=05%7C02%7CDanielle.Gething2%40wales.nhs.uk%7Ce7195c0b5ccc4faa595508dd51b18211%7Cbb5628b8e3284082a856433c9edc8fae%7C0%7C0%7C638756545000915964%7CUnknown%7CTWFpbGZsb3d8eyJFbXB0eU1hcGkiOnRydWUsIlYiOiIwLjAuMDAwMCIsIlAiOiJXaW4zMiIsIkFOIjoiTWFpbCIsIldUIjoyfQ%3D%3D%7C0%7C%7C%7C&amp;sdata=aivy%2FfViE6ZMDiqC91OFeNOr4DtaT9Zv4%2F01PS6c5UM%3D&amp;reserved=0"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C03A9F38B4BBF8C743E2EEDB1CFDD"/>
        <w:category>
          <w:name w:val="General"/>
          <w:gallery w:val="placeholder"/>
        </w:category>
        <w:types>
          <w:type w:val="bbPlcHdr"/>
        </w:types>
        <w:behaviors>
          <w:behavior w:val="content"/>
        </w:behaviors>
        <w:guid w:val="{E0FE49C3-CC71-49E5-86FC-3DE6B9CE15F0}"/>
      </w:docPartPr>
      <w:docPartBody>
        <w:p w:rsidR="0095042D" w:rsidRDefault="0095042D" w:rsidP="0095042D">
          <w:pPr>
            <w:pStyle w:val="0DFC03A9F38B4BBF8C743E2EEDB1CFDD"/>
          </w:pPr>
          <w:r w:rsidRPr="007D79E4">
            <w:rPr>
              <w:rStyle w:val="PlaceholderText"/>
              <w:szCs w:val="24"/>
            </w:rPr>
            <w:t>Choose an item.</w:t>
          </w:r>
        </w:p>
      </w:docPartBody>
    </w:docPart>
    <w:docPart>
      <w:docPartPr>
        <w:name w:val="A7A97B7F827B4297AB5AFA03B4BD94FC"/>
        <w:category>
          <w:name w:val="General"/>
          <w:gallery w:val="placeholder"/>
        </w:category>
        <w:types>
          <w:type w:val="bbPlcHdr"/>
        </w:types>
        <w:behaviors>
          <w:behavior w:val="content"/>
        </w:behaviors>
        <w:guid w:val="{233538CF-DF71-4A92-8D74-6CBE9C5D9DFD}"/>
      </w:docPartPr>
      <w:docPartBody>
        <w:p w:rsidR="0095042D" w:rsidRDefault="0095042D" w:rsidP="0095042D">
          <w:pPr>
            <w:pStyle w:val="A7A97B7F827B4297AB5AFA03B4BD94FC"/>
          </w:pPr>
          <w:r w:rsidRPr="0013075E">
            <w:rPr>
              <w:rStyle w:val="PlaceholderText"/>
              <w:szCs w:val="24"/>
            </w:rPr>
            <w:t>Choose an item.</w:t>
          </w:r>
        </w:p>
      </w:docPartBody>
    </w:docPart>
    <w:docPart>
      <w:docPartPr>
        <w:name w:val="09FAE3FA85A34574BBC6A22103116D2B"/>
        <w:category>
          <w:name w:val="General"/>
          <w:gallery w:val="placeholder"/>
        </w:category>
        <w:types>
          <w:type w:val="bbPlcHdr"/>
        </w:types>
        <w:behaviors>
          <w:behavior w:val="content"/>
        </w:behaviors>
        <w:guid w:val="{25DF3820-543A-4D86-8B6E-289F0C5A5D47}"/>
      </w:docPartPr>
      <w:docPartBody>
        <w:p w:rsidR="0095042D" w:rsidRDefault="0095042D" w:rsidP="0095042D">
          <w:pPr>
            <w:pStyle w:val="09FAE3FA85A34574BBC6A22103116D2B"/>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0043FD"/>
    <w:rsid w:val="000044D4"/>
    <w:rsid w:val="0008612A"/>
    <w:rsid w:val="000C1CAD"/>
    <w:rsid w:val="000F4E9B"/>
    <w:rsid w:val="00144222"/>
    <w:rsid w:val="001B778D"/>
    <w:rsid w:val="001E713C"/>
    <w:rsid w:val="0020010B"/>
    <w:rsid w:val="00250699"/>
    <w:rsid w:val="002961C9"/>
    <w:rsid w:val="002C4D5B"/>
    <w:rsid w:val="00324F25"/>
    <w:rsid w:val="003543F4"/>
    <w:rsid w:val="00376442"/>
    <w:rsid w:val="0041254B"/>
    <w:rsid w:val="004643D1"/>
    <w:rsid w:val="004971BA"/>
    <w:rsid w:val="004A6A80"/>
    <w:rsid w:val="004D3C1D"/>
    <w:rsid w:val="00522C25"/>
    <w:rsid w:val="00580AE1"/>
    <w:rsid w:val="00590452"/>
    <w:rsid w:val="00596659"/>
    <w:rsid w:val="0059770F"/>
    <w:rsid w:val="005B7BAD"/>
    <w:rsid w:val="005C2C94"/>
    <w:rsid w:val="005F2C6A"/>
    <w:rsid w:val="006035DC"/>
    <w:rsid w:val="00621ED1"/>
    <w:rsid w:val="0062671A"/>
    <w:rsid w:val="00633004"/>
    <w:rsid w:val="006F44CD"/>
    <w:rsid w:val="00703880"/>
    <w:rsid w:val="0077590A"/>
    <w:rsid w:val="00782F1C"/>
    <w:rsid w:val="007D139A"/>
    <w:rsid w:val="007F4089"/>
    <w:rsid w:val="00883A4E"/>
    <w:rsid w:val="0095042D"/>
    <w:rsid w:val="00973039"/>
    <w:rsid w:val="0098609D"/>
    <w:rsid w:val="009C6FC7"/>
    <w:rsid w:val="00A27CA4"/>
    <w:rsid w:val="00A53965"/>
    <w:rsid w:val="00AA0AF1"/>
    <w:rsid w:val="00B44A23"/>
    <w:rsid w:val="00B53C70"/>
    <w:rsid w:val="00B55106"/>
    <w:rsid w:val="00B97F5F"/>
    <w:rsid w:val="00BA19A3"/>
    <w:rsid w:val="00BD32C0"/>
    <w:rsid w:val="00C108C3"/>
    <w:rsid w:val="00C175F2"/>
    <w:rsid w:val="00C37926"/>
    <w:rsid w:val="00C60063"/>
    <w:rsid w:val="00C70E57"/>
    <w:rsid w:val="00C7113E"/>
    <w:rsid w:val="00CB43E8"/>
    <w:rsid w:val="00D0730C"/>
    <w:rsid w:val="00D62C0D"/>
    <w:rsid w:val="00D772A6"/>
    <w:rsid w:val="00DC3E0C"/>
    <w:rsid w:val="00E0155C"/>
    <w:rsid w:val="00E93D14"/>
    <w:rsid w:val="00F02B7C"/>
    <w:rsid w:val="00FF6F36"/>
    <w:rsid w:val="00FF74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42D"/>
    <w:rPr>
      <w:color w:val="808080"/>
    </w:rPr>
  </w:style>
  <w:style w:type="paragraph" w:customStyle="1" w:styleId="0DFC03A9F38B4BBF8C743E2EEDB1CFDD">
    <w:name w:val="0DFC03A9F38B4BBF8C743E2EEDB1CFDD"/>
    <w:rsid w:val="0095042D"/>
    <w:rPr>
      <w:kern w:val="2"/>
      <w14:ligatures w14:val="standardContextual"/>
    </w:rPr>
  </w:style>
  <w:style w:type="paragraph" w:customStyle="1" w:styleId="A7A97B7F827B4297AB5AFA03B4BD94FC">
    <w:name w:val="A7A97B7F827B4297AB5AFA03B4BD94FC"/>
    <w:rsid w:val="0095042D"/>
    <w:rPr>
      <w:kern w:val="2"/>
      <w14:ligatures w14:val="standardContextual"/>
    </w:rPr>
  </w:style>
  <w:style w:type="paragraph" w:customStyle="1" w:styleId="09FAE3FA85A34574BBC6A22103116D2B">
    <w:name w:val="09FAE3FA85A34574BBC6A22103116D2B"/>
    <w:rsid w:val="0095042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C978D68892A4881073F113F2EF9E4" ma:contentTypeVersion="11" ma:contentTypeDescription="Create a new document." ma:contentTypeScope="" ma:versionID="e01a5dd06ab046d3d9a6a12a1f74df01">
  <xsd:schema xmlns:xsd="http://www.w3.org/2001/XMLSchema" xmlns:xs="http://www.w3.org/2001/XMLSchema" xmlns:p="http://schemas.microsoft.com/office/2006/metadata/properties" xmlns:ns2="1d98aec3-a892-4479-b6c7-3f4e98be8392" xmlns:ns3="2b065d90-4e2c-4e19-88c2-15abdeecc8c8" targetNamespace="http://schemas.microsoft.com/office/2006/metadata/properties" ma:root="true" ma:fieldsID="c5424d9b97791eb6b81c2a78d2595000" ns2:_="" ns3:_="">
    <xsd:import namespace="1d98aec3-a892-4479-b6c7-3f4e98be8392"/>
    <xsd:import namespace="2b065d90-4e2c-4e19-88c2-15abdeecc8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Audience" minOccurs="0"/>
                <xsd:element ref="ns2:ApprovedDa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aec3-a892-4479-b6c7-3f4e98be8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Choice">
          <xsd:enumeration value="Working Doc"/>
          <xsd:enumeration value="Archived"/>
          <xsd:enumeration value="Last months doc for Info"/>
          <xsd:enumeration value="SRR development"/>
          <xsd:enumeration value="Current working doc"/>
          <xsd:enumeration value="Previous doc for info"/>
        </xsd:restriction>
      </xsd:simpleType>
    </xsd:element>
    <xsd:element name="Audience" ma:index="13" nillable="true" ma:displayName="Audience" ma:format="Dropdown" ma:internalName="Audience">
      <xsd:simpleType>
        <xsd:restriction base="dms:Choice">
          <xsd:enumeration value="Board"/>
          <xsd:enumeration value="QSIC"/>
          <xsd:enumeration value="BET"/>
          <xsd:enumeration value="All"/>
          <xsd:enumeration value="POD"/>
          <xsd:enumeration value="ACGC"/>
        </xsd:restriction>
      </xsd:simpleType>
    </xsd:element>
    <xsd:element name="ApprovedDate" ma:index="14" nillable="true" ma:displayName="Approved Date" ma:format="DateOnly" ma:internalName="Approved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65d90-4e2c-4e19-88c2-15abdeecc8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b065d90-4e2c-4e19-88c2-15abdeecc8c8">
      <UserInfo>
        <DisplayName>Eleanor Higgins (Public Health Wales - No. 2 Capital Quarter)</DisplayName>
        <AccountId>18</AccountId>
        <AccountType/>
      </UserInfo>
      <UserInfo>
        <DisplayName>Laura Overton (Public Health Wales - No. 2 Capital Quarter)</DisplayName>
        <AccountId>24</AccountId>
        <AccountType/>
      </UserInfo>
      <UserInfo>
        <DisplayName>Rosina Boglo (Swansea Bay UHB - Theatres)</DisplayName>
        <AccountId>100</AccountId>
        <AccountType/>
      </UserInfo>
      <UserInfo>
        <DisplayName>Katie Donelon</DisplayName>
        <AccountId>101</AccountId>
        <AccountType/>
      </UserInfo>
      <UserInfo>
        <DisplayName>Jamie Shore  (Welsh Ambulance Service NHS Trust - 020 Caerphilly EMS (SE)</DisplayName>
        <AccountId>35</AccountId>
        <AccountType/>
      </UserInfo>
      <UserInfo>
        <DisplayName>Lisa Partridge (Public Health Wales - No. 2 Capital Quarter)</DisplayName>
        <AccountId>16</AccountId>
        <AccountType/>
      </UserInfo>
      <UserInfo>
        <DisplayName>Meng Khaw (Public Health Wales - No. 2 Capital Quarter)</DisplayName>
        <AccountId>126</AccountId>
        <AccountType/>
      </UserInfo>
      <UserInfo>
        <DisplayName>Claire Birchall (Public Health Wales - No. 2 Capital Quarter)</DisplayName>
        <AccountId>2771</AccountId>
        <AccountType/>
      </UserInfo>
      <UserInfo>
        <DisplayName>Stuart Silcox (Public Health Wales - No. 2 Capital Quarter)</DisplayName>
        <AccountId>1121</AccountId>
        <AccountType/>
      </UserInfo>
      <UserInfo>
        <DisplayName>Jim McManus (Public Health Wales - No. 2 Capital Quarter)</DisplayName>
        <AccountId>3536</AccountId>
        <AccountType/>
      </UserInfo>
      <UserInfo>
        <DisplayName>Neil Lewis  (Public Health Wales - No. 2 Capital Quarter)</DisplayName>
        <AccountId>129</AccountId>
        <AccountType/>
      </UserInfo>
      <UserInfo>
        <DisplayName>Lucy Day (Public Health Wales - No. 2 Capital Quarter)</DisplayName>
        <AccountId>123</AccountId>
        <AccountType/>
      </UserInfo>
      <UserInfo>
        <DisplayName>Huw George (Public Health Wales - No. 2 Capital Quarter)</DisplayName>
        <AccountId>117</AccountId>
        <AccountType/>
      </UserInfo>
      <UserInfo>
        <DisplayName>Iain Bell (Public Health Wales - No. 2 Capital Quarter)</DisplayName>
        <AccountId>118</AccountId>
        <AccountType/>
      </UserInfo>
      <UserInfo>
        <DisplayName>Sumina Azam (Public Health Wales - No. 2 Capital Quarter)</DisplayName>
        <AccountId>2369</AccountId>
        <AccountType/>
      </UserInfo>
      <UserInfo>
        <DisplayName>Liz Blayney (Public Health Wales - No. 2 Capital Quarter)</DisplayName>
        <AccountId>121</AccountId>
        <AccountType/>
      </UserInfo>
      <UserInfo>
        <DisplayName>Bethan Osborne (Public Health Wales - No. 2 Capital Quarter)</DisplayName>
        <AccountId>14</AccountId>
        <AccountType/>
      </UserInfo>
      <UserInfo>
        <DisplayName>Paul Veysey (Public Health Wales - No. 2 Capital Quarter)</DisplayName>
        <AccountId>2826</AccountId>
        <AccountType/>
      </UserInfo>
      <UserInfo>
        <DisplayName>Victoria Walker (Public Health Wales - No. 2 Capital Quarter)</DisplayName>
        <AccountId>208</AccountId>
        <AccountType/>
      </UserInfo>
      <UserInfo>
        <DisplayName>Zoe Wallace (Public Health Wales - No. 2 Capital Quarter)</DisplayName>
        <AccountId>1230</AccountId>
        <AccountType/>
      </UserInfo>
      <UserInfo>
        <DisplayName>Julie Bishop (Public Health Wales - No. 2 Capital Quarter)</DisplayName>
        <AccountId>444</AccountId>
        <AccountType/>
      </UserInfo>
      <UserInfo>
        <DisplayName>Christopher Orr (Public Health Wales - No. 2 Capital Quarter)</DisplayName>
        <AccountId>40</AccountId>
        <AccountType/>
      </UserInfo>
      <UserInfo>
        <DisplayName>Danielle Gething (Public Health Wales - No. 2 Capital Quarter)</DisplayName>
        <AccountId>4043</AccountId>
        <AccountType/>
      </UserInfo>
      <UserInfo>
        <DisplayName>Donna Evans (Public Health Wales - No. 2 Capital Quarter)</DisplayName>
        <AccountId>1024</AccountId>
        <AccountType/>
      </UserInfo>
    </SharedWithUsers>
    <Status xmlns="1d98aec3-a892-4479-b6c7-3f4e98be8392">SRR development</Status>
    <Audience xmlns="1d98aec3-a892-4479-b6c7-3f4e98be8392">BET</Audience>
    <ApprovedDate xmlns="1d98aec3-a892-4479-b6c7-3f4e98be83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06020-44A0-4A8E-89B5-D2D19E23D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aec3-a892-4479-b6c7-3f4e98be8392"/>
    <ds:schemaRef ds:uri="2b065d90-4e2c-4e19-88c2-15abdeecc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40A32-BE64-4B4D-98C6-8BB8976235D6}">
  <ds:schemaRefs>
    <ds:schemaRef ds:uri="http://schemas.microsoft.com/office/2006/metadata/properties"/>
    <ds:schemaRef ds:uri="http://schemas.microsoft.com/office/infopath/2007/PartnerControls"/>
    <ds:schemaRef ds:uri="2b065d90-4e2c-4e19-88c2-15abdeecc8c8"/>
    <ds:schemaRef ds:uri="1d98aec3-a892-4479-b6c7-3f4e98be8392"/>
  </ds:schemaRefs>
</ds:datastoreItem>
</file>

<file path=customXml/itemProps3.xml><?xml version="1.0" encoding="utf-8"?>
<ds:datastoreItem xmlns:ds="http://schemas.openxmlformats.org/officeDocument/2006/customXml" ds:itemID="{F778FDB6-2D4D-444C-B71B-1F7955606F83}">
  <ds:schemaRefs>
    <ds:schemaRef ds:uri="http://schemas.openxmlformats.org/officeDocument/2006/bibliography"/>
  </ds:schemaRefs>
</ds:datastoreItem>
</file>

<file path=customXml/itemProps4.xml><?xml version="1.0" encoding="utf-8"?>
<ds:datastoreItem xmlns:ds="http://schemas.openxmlformats.org/officeDocument/2006/customXml" ds:itemID="{6B9F5EB8-7484-4398-BE88-DCDD3EC8F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2805</Words>
  <Characters>15993</Characters>
  <Application>Microsoft Office Word</Application>
  <DocSecurity>0</DocSecurity>
  <Lines>133</Lines>
  <Paragraphs>37</Paragraphs>
  <ScaleCrop>false</ScaleCrop>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Liz Blayney (Public Health Wales - No. 2 Capital Quarter)</cp:lastModifiedBy>
  <cp:revision>37</cp:revision>
  <dcterms:created xsi:type="dcterms:W3CDTF">2025-02-25T14:31:00Z</dcterms:created>
  <dcterms:modified xsi:type="dcterms:W3CDTF">2025-03-19T16:47:00Z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0x0101001F2C978D68892A4881073F113F2EF9E4</vt:lpwstr>
  </property>
  <property fmtid="{D5CDD505-2E9C-101B-9397-08002B2CF9AE}" pid="3" name="Order">
    <vt:r8>7700</vt:r8>
  </property>
  <property fmtid="{D5CDD505-2E9C-101B-9397-08002B2CF9AE}" pid="4" name="xd_Signature">
    <vt:bool>false</vt:bool>
  </property>
  <property fmtid="{D5CDD505-2E9C-101B-9397-08002B2CF9AE}" pid="5" name="xd_ProgID">
    <vt:lpwstr/>
  </property>
  <property fmtid="{D5CDD505-2E9C-101B-9397-08002B2CF9AE}" pid="6" name="Status">
    <vt:lpwstr>Current working doc</vt:lpwstr>
  </property>
  <property fmtid="{D5CDD505-2E9C-101B-9397-08002B2CF9AE}" pid="7" name="Audience">
    <vt:lpwstr>BET</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