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9B1" w:rsidRDefault="00E679B1" w:rsidP="00484DFB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bookmarkStart w:id="0" w:name="_GoBack"/>
      <w:bookmarkEnd w:id="0"/>
    </w:p>
    <w:p w:rsidR="00E679B1" w:rsidRPr="00E679B1" w:rsidRDefault="00E679B1" w:rsidP="00484DFB">
      <w:pPr>
        <w:spacing w:after="0" w:line="240" w:lineRule="auto"/>
        <w:rPr>
          <w:rFonts w:ascii="Calibri" w:eastAsia="Times New Roman" w:hAnsi="Calibri" w:cs="Calibri"/>
          <w:b/>
          <w:i/>
          <w:color w:val="000000"/>
          <w:lang w:eastAsia="en-GB"/>
        </w:rPr>
      </w:pPr>
      <w:r w:rsidRPr="00E679B1">
        <w:rPr>
          <w:rFonts w:ascii="Calibri" w:eastAsia="Times New Roman" w:hAnsi="Calibri" w:cs="Calibri"/>
          <w:b/>
          <w:i/>
          <w:color w:val="000000"/>
          <w:lang w:bidi="cy"/>
        </w:rPr>
        <w:t xml:space="preserve">Cwestiwn 1 </w:t>
      </w:r>
    </w:p>
    <w:p w:rsidR="00484DFB" w:rsidRPr="00E679B1" w:rsidRDefault="00E679B1" w:rsidP="00484DFB">
      <w:pPr>
        <w:spacing w:after="0" w:line="240" w:lineRule="auto"/>
        <w:rPr>
          <w:rFonts w:ascii="Calibri" w:eastAsia="Times New Roman" w:hAnsi="Calibri" w:cs="Calibri"/>
          <w:i/>
          <w:color w:val="000000"/>
          <w:lang w:eastAsia="en-GB"/>
        </w:rPr>
      </w:pPr>
      <w:r w:rsidRPr="00E679B1">
        <w:rPr>
          <w:rFonts w:ascii="Calibri" w:eastAsia="Times New Roman" w:hAnsi="Calibri" w:cs="Calibri"/>
          <w:i/>
          <w:color w:val="000000"/>
          <w:lang w:bidi="cy"/>
        </w:rPr>
        <w:t>‘Yn adroddiad y Bwrdd mae’n nodi nad yw’r pwyllgor pobl a datblygu sefydliadol yn weithredol ar hyn o bryd. Mae hwn yn bwyllgor pwysig sy'n cwmpasu staff. Sut ydych chi'n bwriadu ail-ddechrau'r pwyllgor hwn o ystyried ei bwysigrwydd i staff?'</w:t>
      </w:r>
    </w:p>
    <w:p w:rsidR="00484DFB" w:rsidRDefault="00484DFB" w:rsidP="00484DFB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8278A8" w:rsidRPr="00E679B1" w:rsidRDefault="008278A8" w:rsidP="00484DFB">
      <w:pPr>
        <w:spacing w:after="0" w:line="240" w:lineRule="auto"/>
        <w:rPr>
          <w:rFonts w:ascii="Calibri" w:eastAsia="Times New Roman" w:hAnsi="Calibri" w:cs="Calibri"/>
          <w:b/>
          <w:i/>
          <w:color w:val="000000"/>
          <w:lang w:eastAsia="en-GB"/>
        </w:rPr>
      </w:pPr>
      <w:r w:rsidRPr="00E679B1">
        <w:rPr>
          <w:rFonts w:ascii="Calibri" w:eastAsia="Times New Roman" w:hAnsi="Calibri" w:cs="Calibri"/>
          <w:b/>
          <w:i/>
          <w:color w:val="000000"/>
          <w:lang w:bidi="cy"/>
        </w:rPr>
        <w:t>Cafwyd ymateb yn ystod y CCB gan Jan Williams, Cadeirydd y Bwrdd:</w:t>
      </w:r>
    </w:p>
    <w:p w:rsidR="008278A8" w:rsidRPr="00E679B1" w:rsidRDefault="008278A8" w:rsidP="00484DFB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E679B1">
        <w:rPr>
          <w:rFonts w:ascii="Calibri" w:eastAsia="Times New Roman" w:hAnsi="Calibri" w:cs="Calibri"/>
          <w:color w:val="000000"/>
          <w:lang w:bidi="cy"/>
        </w:rPr>
        <w:t xml:space="preserve">Ym mis Chwefror/Mawrth, gwnaeth y Bwrdd edrych yn fanwl ar sut y byddai'n bosibl cadw'r Pwyllgor Pobl a Datblygu Sefydliadol i fynd i sicrhau llywodraethu da trwy gydol 2020, heb fod yn ormod o faich, o ystyried y ffordd yr oedd y pandemig yn datblygu ac yn cyflymu yn ystod y misoedd cynnar hynny.  </w:t>
      </w:r>
    </w:p>
    <w:p w:rsidR="008278A8" w:rsidRPr="00E679B1" w:rsidRDefault="008278A8" w:rsidP="00484DFB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8278A8" w:rsidRPr="00E679B1" w:rsidRDefault="008278A8" w:rsidP="00484DFB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E679B1">
        <w:rPr>
          <w:rFonts w:ascii="Calibri" w:eastAsia="Times New Roman" w:hAnsi="Calibri" w:cs="Calibri"/>
          <w:color w:val="000000"/>
          <w:lang w:bidi="cy"/>
        </w:rPr>
        <w:t>Rydym wedi cadw ein Pwyllgor Archwilio a Llywodraethu Corfforaethol, a'r Pwyllgor Ansawdd, Diogelwch a Gwella i fynd, ond penderfynodd y Bwrdd, oherwydd bod materion y gweithlu mor bwysig, y byddai'r Bwrdd ei hun yn goruchwylio holl agweddau'r gweithlu yn ystod y flwyddyn.  Mae'r Bwrdd wedi cyfarfod bob mis ers mis Mawrth, ac rydym bob amser wedi llunio adroddiad gweithlu sy'n ymdrin â phob agwedd, ac rydym bellach wedi sefydlu Grŵp Cynghori Pobl ychwanegol i gefnogi'r bwrdd nes y gallwn ailgynnull y Pwyllgor Pobl a Datblygu Sefydliadol. Rydym yn gobeithio gwneud hyn yn gynnar yn 2021/22.</w:t>
      </w:r>
    </w:p>
    <w:p w:rsidR="008278A8" w:rsidRPr="00E679B1" w:rsidRDefault="008278A8" w:rsidP="00484DFB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E679B1" w:rsidRDefault="008278A8" w:rsidP="00484DFB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E679B1">
        <w:rPr>
          <w:rFonts w:ascii="Calibri" w:eastAsia="Times New Roman" w:hAnsi="Calibri" w:cs="Calibri"/>
          <w:color w:val="000000"/>
          <w:lang w:bidi="cy"/>
        </w:rPr>
        <w:t xml:space="preserve">Diolch yn fawr iawn am y Cwestiwn. Peidiwch â meddwl am funud ein bod wedi diystyru ein gweithlu, oherwydd nid ydym wedi gwneud hynny. Mae ein staff yn flaenoriaeth i'r Bwrdd ym mhob cyfarfod; mae’r Bwrdd yn ymwybodol iawn o’r hyn sy’n digwydd ar y rheng flaen; rydym yn ymgysylltu â'n staff rheng flaen; mae Steph Wilkins ar y Bwrdd (cynrychiolydd o du'r staff) a all godi unrhyw faterion gyda ni hefyd. </w:t>
      </w:r>
    </w:p>
    <w:p w:rsidR="00E679B1" w:rsidRDefault="00E679B1" w:rsidP="00484DFB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484DFB" w:rsidRPr="00E679B1" w:rsidRDefault="00E679B1" w:rsidP="00484DFB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E679B1">
        <w:rPr>
          <w:rFonts w:ascii="Calibri" w:eastAsia="Times New Roman" w:hAnsi="Calibri" w:cs="Calibri"/>
          <w:color w:val="000000"/>
          <w:lang w:bidi="cy"/>
        </w:rPr>
        <w:t xml:space="preserve">Gobeithio y bydd hynny'n eich sicrhau nad ydym wedi colli golwg ar yr hyn sy'n bwysig, a byddwn yn ailgynnull y Pwyllgor Pobl a Datblygu Sefydliadol cyn gynted ag y gallwn.  </w:t>
      </w:r>
    </w:p>
    <w:p w:rsidR="008278A8" w:rsidRDefault="008278A8" w:rsidP="00484DFB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8278A8" w:rsidRPr="00484DFB" w:rsidRDefault="008278A8" w:rsidP="00484DFB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805415" w:rsidRDefault="00805415"/>
    <w:sectPr w:rsidR="0080541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9B1" w:rsidRDefault="00E679B1" w:rsidP="00E679B1">
      <w:pPr>
        <w:spacing w:after="0" w:line="240" w:lineRule="auto"/>
      </w:pPr>
      <w:r>
        <w:separator/>
      </w:r>
    </w:p>
  </w:endnote>
  <w:endnote w:type="continuationSeparator" w:id="0">
    <w:p w:rsidR="00E679B1" w:rsidRDefault="00E679B1" w:rsidP="00E67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9B1" w:rsidRDefault="00E679B1" w:rsidP="00E679B1">
      <w:pPr>
        <w:spacing w:after="0" w:line="240" w:lineRule="auto"/>
      </w:pPr>
      <w:r>
        <w:separator/>
      </w:r>
    </w:p>
  </w:footnote>
  <w:footnote w:type="continuationSeparator" w:id="0">
    <w:p w:rsidR="00E679B1" w:rsidRDefault="00E679B1" w:rsidP="00E67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9B1" w:rsidRPr="00E679B1" w:rsidRDefault="00E679B1" w:rsidP="00E679B1">
    <w:pPr>
      <w:pStyle w:val="Header"/>
      <w:jc w:val="right"/>
      <w:rPr>
        <w:rFonts w:ascii="Verdana" w:hAnsi="Verdana"/>
        <w:b/>
        <w:sz w:val="24"/>
      </w:rPr>
    </w:pPr>
    <w:r w:rsidRPr="00E679B1">
      <w:rPr>
        <w:rFonts w:ascii="Verdana" w:eastAsia="Verdana" w:hAnsi="Verdana" w:cs="Verdana"/>
        <w:b/>
        <w:sz w:val="24"/>
        <w:lang w:bidi="cy"/>
      </w:rPr>
      <w:t>Cyfarfod Cyffredinol Blynyddol (CCB)</w:t>
    </w:r>
  </w:p>
  <w:p w:rsidR="00E679B1" w:rsidRPr="00E679B1" w:rsidRDefault="00E679B1" w:rsidP="00E679B1">
    <w:pPr>
      <w:pStyle w:val="Header"/>
      <w:jc w:val="right"/>
      <w:rPr>
        <w:rFonts w:ascii="Verdana" w:hAnsi="Verdana"/>
        <w:b/>
        <w:sz w:val="24"/>
      </w:rPr>
    </w:pPr>
    <w:r w:rsidRPr="00E679B1">
      <w:rPr>
        <w:rFonts w:ascii="Verdana" w:eastAsia="Verdana" w:hAnsi="Verdana" w:cs="Verdana"/>
        <w:b/>
        <w:sz w:val="24"/>
        <w:lang w:bidi="cy"/>
      </w:rPr>
      <w:t>Iechyd Cyhoeddus Cymru</w:t>
    </w:r>
  </w:p>
  <w:p w:rsidR="00E679B1" w:rsidRDefault="00E679B1" w:rsidP="00E679B1">
    <w:pPr>
      <w:pStyle w:val="Header"/>
      <w:jc w:val="right"/>
      <w:rPr>
        <w:rFonts w:ascii="Verdana" w:hAnsi="Verdana"/>
        <w:b/>
        <w:sz w:val="24"/>
      </w:rPr>
    </w:pPr>
    <w:r w:rsidRPr="00E679B1">
      <w:rPr>
        <w:rFonts w:ascii="Verdana" w:eastAsia="Verdana" w:hAnsi="Verdana" w:cs="Verdana"/>
        <w:b/>
        <w:sz w:val="24"/>
        <w:lang w:bidi="cy"/>
      </w:rPr>
      <w:t>26 Tachwedd 2020</w:t>
    </w:r>
  </w:p>
  <w:p w:rsidR="00E679B1" w:rsidRDefault="00E679B1" w:rsidP="00E679B1">
    <w:pPr>
      <w:pStyle w:val="Header"/>
      <w:jc w:val="right"/>
      <w:rPr>
        <w:rFonts w:ascii="Verdana" w:hAnsi="Verdana"/>
        <w:b/>
        <w:sz w:val="24"/>
      </w:rPr>
    </w:pPr>
  </w:p>
  <w:p w:rsidR="00E679B1" w:rsidRPr="00E679B1" w:rsidRDefault="00E679B1" w:rsidP="00E679B1">
    <w:pPr>
      <w:spacing w:after="0" w:line="240" w:lineRule="auto"/>
      <w:rPr>
        <w:rFonts w:ascii="Verdana" w:hAnsi="Verdana"/>
        <w:b/>
        <w:sz w:val="24"/>
        <w:u w:val="single"/>
      </w:rPr>
    </w:pPr>
    <w:r w:rsidRPr="00E679B1">
      <w:rPr>
        <w:rFonts w:ascii="Verdana" w:eastAsia="Times New Roman" w:hAnsi="Verdana" w:cs="Calibri"/>
        <w:b/>
        <w:color w:val="000000"/>
        <w:u w:val="single"/>
        <w:lang w:bidi="cy"/>
      </w:rPr>
      <w:t>Cwestiynau a gyflwynwyd fel rhan o Adran Holi ac Ateb agenda'r CCB (</w:t>
    </w:r>
    <w:r w:rsidRPr="00E679B1">
      <w:rPr>
        <w:rFonts w:ascii="Verdana" w:eastAsia="Times New Roman" w:hAnsi="Verdana" w:cs="Calibri"/>
        <w:b/>
        <w:i/>
        <w:color w:val="000000"/>
        <w:u w:val="single"/>
        <w:lang w:bidi="cy"/>
      </w:rPr>
      <w:t>derbyniwyd un Cwestiwn</w:t>
    </w:r>
    <w:r w:rsidRPr="00E679B1">
      <w:rPr>
        <w:rFonts w:ascii="Verdana" w:eastAsia="Times New Roman" w:hAnsi="Verdana" w:cs="Calibri"/>
        <w:b/>
        <w:color w:val="000000"/>
        <w:u w:val="single"/>
        <w:lang w:bidi="cy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FB"/>
    <w:rsid w:val="002E1F14"/>
    <w:rsid w:val="00484DFB"/>
    <w:rsid w:val="006722D2"/>
    <w:rsid w:val="00805415"/>
    <w:rsid w:val="008278A8"/>
    <w:rsid w:val="009C7945"/>
    <w:rsid w:val="00A9487A"/>
    <w:rsid w:val="00E6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604AF-B7BB-45BD-AFD8-C2B5002C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9B1"/>
  </w:style>
  <w:style w:type="paragraph" w:styleId="Footer">
    <w:name w:val="footer"/>
    <w:basedOn w:val="Normal"/>
    <w:link w:val="FooterChar"/>
    <w:uiPriority w:val="99"/>
    <w:unhideWhenUsed/>
    <w:rsid w:val="00E67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1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1538</Characters>
  <Application>Microsoft Office Word</Application>
  <DocSecurity>4</DocSecurity>
  <Lines>139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 NHS Trust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Blayney (Public Health Wales - No. 2 Capital Quarter)</dc:creator>
  <cp:keywords/>
  <dc:description/>
  <cp:lastModifiedBy>Liz Blayney (Public Health Wales - No. 2 Capital Quarter)</cp:lastModifiedBy>
  <cp:revision>2</cp:revision>
  <dcterms:created xsi:type="dcterms:W3CDTF">2020-12-03T15:52:00Z</dcterms:created>
  <dcterms:modified xsi:type="dcterms:W3CDTF">2020-12-03T15:52:00Z</dcterms:modified>
</cp:coreProperties>
</file>