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10065"/>
      </w:tblGrid>
      <w:tr w:rsidR="003717BE" w:rsidRPr="003717BE" w14:paraId="7F40915B" w14:textId="77777777" w:rsidTr="003717BE">
        <w:trPr>
          <w:trHeight w:val="1071"/>
        </w:trPr>
        <w:tc>
          <w:tcPr>
            <w:tcW w:w="10065" w:type="dxa"/>
            <w:shd w:val="clear" w:color="auto" w:fill="DAEEF3" w:themeFill="accent5" w:themeFillTint="33"/>
          </w:tcPr>
          <w:p w14:paraId="765880D9" w14:textId="2E779A28" w:rsidR="000359FE" w:rsidRPr="003717BE" w:rsidRDefault="000359FE" w:rsidP="007635B3">
            <w:pPr>
              <w:pStyle w:val="Title"/>
              <w:shd w:val="clear" w:color="auto" w:fill="DAEEF3" w:themeFill="accent5" w:themeFillTint="33"/>
              <w:rPr>
                <w:rFonts w:ascii="Verdana" w:hAnsi="Verdana"/>
                <w:color w:val="31849B" w:themeColor="accent5" w:themeShade="BF"/>
                <w:sz w:val="32"/>
                <w:szCs w:val="28"/>
              </w:rPr>
            </w:pPr>
            <w:r w:rsidRPr="003717BE">
              <w:rPr>
                <w:rFonts w:ascii="Verdana" w:hAnsi="Verdana"/>
                <w:color w:val="31849B" w:themeColor="accent5" w:themeShade="BF"/>
                <w:sz w:val="32"/>
                <w:szCs w:val="28"/>
              </w:rPr>
              <w:t>Chief Executive</w:t>
            </w:r>
            <w:r w:rsidR="00AB5C76" w:rsidRPr="003717BE">
              <w:rPr>
                <w:rFonts w:ascii="Verdana" w:hAnsi="Verdana"/>
                <w:color w:val="31849B" w:themeColor="accent5" w:themeShade="BF"/>
                <w:sz w:val="32"/>
                <w:szCs w:val="28"/>
              </w:rPr>
              <w:t xml:space="preserve"> Board Report</w:t>
            </w:r>
          </w:p>
          <w:p w14:paraId="3C540B41" w14:textId="25260CDC" w:rsidR="006E4B90" w:rsidRPr="003717BE" w:rsidRDefault="00D82CAD" w:rsidP="007635B3">
            <w:pPr>
              <w:shd w:val="clear" w:color="auto" w:fill="DAEEF3" w:themeFill="accent5" w:themeFillTint="33"/>
              <w:tabs>
                <w:tab w:val="center" w:pos="4454"/>
                <w:tab w:val="left" w:pos="7870"/>
              </w:tabs>
              <w:ind w:left="-252" w:right="-539"/>
              <w:jc w:val="center"/>
              <w:rPr>
                <w:b/>
                <w:color w:val="31849B" w:themeColor="accent5" w:themeShade="BF"/>
                <w:sz w:val="12"/>
                <w:szCs w:val="24"/>
              </w:rPr>
            </w:pPr>
            <w:r>
              <w:rPr>
                <w:b/>
                <w:color w:val="31849B" w:themeColor="accent5" w:themeShade="BF"/>
                <w:sz w:val="32"/>
                <w:szCs w:val="28"/>
              </w:rPr>
              <w:t>2</w:t>
            </w:r>
            <w:r w:rsidR="00843288">
              <w:rPr>
                <w:b/>
                <w:color w:val="31849B" w:themeColor="accent5" w:themeShade="BF"/>
                <w:sz w:val="32"/>
                <w:szCs w:val="28"/>
              </w:rPr>
              <w:t>6</w:t>
            </w:r>
            <w:r>
              <w:rPr>
                <w:b/>
                <w:color w:val="31849B" w:themeColor="accent5" w:themeShade="BF"/>
                <w:sz w:val="32"/>
                <w:szCs w:val="28"/>
              </w:rPr>
              <w:t xml:space="preserve"> </w:t>
            </w:r>
            <w:r w:rsidR="00843288">
              <w:rPr>
                <w:b/>
                <w:color w:val="31849B" w:themeColor="accent5" w:themeShade="BF"/>
                <w:sz w:val="32"/>
                <w:szCs w:val="28"/>
              </w:rPr>
              <w:t>January</w:t>
            </w:r>
            <w:r w:rsidR="004C6229" w:rsidRPr="003717BE">
              <w:rPr>
                <w:b/>
                <w:color w:val="31849B" w:themeColor="accent5" w:themeShade="BF"/>
                <w:sz w:val="32"/>
                <w:szCs w:val="28"/>
              </w:rPr>
              <w:t xml:space="preserve"> </w:t>
            </w:r>
            <w:r w:rsidR="00FA5FAF" w:rsidRPr="003717BE">
              <w:rPr>
                <w:b/>
                <w:color w:val="31849B" w:themeColor="accent5" w:themeShade="BF"/>
                <w:sz w:val="32"/>
                <w:szCs w:val="28"/>
              </w:rPr>
              <w:t>202</w:t>
            </w:r>
            <w:r w:rsidR="00843288">
              <w:rPr>
                <w:b/>
                <w:color w:val="31849B" w:themeColor="accent5" w:themeShade="BF"/>
                <w:sz w:val="32"/>
                <w:szCs w:val="28"/>
              </w:rPr>
              <w:t>3</w:t>
            </w:r>
          </w:p>
        </w:tc>
      </w:tr>
    </w:tbl>
    <w:p w14:paraId="2A551ABC" w14:textId="77777777" w:rsidR="00023B47" w:rsidRDefault="00023B47" w:rsidP="008A5002">
      <w:pPr>
        <w:spacing w:before="0"/>
        <w:rPr>
          <w:szCs w:val="24"/>
        </w:rPr>
      </w:pPr>
    </w:p>
    <w:p w14:paraId="0286F7AA" w14:textId="0AE40788" w:rsidR="00AE79D4" w:rsidRPr="00B239A8" w:rsidRDefault="00AE79D4" w:rsidP="003717BE">
      <w:pPr>
        <w:pStyle w:val="NormalWeb"/>
        <w:shd w:val="clear" w:color="auto" w:fill="FFFFFF"/>
        <w:spacing w:before="48" w:after="0"/>
        <w:ind w:left="-284" w:firstLine="284"/>
        <w:contextualSpacing/>
        <w:jc w:val="both"/>
        <w:rPr>
          <w:rFonts w:ascii="Verdana" w:hAnsi="Verdana"/>
          <w:b/>
          <w:color w:val="31849B" w:themeColor="accent5" w:themeShade="BF"/>
        </w:rPr>
      </w:pPr>
      <w:r w:rsidRPr="00B239A8">
        <w:rPr>
          <w:rFonts w:ascii="Verdana" w:hAnsi="Verdana"/>
          <w:b/>
          <w:color w:val="31849B" w:themeColor="accent5" w:themeShade="BF"/>
        </w:rPr>
        <w:t>1</w:t>
      </w:r>
      <w:r w:rsidRPr="00B239A8">
        <w:rPr>
          <w:rFonts w:ascii="Verdana" w:hAnsi="Verdana"/>
          <w:b/>
          <w:color w:val="31849B" w:themeColor="accent5" w:themeShade="BF"/>
        </w:rPr>
        <w:tab/>
        <w:t>Update on the UK COVID-19 Public Inquiry</w:t>
      </w:r>
    </w:p>
    <w:p w14:paraId="0881F494" w14:textId="52FD535D" w:rsidR="003B4624" w:rsidRDefault="003B4624" w:rsidP="003B4624">
      <w:pPr>
        <w:pStyle w:val="NormalWeb"/>
        <w:shd w:val="clear" w:color="auto" w:fill="FFFFFF"/>
        <w:spacing w:after="336" w:line="336" w:lineRule="atLeast"/>
        <w:contextualSpacing/>
        <w:jc w:val="both"/>
        <w:rPr>
          <w:rFonts w:ascii="Verdana" w:hAnsi="Verdana"/>
          <w:color w:val="1F497D"/>
          <w:szCs w:val="20"/>
          <w:lang w:eastAsia="en-US"/>
        </w:rPr>
      </w:pPr>
    </w:p>
    <w:p w14:paraId="5B73E5D5" w14:textId="60F898E5" w:rsidR="00B321BE" w:rsidRPr="00B321BE" w:rsidRDefault="00B321BE" w:rsidP="008649A0">
      <w:pPr>
        <w:pStyle w:val="NormalWeb"/>
        <w:shd w:val="clear" w:color="auto" w:fill="FFFFFF"/>
        <w:spacing w:after="336" w:line="336" w:lineRule="atLeast"/>
        <w:contextualSpacing/>
        <w:jc w:val="both"/>
        <w:rPr>
          <w:rFonts w:ascii="Verdana" w:hAnsi="Verdana"/>
          <w:szCs w:val="20"/>
          <w:lang w:eastAsia="en-US"/>
        </w:rPr>
      </w:pPr>
      <w:r w:rsidRPr="00B321BE">
        <w:rPr>
          <w:rFonts w:ascii="Verdana" w:hAnsi="Verdana"/>
          <w:szCs w:val="20"/>
          <w:lang w:eastAsia="en-US"/>
        </w:rPr>
        <w:t>The following provides an update on the current activities of the organisation in relation to the UK COVID-19 Public Inquiry.</w:t>
      </w:r>
    </w:p>
    <w:p w14:paraId="4E8D3C8B" w14:textId="50E20CBD" w:rsidR="009E3FA7" w:rsidRPr="00B25EE4" w:rsidRDefault="00B25EE4" w:rsidP="009E3FA7">
      <w:pPr>
        <w:rPr>
          <w:b/>
          <w:bCs/>
          <w:color w:val="31849B" w:themeColor="accent5" w:themeShade="BF"/>
          <w:sz w:val="22"/>
        </w:rPr>
      </w:pPr>
      <w:r w:rsidRPr="00B25EE4">
        <w:rPr>
          <w:b/>
          <w:bCs/>
          <w:color w:val="31849B" w:themeColor="accent5" w:themeShade="BF"/>
        </w:rPr>
        <w:t>1.1</w:t>
      </w:r>
      <w:r w:rsidRPr="00B25EE4">
        <w:rPr>
          <w:b/>
          <w:bCs/>
          <w:color w:val="31849B" w:themeColor="accent5" w:themeShade="BF"/>
        </w:rPr>
        <w:tab/>
      </w:r>
      <w:r w:rsidR="009E3FA7" w:rsidRPr="00B25EE4">
        <w:rPr>
          <w:b/>
          <w:bCs/>
          <w:color w:val="31849B" w:themeColor="accent5" w:themeShade="BF"/>
        </w:rPr>
        <w:t>Module 1</w:t>
      </w:r>
    </w:p>
    <w:p w14:paraId="1E597EE7" w14:textId="61132341" w:rsidR="00B25EE4" w:rsidRDefault="00E05439" w:rsidP="009E3FA7">
      <w:r>
        <w:t xml:space="preserve">We are a Core Participant for Module 1 </w:t>
      </w:r>
      <w:r w:rsidR="00FA6C99">
        <w:t xml:space="preserve">(focusing on pandemic preparedness) </w:t>
      </w:r>
      <w:r>
        <w:t xml:space="preserve">and have received a </w:t>
      </w:r>
      <w:r w:rsidR="0055617A">
        <w:t>R</w:t>
      </w:r>
      <w:r>
        <w:t xml:space="preserve">ule 9 request </w:t>
      </w:r>
      <w:r w:rsidR="00C671D0">
        <w:t xml:space="preserve">from the Inquiry Team </w:t>
      </w:r>
      <w:r>
        <w:t xml:space="preserve">that requires the submission of evidence against a series of questions. This was submitted </w:t>
      </w:r>
      <w:r w:rsidR="0008107B">
        <w:t xml:space="preserve">on the 23 December 2022 with a second part submission due to be sent to the Inquiry Team on the 27 January 2023. </w:t>
      </w:r>
      <w:r w:rsidR="009E3FA7">
        <w:t>The public hearing</w:t>
      </w:r>
      <w:r w:rsidR="00B25EE4">
        <w:t>s</w:t>
      </w:r>
      <w:r w:rsidR="009E3FA7">
        <w:t xml:space="preserve"> </w:t>
      </w:r>
      <w:r w:rsidR="00C671D0">
        <w:t xml:space="preserve">for Module 1 </w:t>
      </w:r>
      <w:r w:rsidR="009E3FA7">
        <w:t>are due to start in May 2023</w:t>
      </w:r>
      <w:r w:rsidR="00C671D0">
        <w:t xml:space="preserve"> and will be held in London</w:t>
      </w:r>
      <w:r w:rsidR="009E3FA7">
        <w:t xml:space="preserve">. </w:t>
      </w:r>
    </w:p>
    <w:p w14:paraId="37155D0D" w14:textId="39B21157" w:rsidR="009E3FA7" w:rsidRPr="00B25EE4" w:rsidRDefault="00B25EE4" w:rsidP="009E3FA7">
      <w:pPr>
        <w:rPr>
          <w:b/>
          <w:bCs/>
          <w:color w:val="31849B" w:themeColor="accent5" w:themeShade="BF"/>
        </w:rPr>
      </w:pPr>
      <w:r w:rsidRPr="00B25EE4">
        <w:rPr>
          <w:b/>
          <w:bCs/>
          <w:color w:val="31849B" w:themeColor="accent5" w:themeShade="BF"/>
        </w:rPr>
        <w:t>1.2</w:t>
      </w:r>
      <w:r w:rsidRPr="00B25EE4">
        <w:rPr>
          <w:b/>
          <w:bCs/>
          <w:color w:val="31849B" w:themeColor="accent5" w:themeShade="BF"/>
        </w:rPr>
        <w:tab/>
      </w:r>
      <w:r w:rsidR="009E3FA7" w:rsidRPr="00B25EE4">
        <w:rPr>
          <w:b/>
          <w:bCs/>
          <w:color w:val="31849B" w:themeColor="accent5" w:themeShade="BF"/>
        </w:rPr>
        <w:t>Module</w:t>
      </w:r>
      <w:r w:rsidRPr="00B25EE4">
        <w:rPr>
          <w:b/>
          <w:bCs/>
          <w:color w:val="31849B" w:themeColor="accent5" w:themeShade="BF"/>
        </w:rPr>
        <w:t>s</w:t>
      </w:r>
      <w:r w:rsidR="009E3FA7" w:rsidRPr="00B25EE4">
        <w:rPr>
          <w:b/>
          <w:bCs/>
          <w:color w:val="31849B" w:themeColor="accent5" w:themeShade="BF"/>
        </w:rPr>
        <w:t xml:space="preserve"> 2 and 2B </w:t>
      </w:r>
    </w:p>
    <w:p w14:paraId="65EEFB93" w14:textId="77777777" w:rsidR="00DE64D7" w:rsidRDefault="00B120CE" w:rsidP="009E3FA7">
      <w:r>
        <w:t xml:space="preserve">We are Core Participants for </w:t>
      </w:r>
      <w:r w:rsidR="009E3FA7">
        <w:t>Module 2</w:t>
      </w:r>
      <w:r w:rsidR="00D92A16">
        <w:t>B</w:t>
      </w:r>
      <w:r w:rsidR="009E3FA7">
        <w:t xml:space="preserve"> </w:t>
      </w:r>
      <w:r>
        <w:t>(</w:t>
      </w:r>
      <w:r w:rsidR="00D92A16">
        <w:t xml:space="preserve">Module 2 </w:t>
      </w:r>
      <w:r>
        <w:t>focus</w:t>
      </w:r>
      <w:r w:rsidR="00D92A16">
        <w:t>es</w:t>
      </w:r>
      <w:r>
        <w:t xml:space="preserve"> on</w:t>
      </w:r>
      <w:r w:rsidR="009E3FA7">
        <w:t xml:space="preserve"> the UK’s</w:t>
      </w:r>
      <w:r w:rsidR="00DE64D7">
        <w:t xml:space="preserve">, </w:t>
      </w:r>
      <w:r w:rsidR="00534488">
        <w:t>and England’s</w:t>
      </w:r>
      <w:r w:rsidR="00DE64D7">
        <w:t>,</w:t>
      </w:r>
      <w:r w:rsidR="00534488">
        <w:t xml:space="preserve"> </w:t>
      </w:r>
      <w:r w:rsidR="009E3FA7">
        <w:t>core political and administrative decision-making in relation to the C</w:t>
      </w:r>
      <w:r w:rsidR="0074374C">
        <w:t>OVID</w:t>
      </w:r>
      <w:r w:rsidR="009E3FA7">
        <w:t xml:space="preserve">-19 pandemic and </w:t>
      </w:r>
      <w:r w:rsidR="00D92A16">
        <w:t>M</w:t>
      </w:r>
      <w:r w:rsidR="009E3FA7">
        <w:t xml:space="preserve">odule 2B </w:t>
      </w:r>
      <w:r w:rsidR="00D92A16">
        <w:t xml:space="preserve">focuses on </w:t>
      </w:r>
      <w:r w:rsidR="009E3FA7">
        <w:t>the Welsh Government’s core political and administrative decision-making in relation to the C</w:t>
      </w:r>
      <w:r w:rsidR="0074374C">
        <w:t>OVID</w:t>
      </w:r>
      <w:r w:rsidR="009E3FA7">
        <w:t>-19 pandemi</w:t>
      </w:r>
      <w:r w:rsidR="0055617A">
        <w:t>c)</w:t>
      </w:r>
      <w:r w:rsidR="009E3FA7">
        <w:t>.</w:t>
      </w:r>
      <w:r w:rsidR="0055617A">
        <w:t xml:space="preserve"> </w:t>
      </w:r>
    </w:p>
    <w:p w14:paraId="11C40AF0" w14:textId="476E1A2D" w:rsidR="00F35A42" w:rsidRDefault="0055617A" w:rsidP="009E3FA7">
      <w:r>
        <w:t xml:space="preserve">We have received a Rule </w:t>
      </w:r>
      <w:r w:rsidR="008F0174">
        <w:t xml:space="preserve">9 request for evidence from the Inquiry </w:t>
      </w:r>
      <w:proofErr w:type="gramStart"/>
      <w:r w:rsidR="008F0174">
        <w:t>Team</w:t>
      </w:r>
      <w:proofErr w:type="gramEnd"/>
      <w:r w:rsidR="008F0174">
        <w:t xml:space="preserve"> which was submitted to them</w:t>
      </w:r>
      <w:r w:rsidR="009E3FA7">
        <w:t xml:space="preserve"> </w:t>
      </w:r>
      <w:r w:rsidR="00505247">
        <w:t xml:space="preserve">in two phases, the first on the </w:t>
      </w:r>
      <w:r w:rsidR="00C10653">
        <w:t>22 November 2022 and the second on the 6 December 2022.</w:t>
      </w:r>
      <w:r w:rsidR="00734A2F">
        <w:t xml:space="preserve"> The public hearings for Module 2B will take place in Wales in Autumn 2023.</w:t>
      </w:r>
    </w:p>
    <w:p w14:paraId="7DE8470A" w14:textId="06D1D85C" w:rsidR="009E3FA7" w:rsidRPr="006314E7" w:rsidRDefault="006314E7" w:rsidP="009E3FA7">
      <w:pPr>
        <w:rPr>
          <w:b/>
          <w:bCs/>
          <w:color w:val="31849B" w:themeColor="accent5" w:themeShade="BF"/>
        </w:rPr>
      </w:pPr>
      <w:r w:rsidRPr="006314E7">
        <w:rPr>
          <w:b/>
          <w:bCs/>
          <w:color w:val="31849B" w:themeColor="accent5" w:themeShade="BF"/>
        </w:rPr>
        <w:t>1.3</w:t>
      </w:r>
      <w:r w:rsidRPr="006314E7">
        <w:rPr>
          <w:b/>
          <w:bCs/>
          <w:color w:val="31849B" w:themeColor="accent5" w:themeShade="BF"/>
        </w:rPr>
        <w:tab/>
      </w:r>
      <w:r w:rsidR="009E3FA7" w:rsidRPr="006314E7">
        <w:rPr>
          <w:b/>
          <w:bCs/>
          <w:color w:val="31849B" w:themeColor="accent5" w:themeShade="BF"/>
        </w:rPr>
        <w:t xml:space="preserve">Module 3 </w:t>
      </w:r>
    </w:p>
    <w:p w14:paraId="30211CAB" w14:textId="051DE1DC" w:rsidR="009E3FA7" w:rsidRDefault="00734A2F" w:rsidP="009E3FA7">
      <w:r>
        <w:t xml:space="preserve">We have </w:t>
      </w:r>
      <w:r w:rsidR="00945027">
        <w:t xml:space="preserve">made the decision </w:t>
      </w:r>
      <w:r>
        <w:t>not appl</w:t>
      </w:r>
      <w:r w:rsidR="00945027">
        <w:t>y</w:t>
      </w:r>
      <w:r>
        <w:t xml:space="preserve"> to be a Core Participant for Module 3 (</w:t>
      </w:r>
      <w:r w:rsidR="00945027">
        <w:t xml:space="preserve">which </w:t>
      </w:r>
      <w:r w:rsidR="009E3FA7">
        <w:t>will consider the impact of the C</w:t>
      </w:r>
      <w:r w:rsidR="006314E7">
        <w:t>OVID</w:t>
      </w:r>
      <w:r w:rsidR="009E3FA7">
        <w:t xml:space="preserve">-19 pandemic on healthcare systems in England, Wales, </w:t>
      </w:r>
      <w:proofErr w:type="gramStart"/>
      <w:r w:rsidR="009E3FA7">
        <w:t>Scotland</w:t>
      </w:r>
      <w:proofErr w:type="gramEnd"/>
      <w:r w:rsidR="009E3FA7">
        <w:t xml:space="preserve"> and Northern Ireland</w:t>
      </w:r>
      <w:r w:rsidR="00945027">
        <w:t>).</w:t>
      </w:r>
    </w:p>
    <w:p w14:paraId="24BA205A" w14:textId="77777777" w:rsidR="00247B56" w:rsidRDefault="00247B56" w:rsidP="00247B56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/>
          <w:color w:val="31849B" w:themeColor="accent5" w:themeShade="BF"/>
        </w:rPr>
      </w:pPr>
    </w:p>
    <w:p w14:paraId="0A974C40" w14:textId="73599D19" w:rsidR="002849D5" w:rsidRPr="00B239A8" w:rsidRDefault="00247B56" w:rsidP="007057F1">
      <w:pPr>
        <w:pStyle w:val="NormalWeb"/>
        <w:shd w:val="clear" w:color="auto" w:fill="FFFFFF"/>
        <w:spacing w:before="48" w:after="0"/>
        <w:ind w:left="720" w:hanging="720"/>
        <w:contextualSpacing/>
        <w:jc w:val="both"/>
        <w:rPr>
          <w:rFonts w:ascii="Verdana" w:hAnsi="Verdana"/>
          <w:b/>
          <w:color w:val="31849B" w:themeColor="accent5" w:themeShade="BF"/>
        </w:rPr>
      </w:pPr>
      <w:r w:rsidRPr="00B239A8">
        <w:rPr>
          <w:rFonts w:ascii="Verdana" w:hAnsi="Verdana"/>
          <w:b/>
          <w:color w:val="31849B" w:themeColor="accent5" w:themeShade="BF"/>
        </w:rPr>
        <w:t>2</w:t>
      </w:r>
      <w:r w:rsidRPr="00B239A8">
        <w:rPr>
          <w:rFonts w:ascii="Verdana" w:hAnsi="Verdana"/>
          <w:b/>
          <w:color w:val="31849B" w:themeColor="accent5" w:themeShade="BF"/>
        </w:rPr>
        <w:tab/>
      </w:r>
      <w:r w:rsidR="008E63D3">
        <w:rPr>
          <w:rFonts w:ascii="Verdana" w:hAnsi="Verdana"/>
          <w:b/>
          <w:color w:val="31849B" w:themeColor="accent5" w:themeShade="BF"/>
        </w:rPr>
        <w:t>Young Ambassadors Board Partnership Forum</w:t>
      </w:r>
    </w:p>
    <w:p w14:paraId="57DE1A1E" w14:textId="0EFF7D61" w:rsidR="000F50F7" w:rsidRDefault="00917F7F" w:rsidP="00917F7F">
      <w:r w:rsidRPr="00917F7F">
        <w:t>The first meeting of the You</w:t>
      </w:r>
      <w:r w:rsidR="008E63D3">
        <w:t>ng Ambassadors</w:t>
      </w:r>
      <w:r w:rsidRPr="00917F7F">
        <w:t xml:space="preserve"> Board Partnership Forum was held on </w:t>
      </w:r>
      <w:r w:rsidR="008E63D3">
        <w:t xml:space="preserve">the </w:t>
      </w:r>
      <w:r w:rsidRPr="00917F7F">
        <w:t>3 December</w:t>
      </w:r>
      <w:r w:rsidR="008E63D3">
        <w:t xml:space="preserve"> 2022</w:t>
      </w:r>
      <w:r w:rsidRPr="00917F7F">
        <w:t xml:space="preserve">. </w:t>
      </w:r>
      <w:r w:rsidR="008E63D3">
        <w:t xml:space="preserve">The establishment of our new Young Ambassadors Board Partnership Forum builds on more than five years of our Young Ambassadors Programme and </w:t>
      </w:r>
      <w:r w:rsidR="000F50F7">
        <w:t>signals the move to even more active shaping of our development as an organisation by our Young Ambassadors.</w:t>
      </w:r>
    </w:p>
    <w:p w14:paraId="31C49CF4" w14:textId="77777777" w:rsidR="00CC359A" w:rsidRDefault="00917F7F" w:rsidP="00917F7F">
      <w:r w:rsidRPr="00917F7F">
        <w:t>The session was well attended by 25 Young Ambassadors (YA’s) ranging from 12-21 year</w:t>
      </w:r>
      <w:r w:rsidR="00135F42">
        <w:t>s</w:t>
      </w:r>
      <w:r w:rsidRPr="00917F7F">
        <w:t xml:space="preserve"> of age on a Saturday in </w:t>
      </w:r>
      <w:r w:rsidR="006C3D94">
        <w:t xml:space="preserve">our offices in </w:t>
      </w:r>
      <w:r w:rsidRPr="00917F7F">
        <w:t>Capital Quarter 2</w:t>
      </w:r>
      <w:r w:rsidR="006C3D94">
        <w:t>, Cardiff</w:t>
      </w:r>
      <w:r w:rsidRPr="00917F7F">
        <w:t xml:space="preserve">.  The </w:t>
      </w:r>
      <w:proofErr w:type="gramStart"/>
      <w:r w:rsidRPr="00917F7F">
        <w:t>YA’s</w:t>
      </w:r>
      <w:proofErr w:type="gramEnd"/>
      <w:r w:rsidRPr="00917F7F">
        <w:t xml:space="preserve"> </w:t>
      </w:r>
      <w:r w:rsidRPr="00917F7F">
        <w:lastRenderedPageBreak/>
        <w:t xml:space="preserve">in attendance were from </w:t>
      </w:r>
      <w:r w:rsidR="006C3D94">
        <w:t>l</w:t>
      </w:r>
      <w:r w:rsidRPr="00917F7F">
        <w:t xml:space="preserve">ocal </w:t>
      </w:r>
      <w:r w:rsidR="006C3D94">
        <w:t>a</w:t>
      </w:r>
      <w:r w:rsidRPr="00917F7F">
        <w:t xml:space="preserve">uthority </w:t>
      </w:r>
      <w:r w:rsidR="006C3D94">
        <w:t>a</w:t>
      </w:r>
      <w:r w:rsidRPr="00917F7F">
        <w:t>reas</w:t>
      </w:r>
      <w:r w:rsidR="006C3D94">
        <w:t xml:space="preserve"> in</w:t>
      </w:r>
      <w:r w:rsidRPr="00917F7F">
        <w:t xml:space="preserve"> Pembrokeshire, Torfaen, Merthyr </w:t>
      </w:r>
      <w:r w:rsidR="006C3D94">
        <w:t xml:space="preserve">Tydfil </w:t>
      </w:r>
      <w:r w:rsidRPr="00917F7F">
        <w:t>and Swansea.</w:t>
      </w:r>
    </w:p>
    <w:p w14:paraId="3F54CA53" w14:textId="54F619E2" w:rsidR="00917F7F" w:rsidRPr="00CC359A" w:rsidRDefault="00917F7F" w:rsidP="00917F7F">
      <w:pPr>
        <w:rPr>
          <w:sz w:val="22"/>
        </w:rPr>
      </w:pPr>
      <w:r w:rsidRPr="00917F7F">
        <w:t>As part of our commitment to provide development opportunities for the Young Ambassadors,</w:t>
      </w:r>
      <w:r w:rsidR="00013C52">
        <w:t xml:space="preserve"> </w:t>
      </w:r>
      <w:r w:rsidRPr="00917F7F">
        <w:t xml:space="preserve">Cardiff College was commissioned to run a training session on essential communication skills and styles, with the aim of improving the confidence of the </w:t>
      </w:r>
      <w:proofErr w:type="gramStart"/>
      <w:r w:rsidRPr="00917F7F">
        <w:t>YA’s</w:t>
      </w:r>
      <w:proofErr w:type="gramEnd"/>
      <w:r w:rsidRPr="00917F7F">
        <w:t xml:space="preserve"> to enable greater participation with the Board.</w:t>
      </w:r>
    </w:p>
    <w:p w14:paraId="32E2B522" w14:textId="5F68D3A6" w:rsidR="00917F7F" w:rsidRPr="00917F7F" w:rsidRDefault="00917F7F" w:rsidP="00917F7F">
      <w:r w:rsidRPr="00917F7F">
        <w:t>The second session of the day focused on three public health priorities using a series of scenarios to think about the impact for young people and what could be done to help.  Public Health Consultant leads had prepared videos on their topics in advance</w:t>
      </w:r>
      <w:r w:rsidR="00CC359A">
        <w:t>,</w:t>
      </w:r>
      <w:r w:rsidRPr="00917F7F">
        <w:t xml:space="preserve"> and these provided context and information for the </w:t>
      </w:r>
      <w:proofErr w:type="gramStart"/>
      <w:r w:rsidRPr="00917F7F">
        <w:t>YA’s</w:t>
      </w:r>
      <w:proofErr w:type="gramEnd"/>
      <w:r w:rsidRPr="00917F7F">
        <w:t xml:space="preserve"> to consider. </w:t>
      </w:r>
    </w:p>
    <w:p w14:paraId="6F8FC901" w14:textId="7AA0443F" w:rsidR="00E40EB0" w:rsidRDefault="00917F7F" w:rsidP="00917F7F">
      <w:pPr>
        <w:rPr>
          <w:rFonts w:ascii="Arial" w:hAnsi="Arial" w:cs="Arial"/>
        </w:rPr>
      </w:pPr>
      <w:r w:rsidRPr="00917F7F">
        <w:t>The three areas were</w:t>
      </w:r>
      <w:r w:rsidR="00E40EB0">
        <w:t xml:space="preserve"> the</w:t>
      </w:r>
      <w:r w:rsidRPr="00917F7F">
        <w:t>:</w:t>
      </w:r>
      <w:r w:rsidRPr="00917F7F">
        <w:rPr>
          <w:rFonts w:ascii="Arial" w:hAnsi="Arial" w:cs="Arial"/>
        </w:rPr>
        <w:t>​</w:t>
      </w:r>
    </w:p>
    <w:p w14:paraId="71671AE5" w14:textId="77777777" w:rsidR="007F7C08" w:rsidRPr="007F7C08" w:rsidRDefault="007F7C08" w:rsidP="00917F7F">
      <w:pPr>
        <w:rPr>
          <w:rFonts w:ascii="Arial" w:hAnsi="Arial" w:cs="Arial"/>
          <w:sz w:val="2"/>
          <w:szCs w:val="2"/>
        </w:rPr>
      </w:pPr>
    </w:p>
    <w:p w14:paraId="78D893F6" w14:textId="6AA2478D" w:rsidR="00917F7F" w:rsidRPr="00917F7F" w:rsidRDefault="00917F7F" w:rsidP="00E40EB0">
      <w:pPr>
        <w:numPr>
          <w:ilvl w:val="0"/>
          <w:numId w:val="46"/>
        </w:numPr>
        <w:tabs>
          <w:tab w:val="clear" w:pos="720"/>
          <w:tab w:val="num" w:pos="567"/>
        </w:tabs>
        <w:spacing w:before="0"/>
        <w:ind w:hanging="720"/>
        <w:jc w:val="left"/>
        <w:textAlignment w:val="baseline"/>
        <w:rPr>
          <w:rFonts w:cs="Calibri"/>
          <w:sz w:val="22"/>
          <w:szCs w:val="22"/>
        </w:rPr>
      </w:pPr>
      <w:r w:rsidRPr="00917F7F">
        <w:t>cost of living</w:t>
      </w:r>
      <w:r w:rsidRPr="00917F7F">
        <w:rPr>
          <w:rFonts w:ascii="Arial" w:hAnsi="Arial" w:cs="Arial"/>
        </w:rPr>
        <w:t>​</w:t>
      </w:r>
    </w:p>
    <w:p w14:paraId="27B1404D" w14:textId="05ACEB93" w:rsidR="00917F7F" w:rsidRPr="00917F7F" w:rsidRDefault="00917F7F" w:rsidP="00E40EB0">
      <w:pPr>
        <w:numPr>
          <w:ilvl w:val="0"/>
          <w:numId w:val="46"/>
        </w:numPr>
        <w:tabs>
          <w:tab w:val="clear" w:pos="720"/>
          <w:tab w:val="num" w:pos="567"/>
        </w:tabs>
        <w:spacing w:before="0"/>
        <w:ind w:hanging="720"/>
        <w:jc w:val="left"/>
        <w:textAlignment w:val="baseline"/>
      </w:pPr>
      <w:r w:rsidRPr="00917F7F">
        <w:t>wider determinants of health</w:t>
      </w:r>
      <w:r w:rsidRPr="00917F7F">
        <w:rPr>
          <w:rFonts w:ascii="Arial" w:hAnsi="Arial" w:cs="Arial"/>
        </w:rPr>
        <w:t>​</w:t>
      </w:r>
    </w:p>
    <w:p w14:paraId="54E9597B" w14:textId="78604E74" w:rsidR="00917F7F" w:rsidRPr="00013C52" w:rsidRDefault="00E40EB0" w:rsidP="00917F7F">
      <w:pPr>
        <w:numPr>
          <w:ilvl w:val="0"/>
          <w:numId w:val="46"/>
        </w:numPr>
        <w:tabs>
          <w:tab w:val="clear" w:pos="720"/>
          <w:tab w:val="num" w:pos="567"/>
        </w:tabs>
        <w:spacing w:before="0"/>
        <w:ind w:hanging="720"/>
        <w:jc w:val="left"/>
        <w:textAlignment w:val="baseline"/>
        <w:rPr>
          <w:szCs w:val="24"/>
        </w:rPr>
      </w:pPr>
      <w:r>
        <w:t>h</w:t>
      </w:r>
      <w:r w:rsidR="00917F7F" w:rsidRPr="00917F7F">
        <w:t>ealthy behaviours</w:t>
      </w:r>
      <w:r w:rsidR="00917F7F" w:rsidRPr="00917F7F">
        <w:rPr>
          <w:rFonts w:ascii="Arial" w:hAnsi="Arial" w:cs="Arial"/>
        </w:rPr>
        <w:t>​</w:t>
      </w:r>
      <w:r w:rsidR="00013C52">
        <w:rPr>
          <w:rFonts w:ascii="Arial" w:hAnsi="Arial" w:cs="Arial"/>
        </w:rPr>
        <w:t>.</w:t>
      </w:r>
    </w:p>
    <w:p w14:paraId="72ACB443" w14:textId="3488B690" w:rsidR="00917F7F" w:rsidRPr="00013C52" w:rsidRDefault="00917F7F" w:rsidP="00013C52">
      <w:pPr>
        <w:textAlignment w:val="baseline"/>
        <w:rPr>
          <w:szCs w:val="24"/>
        </w:rPr>
      </w:pPr>
      <w:r w:rsidRPr="00917F7F">
        <w:t xml:space="preserve">A safe space was created where the </w:t>
      </w:r>
      <w:proofErr w:type="gramStart"/>
      <w:r w:rsidRPr="00917F7F">
        <w:t>YA’s</w:t>
      </w:r>
      <w:proofErr w:type="gramEnd"/>
      <w:r w:rsidRPr="00917F7F">
        <w:t xml:space="preserve"> were able to explore their lived experience and factors affecting young people on the three areas and their insights and views provided a rich source of information to feed into </w:t>
      </w:r>
      <w:r w:rsidR="00013C52">
        <w:t xml:space="preserve">the refresh of our Long Term </w:t>
      </w:r>
      <w:r w:rsidRPr="00917F7F">
        <w:t xml:space="preserve">Strategy.  </w:t>
      </w:r>
    </w:p>
    <w:p w14:paraId="35F80ECF" w14:textId="76668C2A" w:rsidR="002849D5" w:rsidRPr="00D75697" w:rsidRDefault="00917F7F" w:rsidP="00D75697">
      <w:pPr>
        <w:textAlignment w:val="baseline"/>
      </w:pPr>
      <w:r w:rsidRPr="00917F7F">
        <w:t>The next You</w:t>
      </w:r>
      <w:r w:rsidR="00013C52">
        <w:t>ng Ambassadors</w:t>
      </w:r>
      <w:r w:rsidRPr="00917F7F">
        <w:t xml:space="preserve"> Board</w:t>
      </w:r>
      <w:r w:rsidR="00013C52">
        <w:t xml:space="preserve"> Partnership</w:t>
      </w:r>
      <w:r w:rsidRPr="00917F7F">
        <w:t xml:space="preserve"> Forum is scheduled for </w:t>
      </w:r>
      <w:r w:rsidR="00013C52">
        <w:t xml:space="preserve">the </w:t>
      </w:r>
      <w:r w:rsidRPr="00917F7F">
        <w:t>22 February</w:t>
      </w:r>
      <w:r w:rsidR="00013C52">
        <w:t xml:space="preserve"> 2023</w:t>
      </w:r>
      <w:r w:rsidRPr="00917F7F">
        <w:t xml:space="preserve"> and will focus </w:t>
      </w:r>
      <w:r w:rsidR="002B66A2">
        <w:t xml:space="preserve">specifically </w:t>
      </w:r>
      <w:r w:rsidRPr="00917F7F">
        <w:t>on the cost of living</w:t>
      </w:r>
      <w:r w:rsidR="002B66A2">
        <w:t xml:space="preserve"> crisis</w:t>
      </w:r>
      <w:r w:rsidRPr="00917F7F">
        <w:t>, with Sumina Azam</w:t>
      </w:r>
      <w:r w:rsidR="002B66A2">
        <w:t>, Acting Director of Policy and International Health</w:t>
      </w:r>
      <w:r w:rsidRPr="00917F7F">
        <w:t>. Further information will be circulated to the Board</w:t>
      </w:r>
      <w:r w:rsidR="002B66A2">
        <w:t xml:space="preserve"> at that time</w:t>
      </w:r>
      <w:r w:rsidRPr="00917F7F">
        <w:t>.</w:t>
      </w:r>
    </w:p>
    <w:p w14:paraId="6685C517" w14:textId="77777777" w:rsidR="007476DB" w:rsidRDefault="007476DB" w:rsidP="007476DB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/>
          <w:color w:val="31849B" w:themeColor="accent5" w:themeShade="BF"/>
        </w:rPr>
      </w:pPr>
    </w:p>
    <w:p w14:paraId="2C263F9C" w14:textId="16F80745" w:rsidR="00E30697" w:rsidRDefault="007476DB" w:rsidP="004F6873">
      <w:pPr>
        <w:pStyle w:val="NormalWeb"/>
        <w:shd w:val="clear" w:color="auto" w:fill="FFFFFF"/>
        <w:spacing w:before="48" w:after="0"/>
        <w:ind w:left="720" w:hanging="720"/>
        <w:contextualSpacing/>
        <w:jc w:val="both"/>
        <w:rPr>
          <w:rFonts w:ascii="Verdana" w:hAnsi="Verdana"/>
          <w:b/>
          <w:color w:val="31849B" w:themeColor="accent5" w:themeShade="BF"/>
        </w:rPr>
      </w:pPr>
      <w:r>
        <w:rPr>
          <w:rFonts w:ascii="Verdana" w:hAnsi="Verdana"/>
          <w:b/>
          <w:color w:val="31849B" w:themeColor="accent5" w:themeShade="BF"/>
        </w:rPr>
        <w:t>3</w:t>
      </w:r>
      <w:r>
        <w:rPr>
          <w:rFonts w:ascii="Verdana" w:hAnsi="Verdana"/>
          <w:b/>
          <w:color w:val="31849B" w:themeColor="accent5" w:themeShade="BF"/>
        </w:rPr>
        <w:tab/>
      </w:r>
      <w:r w:rsidR="00E30697">
        <w:rPr>
          <w:rFonts w:ascii="Verdana" w:hAnsi="Verdana"/>
          <w:b/>
          <w:color w:val="31849B" w:themeColor="accent5" w:themeShade="BF"/>
        </w:rPr>
        <w:t xml:space="preserve">World Health Organization </w:t>
      </w:r>
      <w:r w:rsidR="00A619E7">
        <w:rPr>
          <w:rFonts w:ascii="Verdana" w:hAnsi="Verdana"/>
          <w:b/>
          <w:color w:val="31849B" w:themeColor="accent5" w:themeShade="BF"/>
        </w:rPr>
        <w:t xml:space="preserve">(WHO) </w:t>
      </w:r>
      <w:r w:rsidR="00E30697">
        <w:rPr>
          <w:rFonts w:ascii="Verdana" w:hAnsi="Verdana"/>
          <w:b/>
          <w:color w:val="31849B" w:themeColor="accent5" w:themeShade="BF"/>
        </w:rPr>
        <w:t>Country</w:t>
      </w:r>
      <w:r w:rsidR="00BA2C4E">
        <w:rPr>
          <w:rFonts w:ascii="Verdana" w:hAnsi="Verdana"/>
          <w:b/>
          <w:color w:val="31849B" w:themeColor="accent5" w:themeShade="BF"/>
        </w:rPr>
        <w:t xml:space="preserve"> Advisory Group for the European Regional High</w:t>
      </w:r>
      <w:r w:rsidR="00A619E7">
        <w:rPr>
          <w:rFonts w:ascii="Verdana" w:hAnsi="Verdana"/>
          <w:b/>
          <w:color w:val="31849B" w:themeColor="accent5" w:themeShade="BF"/>
        </w:rPr>
        <w:t>-Level Forum on Health in the Well-being Economy</w:t>
      </w:r>
    </w:p>
    <w:p w14:paraId="3D311621" w14:textId="77777777" w:rsidR="00E30697" w:rsidRDefault="00E30697" w:rsidP="004F6873">
      <w:pPr>
        <w:pStyle w:val="NormalWeb"/>
        <w:shd w:val="clear" w:color="auto" w:fill="FFFFFF"/>
        <w:spacing w:before="48" w:after="0"/>
        <w:ind w:left="720" w:hanging="720"/>
        <w:contextualSpacing/>
        <w:jc w:val="both"/>
        <w:rPr>
          <w:rFonts w:ascii="Verdana" w:hAnsi="Verdana"/>
          <w:b/>
          <w:color w:val="31849B" w:themeColor="accent5" w:themeShade="BF"/>
        </w:rPr>
      </w:pPr>
    </w:p>
    <w:p w14:paraId="2EF035FF" w14:textId="6B07F0C7" w:rsidR="00E30697" w:rsidRDefault="00A619E7" w:rsidP="00A619E7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was asked by colleagues in the WHO European Region to co-chair a Country Advisory Group </w:t>
      </w:r>
      <w:r w:rsidR="00966164">
        <w:rPr>
          <w:rFonts w:ascii="Verdana" w:hAnsi="Verdana"/>
          <w:bCs/>
        </w:rPr>
        <w:t xml:space="preserve">(CAG) </w:t>
      </w:r>
      <w:r w:rsidRPr="00A619E7">
        <w:rPr>
          <w:rFonts w:ascii="Verdana" w:hAnsi="Verdana"/>
          <w:bCs/>
        </w:rPr>
        <w:t>for the European Regional High-Level Forum on Health in the Well-being Economy</w:t>
      </w:r>
      <w:r w:rsidR="00F378C1">
        <w:rPr>
          <w:rFonts w:ascii="Verdana" w:hAnsi="Verdana"/>
          <w:bCs/>
        </w:rPr>
        <w:t xml:space="preserve">. </w:t>
      </w:r>
      <w:proofErr w:type="spellStart"/>
      <w:r w:rsidR="00F378C1">
        <w:rPr>
          <w:rFonts w:ascii="Verdana" w:hAnsi="Verdana"/>
          <w:bCs/>
        </w:rPr>
        <w:t>Taru</w:t>
      </w:r>
      <w:proofErr w:type="spellEnd"/>
      <w:r w:rsidR="00F378C1">
        <w:rPr>
          <w:rFonts w:ascii="Verdana" w:hAnsi="Verdana"/>
          <w:bCs/>
        </w:rPr>
        <w:t xml:space="preserve"> Koivisto, Director General</w:t>
      </w:r>
      <w:r w:rsidR="00966164">
        <w:rPr>
          <w:rFonts w:ascii="Verdana" w:hAnsi="Verdana"/>
          <w:bCs/>
        </w:rPr>
        <w:t>, Ministry of Social Affairs and Health, Finland, is the other co-chair.</w:t>
      </w:r>
    </w:p>
    <w:p w14:paraId="668FD25A" w14:textId="3685C21A" w:rsidR="00966164" w:rsidRDefault="00966164" w:rsidP="00A619E7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</w:p>
    <w:p w14:paraId="44743F81" w14:textId="3A25EDEA" w:rsidR="00966164" w:rsidRDefault="00966164" w:rsidP="00A619E7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6D1D53">
        <w:rPr>
          <w:rFonts w:ascii="Verdana" w:hAnsi="Verdana"/>
          <w:bCs/>
        </w:rPr>
        <w:t>purpose of the CAG is to provide the WHO with high level advice</w:t>
      </w:r>
      <w:r w:rsidR="00D411C1">
        <w:rPr>
          <w:rFonts w:ascii="Verdana" w:hAnsi="Verdana"/>
          <w:bCs/>
        </w:rPr>
        <w:t xml:space="preserve"> on the programme of the High Level Forum </w:t>
      </w:r>
      <w:r w:rsidR="00A92CF1">
        <w:rPr>
          <w:rFonts w:ascii="Verdana" w:hAnsi="Verdana"/>
          <w:bCs/>
        </w:rPr>
        <w:t xml:space="preserve">which is taking place on the 1 and 2 March 2023, </w:t>
      </w:r>
      <w:r w:rsidR="00110E48">
        <w:rPr>
          <w:rFonts w:ascii="Verdana" w:hAnsi="Verdana"/>
          <w:bCs/>
        </w:rPr>
        <w:t xml:space="preserve">its associated background document </w:t>
      </w:r>
      <w:r w:rsidR="00A92CF1">
        <w:rPr>
          <w:rFonts w:ascii="Verdana" w:hAnsi="Verdana"/>
          <w:bCs/>
        </w:rPr>
        <w:t>and the draft Outcome Statement</w:t>
      </w:r>
      <w:r w:rsidR="00E615EB">
        <w:rPr>
          <w:rFonts w:ascii="Verdana" w:hAnsi="Verdana"/>
          <w:bCs/>
        </w:rPr>
        <w:t xml:space="preserve"> for the Forum which will outline how best to support countries </w:t>
      </w:r>
      <w:r w:rsidR="00A54201">
        <w:rPr>
          <w:rFonts w:ascii="Verdana" w:hAnsi="Verdana"/>
          <w:bCs/>
        </w:rPr>
        <w:t>in</w:t>
      </w:r>
      <w:r w:rsidR="00E615EB">
        <w:rPr>
          <w:rFonts w:ascii="Verdana" w:hAnsi="Verdana"/>
          <w:bCs/>
        </w:rPr>
        <w:t xml:space="preserve"> making the shift towards well-being economies</w:t>
      </w:r>
      <w:r w:rsidR="00110E48">
        <w:rPr>
          <w:rFonts w:ascii="Verdana" w:hAnsi="Verdana"/>
          <w:bCs/>
        </w:rPr>
        <w:t xml:space="preserve"> that deliver better health for all.</w:t>
      </w:r>
      <w:r w:rsidR="00A54201">
        <w:rPr>
          <w:rFonts w:ascii="Verdana" w:hAnsi="Verdana"/>
          <w:bCs/>
        </w:rPr>
        <w:t xml:space="preserve"> There are 14 </w:t>
      </w:r>
      <w:r w:rsidR="00374356">
        <w:rPr>
          <w:rFonts w:ascii="Verdana" w:hAnsi="Verdana"/>
          <w:bCs/>
        </w:rPr>
        <w:t xml:space="preserve">country </w:t>
      </w:r>
      <w:r w:rsidR="00A54201">
        <w:rPr>
          <w:rFonts w:ascii="Verdana" w:hAnsi="Verdana"/>
          <w:bCs/>
        </w:rPr>
        <w:t xml:space="preserve">members of the </w:t>
      </w:r>
      <w:proofErr w:type="gramStart"/>
      <w:r w:rsidR="00A54201">
        <w:rPr>
          <w:rFonts w:ascii="Verdana" w:hAnsi="Verdana"/>
          <w:bCs/>
        </w:rPr>
        <w:t>CAG</w:t>
      </w:r>
      <w:proofErr w:type="gramEnd"/>
      <w:r w:rsidR="00E01C8A">
        <w:rPr>
          <w:rFonts w:ascii="Verdana" w:hAnsi="Verdana"/>
          <w:bCs/>
        </w:rPr>
        <w:t xml:space="preserve"> and the first meeting took place on the 9 January 2023.</w:t>
      </w:r>
    </w:p>
    <w:p w14:paraId="72E35F24" w14:textId="78857AC1" w:rsidR="00374356" w:rsidRDefault="00374356" w:rsidP="00A619E7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</w:p>
    <w:p w14:paraId="3EFE4EFC" w14:textId="7354EBB7" w:rsidR="00A619E7" w:rsidRPr="00A619E7" w:rsidRDefault="00AF703A" w:rsidP="00713FE5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Minister for Health and Social Services, </w:t>
      </w:r>
      <w:proofErr w:type="spellStart"/>
      <w:r>
        <w:rPr>
          <w:rFonts w:ascii="Verdana" w:hAnsi="Verdana"/>
          <w:bCs/>
        </w:rPr>
        <w:t>Eluned</w:t>
      </w:r>
      <w:proofErr w:type="spellEnd"/>
      <w:r>
        <w:rPr>
          <w:rFonts w:ascii="Verdana" w:hAnsi="Verdana"/>
          <w:bCs/>
        </w:rPr>
        <w:t xml:space="preserve"> Morgan, is considering an invitation to participate in the Forum given the significant </w:t>
      </w:r>
      <w:r w:rsidR="0037203C">
        <w:rPr>
          <w:rFonts w:ascii="Verdana" w:hAnsi="Verdana"/>
          <w:bCs/>
        </w:rPr>
        <w:t>developments in this area in Wales</w:t>
      </w:r>
      <w:r w:rsidR="00713FE5">
        <w:rPr>
          <w:rFonts w:ascii="Verdana" w:hAnsi="Verdana"/>
          <w:bCs/>
        </w:rPr>
        <w:t>,</w:t>
      </w:r>
      <w:r w:rsidR="0037203C">
        <w:rPr>
          <w:rFonts w:ascii="Verdana" w:hAnsi="Verdana"/>
          <w:bCs/>
        </w:rPr>
        <w:t xml:space="preserve"> and </w:t>
      </w:r>
      <w:r w:rsidR="00713FE5">
        <w:rPr>
          <w:rFonts w:ascii="Verdana" w:hAnsi="Verdana"/>
          <w:bCs/>
        </w:rPr>
        <w:t>our</w:t>
      </w:r>
      <w:r w:rsidR="0037203C">
        <w:rPr>
          <w:rFonts w:ascii="Verdana" w:hAnsi="Verdana"/>
          <w:bCs/>
        </w:rPr>
        <w:t xml:space="preserve"> globally unique Well-being of Future Generations Act.</w:t>
      </w:r>
    </w:p>
    <w:p w14:paraId="4833D9FF" w14:textId="4A6DED88" w:rsidR="008E4D25" w:rsidRDefault="00E30697" w:rsidP="004F6873">
      <w:pPr>
        <w:pStyle w:val="NormalWeb"/>
        <w:shd w:val="clear" w:color="auto" w:fill="FFFFFF"/>
        <w:spacing w:before="48" w:after="0"/>
        <w:ind w:left="720" w:hanging="720"/>
        <w:contextualSpacing/>
        <w:jc w:val="both"/>
        <w:rPr>
          <w:rFonts w:ascii="Verdana" w:hAnsi="Verdana"/>
          <w:b/>
          <w:color w:val="31849B" w:themeColor="accent5" w:themeShade="BF"/>
        </w:rPr>
      </w:pPr>
      <w:r>
        <w:rPr>
          <w:rFonts w:ascii="Verdana" w:hAnsi="Verdana"/>
          <w:b/>
          <w:color w:val="31849B" w:themeColor="accent5" w:themeShade="BF"/>
        </w:rPr>
        <w:lastRenderedPageBreak/>
        <w:t>4</w:t>
      </w:r>
      <w:r>
        <w:rPr>
          <w:rFonts w:ascii="Verdana" w:hAnsi="Verdana"/>
          <w:b/>
          <w:color w:val="31849B" w:themeColor="accent5" w:themeShade="BF"/>
        </w:rPr>
        <w:tab/>
      </w:r>
      <w:r w:rsidR="00135AD2">
        <w:rPr>
          <w:rFonts w:ascii="Verdana" w:hAnsi="Verdana"/>
          <w:b/>
          <w:color w:val="31849B" w:themeColor="accent5" w:themeShade="BF"/>
        </w:rPr>
        <w:t>Annual Meeting of the International Association of National Public Health Institutes</w:t>
      </w:r>
    </w:p>
    <w:p w14:paraId="70484682" w14:textId="7BC06157" w:rsidR="00135AD2" w:rsidRDefault="00135AD2" w:rsidP="004F6873">
      <w:pPr>
        <w:pStyle w:val="NormalWeb"/>
        <w:shd w:val="clear" w:color="auto" w:fill="FFFFFF"/>
        <w:spacing w:before="48" w:after="0"/>
        <w:ind w:left="720" w:hanging="720"/>
        <w:contextualSpacing/>
        <w:jc w:val="both"/>
        <w:rPr>
          <w:rFonts w:ascii="Verdana" w:hAnsi="Verdana"/>
          <w:bCs/>
        </w:rPr>
      </w:pPr>
    </w:p>
    <w:p w14:paraId="1E6340D1" w14:textId="512904B0" w:rsidR="00135AD2" w:rsidRDefault="00135AD2" w:rsidP="00135AD2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annual meeting of the International Association of National Public </w:t>
      </w:r>
      <w:r w:rsidR="002014F2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 xml:space="preserve">ealth Institutes (IANPHI) took place in Stockholm on the </w:t>
      </w:r>
      <w:r w:rsidR="00C827C4">
        <w:rPr>
          <w:rFonts w:ascii="Verdana" w:hAnsi="Verdana"/>
          <w:bCs/>
        </w:rPr>
        <w:t xml:space="preserve">30 November to the 2 December 2022. This was the first predominantly in-person </w:t>
      </w:r>
      <w:r w:rsidR="00293631">
        <w:rPr>
          <w:rFonts w:ascii="Verdana" w:hAnsi="Verdana"/>
          <w:bCs/>
        </w:rPr>
        <w:t xml:space="preserve">annual </w:t>
      </w:r>
      <w:r w:rsidR="00C827C4">
        <w:rPr>
          <w:rFonts w:ascii="Verdana" w:hAnsi="Verdana"/>
          <w:bCs/>
        </w:rPr>
        <w:t xml:space="preserve">meeting </w:t>
      </w:r>
      <w:r w:rsidR="00293631">
        <w:rPr>
          <w:rFonts w:ascii="Verdana" w:hAnsi="Verdana"/>
          <w:bCs/>
        </w:rPr>
        <w:t xml:space="preserve">for IANPHI since the Coronavirus pandemic. Together with Meng Khaw, National Director for Health Protection and Screening Services/Medical Director, </w:t>
      </w:r>
      <w:r w:rsidR="00F62B59">
        <w:rPr>
          <w:rFonts w:ascii="Verdana" w:hAnsi="Verdana"/>
          <w:bCs/>
        </w:rPr>
        <w:t>I attended the meeting</w:t>
      </w:r>
      <w:r w:rsidR="002014F2">
        <w:rPr>
          <w:rFonts w:ascii="Verdana" w:hAnsi="Verdana"/>
          <w:bCs/>
        </w:rPr>
        <w:t>,</w:t>
      </w:r>
      <w:r w:rsidR="00F62B59">
        <w:rPr>
          <w:rFonts w:ascii="Verdana" w:hAnsi="Verdana"/>
          <w:bCs/>
        </w:rPr>
        <w:t xml:space="preserve"> and it was excellent to hear and share experiences from colleagues in </w:t>
      </w:r>
      <w:r w:rsidR="00C6652B">
        <w:rPr>
          <w:rFonts w:ascii="Verdana" w:hAnsi="Verdana"/>
          <w:bCs/>
        </w:rPr>
        <w:t xml:space="preserve">National Public Health Institutes </w:t>
      </w:r>
      <w:r w:rsidR="000467C8">
        <w:rPr>
          <w:rFonts w:ascii="Verdana" w:hAnsi="Verdana"/>
          <w:bCs/>
        </w:rPr>
        <w:t xml:space="preserve">(NPHIs) </w:t>
      </w:r>
      <w:r w:rsidR="00C6652B">
        <w:rPr>
          <w:rFonts w:ascii="Verdana" w:hAnsi="Verdana"/>
          <w:bCs/>
        </w:rPr>
        <w:t>around the world, particularly given the challenges of the pandemic and the additional significant public health challenges of climate change, the war in Ukraine and the cost of living crisis.</w:t>
      </w:r>
    </w:p>
    <w:p w14:paraId="435357A8" w14:textId="00EEC227" w:rsidR="000467C8" w:rsidRDefault="000467C8" w:rsidP="00135AD2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</w:p>
    <w:p w14:paraId="35575162" w14:textId="75E993A5" w:rsidR="000257FD" w:rsidRDefault="000257FD" w:rsidP="00135AD2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Particular areas</w:t>
      </w:r>
      <w:proofErr w:type="gramEnd"/>
      <w:r>
        <w:rPr>
          <w:rFonts w:ascii="Verdana" w:hAnsi="Verdana"/>
          <w:bCs/>
        </w:rPr>
        <w:t xml:space="preserve"> of discussion were </w:t>
      </w:r>
      <w:r w:rsidR="007C53EA">
        <w:rPr>
          <w:rFonts w:ascii="Verdana" w:hAnsi="Verdana"/>
          <w:bCs/>
        </w:rPr>
        <w:t>sharing lessons from the pandemic, health equity and climate change.</w:t>
      </w:r>
    </w:p>
    <w:p w14:paraId="1CD21010" w14:textId="77777777" w:rsidR="007C53EA" w:rsidRDefault="007C53EA" w:rsidP="00135AD2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Cs/>
        </w:rPr>
      </w:pPr>
    </w:p>
    <w:p w14:paraId="629B00EC" w14:textId="623F6142" w:rsidR="000467C8" w:rsidRPr="00135AD2" w:rsidRDefault="007C53EA" w:rsidP="00135AD2">
      <w:pPr>
        <w:pStyle w:val="NormalWeb"/>
        <w:shd w:val="clear" w:color="auto" w:fill="FFFFFF"/>
        <w:spacing w:before="48" w:after="0"/>
        <w:contextualSpacing/>
        <w:jc w:val="both"/>
        <w:rPr>
          <w:rFonts w:cs="Arial"/>
          <w:bCs/>
        </w:rPr>
      </w:pPr>
      <w:r>
        <w:rPr>
          <w:rFonts w:ascii="Verdana" w:hAnsi="Verdana"/>
          <w:bCs/>
        </w:rPr>
        <w:t>In addition, d</w:t>
      </w:r>
      <w:r w:rsidR="000467C8">
        <w:rPr>
          <w:rFonts w:ascii="Verdana" w:hAnsi="Verdana"/>
          <w:bCs/>
        </w:rPr>
        <w:t xml:space="preserve">uring the meeting we joined a </w:t>
      </w:r>
      <w:r>
        <w:rPr>
          <w:rFonts w:ascii="Verdana" w:hAnsi="Verdana"/>
          <w:bCs/>
        </w:rPr>
        <w:t xml:space="preserve">small </w:t>
      </w:r>
      <w:r w:rsidR="000467C8">
        <w:rPr>
          <w:rFonts w:ascii="Verdana" w:hAnsi="Verdana"/>
          <w:bCs/>
        </w:rPr>
        <w:t xml:space="preserve">number of European NPHIs, the European Centre for Disease Control and the World Health Organization in a </w:t>
      </w:r>
      <w:r w:rsidR="00F80F40">
        <w:rPr>
          <w:rFonts w:ascii="Verdana" w:hAnsi="Verdana"/>
          <w:bCs/>
        </w:rPr>
        <w:t>dedicated meeting with colleagues in the NPHI in Ukraine to ascertain what additional support we can collectively provide them</w:t>
      </w:r>
      <w:r w:rsidR="000257FD">
        <w:rPr>
          <w:rFonts w:ascii="Verdana" w:hAnsi="Verdana"/>
          <w:bCs/>
        </w:rPr>
        <w:t xml:space="preserve"> in this tragic and protracted war</w:t>
      </w:r>
      <w:r w:rsidR="00F83EE0">
        <w:rPr>
          <w:rFonts w:ascii="Verdana" w:hAnsi="Verdana"/>
          <w:bCs/>
        </w:rPr>
        <w:t xml:space="preserve"> through the auspices of IANPHI</w:t>
      </w:r>
      <w:r w:rsidR="000257FD">
        <w:rPr>
          <w:rFonts w:ascii="Verdana" w:hAnsi="Verdana"/>
          <w:bCs/>
        </w:rPr>
        <w:t xml:space="preserve">. </w:t>
      </w:r>
    </w:p>
    <w:p w14:paraId="0A09A9A9" w14:textId="76BA91D1" w:rsidR="00214BE1" w:rsidRDefault="00214BE1" w:rsidP="007476DB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/>
          <w:color w:val="31849B" w:themeColor="accent5" w:themeShade="BF"/>
        </w:rPr>
      </w:pPr>
    </w:p>
    <w:p w14:paraId="6DC35D59" w14:textId="39A1AA29" w:rsidR="002D4E8B" w:rsidRPr="00247B56" w:rsidRDefault="00C07134" w:rsidP="00247B56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/>
          <w:color w:val="31849B" w:themeColor="accent5" w:themeShade="BF"/>
        </w:rPr>
      </w:pPr>
      <w:r w:rsidRPr="00247B56">
        <w:rPr>
          <w:rFonts w:ascii="Verdana" w:hAnsi="Verdana"/>
          <w:b/>
          <w:color w:val="31849B" w:themeColor="accent5" w:themeShade="BF"/>
        </w:rPr>
        <w:t>Recom</w:t>
      </w:r>
      <w:r w:rsidR="00DB6D66" w:rsidRPr="00247B56">
        <w:rPr>
          <w:rFonts w:ascii="Verdana" w:hAnsi="Verdana"/>
          <w:b/>
          <w:color w:val="31849B" w:themeColor="accent5" w:themeShade="BF"/>
        </w:rPr>
        <w:t>mendation</w:t>
      </w:r>
    </w:p>
    <w:p w14:paraId="54269BE4" w14:textId="77777777" w:rsidR="002D4E8B" w:rsidRPr="00247B56" w:rsidRDefault="002D4E8B" w:rsidP="00247B56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/>
          <w:b/>
          <w:color w:val="31849B" w:themeColor="accent5" w:themeShade="BF"/>
        </w:rPr>
      </w:pPr>
    </w:p>
    <w:p w14:paraId="291E56EC" w14:textId="7DA593DE" w:rsidR="00DB6D66" w:rsidRPr="00247B56" w:rsidRDefault="00DB6D66" w:rsidP="00247B56">
      <w:pPr>
        <w:pStyle w:val="NormalWeb"/>
        <w:shd w:val="clear" w:color="auto" w:fill="FFFFFF"/>
        <w:spacing w:before="48" w:after="0"/>
        <w:contextualSpacing/>
        <w:jc w:val="both"/>
        <w:rPr>
          <w:rFonts w:ascii="Verdana" w:hAnsi="Verdana" w:cs="Calibri"/>
          <w:iCs/>
          <w:color w:val="323130"/>
        </w:rPr>
      </w:pPr>
      <w:r w:rsidRPr="00247B56">
        <w:rPr>
          <w:rFonts w:ascii="Verdana" w:hAnsi="Verdana"/>
        </w:rPr>
        <w:t>The Board is asked to receive this information.</w:t>
      </w:r>
    </w:p>
    <w:p w14:paraId="36ADE147" w14:textId="17F717DC" w:rsidR="00C07134" w:rsidRPr="00247B56" w:rsidRDefault="00DB6D66" w:rsidP="00247B56">
      <w:pPr>
        <w:shd w:val="clear" w:color="auto" w:fill="FFFFFF"/>
        <w:spacing w:beforeLines="240" w:before="576"/>
        <w:contextualSpacing/>
        <w:rPr>
          <w:b/>
          <w:color w:val="31849B" w:themeColor="accent5" w:themeShade="BF"/>
          <w:szCs w:val="24"/>
          <w:lang w:eastAsia="en-GB"/>
        </w:rPr>
      </w:pPr>
      <w:r w:rsidRPr="00247B56">
        <w:rPr>
          <w:b/>
          <w:color w:val="31849B" w:themeColor="accent5" w:themeShade="BF"/>
          <w:szCs w:val="24"/>
          <w:lang w:eastAsia="en-GB"/>
        </w:rPr>
        <w:t>Tracey Cooper</w:t>
      </w:r>
    </w:p>
    <w:p w14:paraId="00065340" w14:textId="2143486E" w:rsidR="00C90E1A" w:rsidRPr="0091455E" w:rsidRDefault="00DB6D66" w:rsidP="0091455E">
      <w:pPr>
        <w:shd w:val="clear" w:color="auto" w:fill="FFFFFF"/>
        <w:spacing w:beforeLines="240" w:before="576"/>
        <w:contextualSpacing/>
        <w:rPr>
          <w:b/>
          <w:color w:val="31849B" w:themeColor="accent5" w:themeShade="BF"/>
          <w:szCs w:val="24"/>
          <w:lang w:eastAsia="en-GB"/>
        </w:rPr>
      </w:pPr>
      <w:r w:rsidRPr="00A219FB">
        <w:rPr>
          <w:b/>
          <w:color w:val="31849B" w:themeColor="accent5" w:themeShade="BF"/>
          <w:szCs w:val="24"/>
          <w:lang w:eastAsia="en-GB"/>
        </w:rPr>
        <w:t>CHIEF EXECUTIVE</w:t>
      </w:r>
    </w:p>
    <w:sectPr w:rsidR="00C90E1A" w:rsidRPr="0091455E" w:rsidSect="008649A0">
      <w:footerReference w:type="default" r:id="rId11"/>
      <w:footerReference w:type="first" r:id="rId12"/>
      <w:type w:val="continuous"/>
      <w:pgSz w:w="11909" w:h="16834" w:code="9"/>
      <w:pgMar w:top="1440" w:right="852" w:bottom="1134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10EE" w14:textId="77777777" w:rsidR="00244EEF" w:rsidRDefault="00244EEF">
      <w:r>
        <w:separator/>
      </w:r>
    </w:p>
  </w:endnote>
  <w:endnote w:type="continuationSeparator" w:id="0">
    <w:p w14:paraId="2590AF18" w14:textId="77777777" w:rsidR="00244EEF" w:rsidRDefault="0024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 Light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Proxima Nova Light">
    <w:altName w:val="Proxima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96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2FECB165" w14:textId="4FFA010C" w:rsidR="00F65A01" w:rsidRPr="00427F54" w:rsidRDefault="00334FEE">
        <w:pPr>
          <w:pStyle w:val="Footer"/>
          <w:jc w:val="center"/>
          <w:rPr>
            <w:rFonts w:ascii="Verdana" w:hAnsi="Verdana"/>
          </w:rPr>
        </w:pPr>
        <w:r w:rsidRPr="00427F54">
          <w:rPr>
            <w:rFonts w:ascii="Verdana" w:hAnsi="Verdana"/>
          </w:rPr>
          <w:fldChar w:fldCharType="begin"/>
        </w:r>
        <w:r w:rsidRPr="00427F54">
          <w:rPr>
            <w:rFonts w:ascii="Verdana" w:hAnsi="Verdana"/>
          </w:rPr>
          <w:instrText xml:space="preserve"> PAGE   \* MERGEFORMAT </w:instrText>
        </w:r>
        <w:r w:rsidRPr="00427F54">
          <w:rPr>
            <w:rFonts w:ascii="Verdana" w:hAnsi="Verdana"/>
          </w:rPr>
          <w:fldChar w:fldCharType="separate"/>
        </w:r>
        <w:r w:rsidR="001E0DCB">
          <w:rPr>
            <w:rFonts w:ascii="Verdana" w:hAnsi="Verdana"/>
            <w:noProof/>
          </w:rPr>
          <w:t>2</w:t>
        </w:r>
        <w:r w:rsidRPr="00427F54">
          <w:rPr>
            <w:rFonts w:ascii="Verdana" w:hAnsi="Verdana"/>
            <w:noProof/>
          </w:rPr>
          <w:fldChar w:fldCharType="end"/>
        </w:r>
      </w:p>
    </w:sdtContent>
  </w:sdt>
  <w:p w14:paraId="265E414A" w14:textId="77777777" w:rsidR="00F65A01" w:rsidRDefault="00F65A01" w:rsidP="00E0368E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149744"/>
      <w:docPartObj>
        <w:docPartGallery w:val="Page Numbers (Bottom of Page)"/>
        <w:docPartUnique/>
      </w:docPartObj>
    </w:sdtPr>
    <w:sdtEndPr>
      <w:rPr>
        <w:b/>
        <w:noProof/>
        <w:color w:val="31849B" w:themeColor="accent5" w:themeShade="BF"/>
      </w:rPr>
    </w:sdtEndPr>
    <w:sdtContent>
      <w:p w14:paraId="345C30AF" w14:textId="1B94D57B" w:rsidR="005326CD" w:rsidRPr="009E0F5A" w:rsidRDefault="005326CD">
        <w:pPr>
          <w:pStyle w:val="Footer"/>
          <w:jc w:val="center"/>
          <w:rPr>
            <w:b/>
            <w:color w:val="31849B" w:themeColor="accent5" w:themeShade="BF"/>
          </w:rPr>
        </w:pPr>
        <w:r w:rsidRPr="009E0F5A">
          <w:rPr>
            <w:b/>
            <w:color w:val="31849B" w:themeColor="accent5" w:themeShade="BF"/>
          </w:rPr>
          <w:fldChar w:fldCharType="begin"/>
        </w:r>
        <w:r w:rsidRPr="009E0F5A">
          <w:rPr>
            <w:b/>
            <w:color w:val="31849B" w:themeColor="accent5" w:themeShade="BF"/>
          </w:rPr>
          <w:instrText xml:space="preserve"> PAGE   \* MERGEFORMAT </w:instrText>
        </w:r>
        <w:r w:rsidRPr="009E0F5A">
          <w:rPr>
            <w:b/>
            <w:color w:val="31849B" w:themeColor="accent5" w:themeShade="BF"/>
          </w:rPr>
          <w:fldChar w:fldCharType="separate"/>
        </w:r>
        <w:r w:rsidR="001E0DCB">
          <w:rPr>
            <w:b/>
            <w:noProof/>
            <w:color w:val="31849B" w:themeColor="accent5" w:themeShade="BF"/>
          </w:rPr>
          <w:t>1</w:t>
        </w:r>
        <w:r w:rsidRPr="009E0F5A">
          <w:rPr>
            <w:b/>
            <w:noProof/>
            <w:color w:val="31849B" w:themeColor="accent5" w:themeShade="BF"/>
          </w:rPr>
          <w:fldChar w:fldCharType="end"/>
        </w:r>
      </w:p>
    </w:sdtContent>
  </w:sdt>
  <w:p w14:paraId="4FC474F4" w14:textId="77777777" w:rsidR="00F65A01" w:rsidRDefault="00F6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FAC1" w14:textId="77777777" w:rsidR="00244EEF" w:rsidRDefault="00244EEF">
      <w:r>
        <w:separator/>
      </w:r>
    </w:p>
  </w:footnote>
  <w:footnote w:type="continuationSeparator" w:id="0">
    <w:p w14:paraId="2773BEDE" w14:textId="77777777" w:rsidR="00244EEF" w:rsidRDefault="0024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7902D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12645"/>
    <w:multiLevelType w:val="hybridMultilevel"/>
    <w:tmpl w:val="AB742578"/>
    <w:lvl w:ilvl="0" w:tplc="89A26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89A26D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31849B" w:themeColor="accent5" w:themeShade="BF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023AA"/>
    <w:multiLevelType w:val="hybridMultilevel"/>
    <w:tmpl w:val="21422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4C47935"/>
    <w:multiLevelType w:val="hybridMultilevel"/>
    <w:tmpl w:val="9762265E"/>
    <w:lvl w:ilvl="0" w:tplc="CEB0B1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8B8CE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31EBB"/>
    <w:multiLevelType w:val="hybridMultilevel"/>
    <w:tmpl w:val="CAE8D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0E21D3"/>
    <w:multiLevelType w:val="multilevel"/>
    <w:tmpl w:val="B298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744E26"/>
    <w:multiLevelType w:val="hybridMultilevel"/>
    <w:tmpl w:val="2C227BE4"/>
    <w:lvl w:ilvl="0" w:tplc="66FC28B8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5214A"/>
    <w:multiLevelType w:val="hybridMultilevel"/>
    <w:tmpl w:val="A63CC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8D1"/>
    <w:multiLevelType w:val="hybridMultilevel"/>
    <w:tmpl w:val="5720F966"/>
    <w:lvl w:ilvl="0" w:tplc="4FF4A7EA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F423E4"/>
    <w:multiLevelType w:val="multilevel"/>
    <w:tmpl w:val="33AE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2D33CD"/>
    <w:multiLevelType w:val="hybridMultilevel"/>
    <w:tmpl w:val="0BF8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246D9"/>
    <w:multiLevelType w:val="multilevel"/>
    <w:tmpl w:val="BD8E7E5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u w:val="single"/>
      </w:rPr>
    </w:lvl>
  </w:abstractNum>
  <w:abstractNum w:abstractNumId="14" w15:restartNumberingAfterBreak="0">
    <w:nsid w:val="1A3B6E5A"/>
    <w:multiLevelType w:val="hybridMultilevel"/>
    <w:tmpl w:val="1480DAAC"/>
    <w:lvl w:ilvl="0" w:tplc="B882E7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47E75"/>
    <w:multiLevelType w:val="hybridMultilevel"/>
    <w:tmpl w:val="6228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565DD"/>
    <w:multiLevelType w:val="hybridMultilevel"/>
    <w:tmpl w:val="A1747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333C"/>
    <w:multiLevelType w:val="hybridMultilevel"/>
    <w:tmpl w:val="8F66B01E"/>
    <w:lvl w:ilvl="0" w:tplc="E2C0A6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55527"/>
    <w:multiLevelType w:val="multilevel"/>
    <w:tmpl w:val="1F265D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31849B" w:themeColor="accent5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610CE"/>
    <w:multiLevelType w:val="hybridMultilevel"/>
    <w:tmpl w:val="657A60C6"/>
    <w:lvl w:ilvl="0" w:tplc="F7ECC4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D2CAC"/>
    <w:multiLevelType w:val="multilevel"/>
    <w:tmpl w:val="11F2C14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B8CE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8035DC"/>
    <w:multiLevelType w:val="hybridMultilevel"/>
    <w:tmpl w:val="E9C491B8"/>
    <w:lvl w:ilvl="0" w:tplc="89A26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F309F"/>
    <w:multiLevelType w:val="multilevel"/>
    <w:tmpl w:val="17E6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965C7E"/>
    <w:multiLevelType w:val="hybridMultilevel"/>
    <w:tmpl w:val="C9A68D36"/>
    <w:lvl w:ilvl="0" w:tplc="FA58CCBC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15D0C"/>
    <w:multiLevelType w:val="hybridMultilevel"/>
    <w:tmpl w:val="650E2522"/>
    <w:lvl w:ilvl="0" w:tplc="CA98D2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72B80"/>
    <w:multiLevelType w:val="hybridMultilevel"/>
    <w:tmpl w:val="1A66008A"/>
    <w:lvl w:ilvl="0" w:tplc="89A26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6BD7"/>
    <w:multiLevelType w:val="hybridMultilevel"/>
    <w:tmpl w:val="919EEF9C"/>
    <w:lvl w:ilvl="0" w:tplc="D3E69E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939CF"/>
    <w:multiLevelType w:val="multilevel"/>
    <w:tmpl w:val="D06E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E92348"/>
    <w:multiLevelType w:val="hybridMultilevel"/>
    <w:tmpl w:val="785E422A"/>
    <w:lvl w:ilvl="0" w:tplc="89A26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81A7D"/>
    <w:multiLevelType w:val="hybridMultilevel"/>
    <w:tmpl w:val="B15C93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37735"/>
    <w:multiLevelType w:val="hybridMultilevel"/>
    <w:tmpl w:val="D882911E"/>
    <w:lvl w:ilvl="0" w:tplc="89A26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F0153"/>
    <w:multiLevelType w:val="hybridMultilevel"/>
    <w:tmpl w:val="D5E67CA6"/>
    <w:lvl w:ilvl="0" w:tplc="2CA28D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3C2"/>
    <w:multiLevelType w:val="hybridMultilevel"/>
    <w:tmpl w:val="5A887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E0150"/>
    <w:multiLevelType w:val="hybridMultilevel"/>
    <w:tmpl w:val="4B766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17EA5"/>
    <w:multiLevelType w:val="multilevel"/>
    <w:tmpl w:val="8E8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5693A"/>
    <w:multiLevelType w:val="hybridMultilevel"/>
    <w:tmpl w:val="B7861A1C"/>
    <w:lvl w:ilvl="0" w:tplc="190C4B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D4194"/>
    <w:multiLevelType w:val="hybridMultilevel"/>
    <w:tmpl w:val="2BF6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66834"/>
    <w:multiLevelType w:val="hybridMultilevel"/>
    <w:tmpl w:val="B8ECAB8A"/>
    <w:lvl w:ilvl="0" w:tplc="89A26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89A26D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31849B" w:themeColor="accent5" w:themeShade="BF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7B0A"/>
    <w:multiLevelType w:val="hybridMultilevel"/>
    <w:tmpl w:val="40E4F8F0"/>
    <w:lvl w:ilvl="0" w:tplc="7878FE02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727549FF"/>
    <w:multiLevelType w:val="multilevel"/>
    <w:tmpl w:val="E2F0B9F8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  <w:rPr>
        <w:b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79C839DE"/>
    <w:multiLevelType w:val="hybridMultilevel"/>
    <w:tmpl w:val="5E0A0DCC"/>
    <w:lvl w:ilvl="0" w:tplc="06EA7B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8B8CE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D5FE8"/>
    <w:multiLevelType w:val="hybridMultilevel"/>
    <w:tmpl w:val="0D90A172"/>
    <w:lvl w:ilvl="0" w:tplc="0E4276F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6"/>
  </w:num>
  <w:num w:numId="3">
    <w:abstractNumId w:val="0"/>
  </w:num>
  <w:num w:numId="4">
    <w:abstractNumId w:val="42"/>
  </w:num>
  <w:num w:numId="5">
    <w:abstractNumId w:val="3"/>
  </w:num>
  <w:num w:numId="6">
    <w:abstractNumId w:val="13"/>
  </w:num>
  <w:num w:numId="7">
    <w:abstractNumId w:val="24"/>
  </w:num>
  <w:num w:numId="8">
    <w:abstractNumId w:val="26"/>
  </w:num>
  <w:num w:numId="9">
    <w:abstractNumId w:val="35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8"/>
  </w:num>
  <w:num w:numId="14">
    <w:abstractNumId w:val="30"/>
  </w:num>
  <w:num w:numId="15">
    <w:abstractNumId w:val="1"/>
  </w:num>
  <w:num w:numId="16">
    <w:abstractNumId w:val="37"/>
  </w:num>
  <w:num w:numId="17">
    <w:abstractNumId w:val="9"/>
  </w:num>
  <w:num w:numId="18">
    <w:abstractNumId w:val="8"/>
  </w:num>
  <w:num w:numId="19">
    <w:abstractNumId w:val="10"/>
  </w:num>
  <w:num w:numId="20">
    <w:abstractNumId w:val="28"/>
  </w:num>
  <w:num w:numId="21">
    <w:abstractNumId w:val="34"/>
  </w:num>
  <w:num w:numId="22">
    <w:abstractNumId w:val="18"/>
  </w:num>
  <w:num w:numId="23">
    <w:abstractNumId w:val="17"/>
  </w:num>
  <w:num w:numId="24">
    <w:abstractNumId w:val="25"/>
  </w:num>
  <w:num w:numId="25">
    <w:abstractNumId w:val="21"/>
  </w:num>
  <w:num w:numId="26">
    <w:abstractNumId w:val="23"/>
  </w:num>
  <w:num w:numId="27">
    <w:abstractNumId w:val="4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41"/>
  </w:num>
  <w:num w:numId="31">
    <w:abstractNumId w:val="40"/>
  </w:num>
  <w:num w:numId="32">
    <w:abstractNumId w:val="12"/>
  </w:num>
  <w:num w:numId="33">
    <w:abstractNumId w:val="29"/>
  </w:num>
  <w:num w:numId="34">
    <w:abstractNumId w:val="19"/>
  </w:num>
  <w:num w:numId="35">
    <w:abstractNumId w:val="15"/>
  </w:num>
  <w:num w:numId="36">
    <w:abstractNumId w:val="32"/>
  </w:num>
  <w:num w:numId="37">
    <w:abstractNumId w:val="36"/>
  </w:num>
  <w:num w:numId="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3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"/>
  </w:num>
  <w:num w:numId="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52"/>
    <w:rsid w:val="00000C7B"/>
    <w:rsid w:val="00002502"/>
    <w:rsid w:val="00003CE8"/>
    <w:rsid w:val="000049B2"/>
    <w:rsid w:val="00006469"/>
    <w:rsid w:val="000073E0"/>
    <w:rsid w:val="000074CF"/>
    <w:rsid w:val="000078D5"/>
    <w:rsid w:val="00007DFF"/>
    <w:rsid w:val="0001009F"/>
    <w:rsid w:val="0001181B"/>
    <w:rsid w:val="00013C52"/>
    <w:rsid w:val="00014610"/>
    <w:rsid w:val="0001715A"/>
    <w:rsid w:val="000201E0"/>
    <w:rsid w:val="00023B47"/>
    <w:rsid w:val="000249E6"/>
    <w:rsid w:val="000257FD"/>
    <w:rsid w:val="00025A0E"/>
    <w:rsid w:val="0002634D"/>
    <w:rsid w:val="00026CBE"/>
    <w:rsid w:val="00027842"/>
    <w:rsid w:val="00030481"/>
    <w:rsid w:val="00031658"/>
    <w:rsid w:val="00031FDA"/>
    <w:rsid w:val="00033F7A"/>
    <w:rsid w:val="000345CF"/>
    <w:rsid w:val="000349D5"/>
    <w:rsid w:val="000359FE"/>
    <w:rsid w:val="00036535"/>
    <w:rsid w:val="000367D7"/>
    <w:rsid w:val="00037510"/>
    <w:rsid w:val="00040470"/>
    <w:rsid w:val="00043DDB"/>
    <w:rsid w:val="000446E2"/>
    <w:rsid w:val="000451E5"/>
    <w:rsid w:val="000467C8"/>
    <w:rsid w:val="00052934"/>
    <w:rsid w:val="00056FFA"/>
    <w:rsid w:val="0006088D"/>
    <w:rsid w:val="00061990"/>
    <w:rsid w:val="00066387"/>
    <w:rsid w:val="00066CCC"/>
    <w:rsid w:val="000714FA"/>
    <w:rsid w:val="00072A8F"/>
    <w:rsid w:val="0007343F"/>
    <w:rsid w:val="0007353D"/>
    <w:rsid w:val="00074A55"/>
    <w:rsid w:val="00075A54"/>
    <w:rsid w:val="00076A33"/>
    <w:rsid w:val="000779A2"/>
    <w:rsid w:val="00077BED"/>
    <w:rsid w:val="00080BFD"/>
    <w:rsid w:val="0008107B"/>
    <w:rsid w:val="00082F13"/>
    <w:rsid w:val="000856EB"/>
    <w:rsid w:val="00086305"/>
    <w:rsid w:val="000863A9"/>
    <w:rsid w:val="0008658A"/>
    <w:rsid w:val="000867D8"/>
    <w:rsid w:val="00086AFC"/>
    <w:rsid w:val="00087D4B"/>
    <w:rsid w:val="00092952"/>
    <w:rsid w:val="000929BF"/>
    <w:rsid w:val="0009308E"/>
    <w:rsid w:val="00094985"/>
    <w:rsid w:val="00094ECE"/>
    <w:rsid w:val="00095135"/>
    <w:rsid w:val="00097117"/>
    <w:rsid w:val="000A0250"/>
    <w:rsid w:val="000A1223"/>
    <w:rsid w:val="000A36A2"/>
    <w:rsid w:val="000A447B"/>
    <w:rsid w:val="000A7224"/>
    <w:rsid w:val="000A7294"/>
    <w:rsid w:val="000B21D2"/>
    <w:rsid w:val="000B272F"/>
    <w:rsid w:val="000B3D20"/>
    <w:rsid w:val="000B4316"/>
    <w:rsid w:val="000B46A6"/>
    <w:rsid w:val="000B5353"/>
    <w:rsid w:val="000C1A74"/>
    <w:rsid w:val="000C40D8"/>
    <w:rsid w:val="000C4B32"/>
    <w:rsid w:val="000C6504"/>
    <w:rsid w:val="000D058C"/>
    <w:rsid w:val="000D3BDB"/>
    <w:rsid w:val="000D566F"/>
    <w:rsid w:val="000D67C0"/>
    <w:rsid w:val="000D67E7"/>
    <w:rsid w:val="000D6F08"/>
    <w:rsid w:val="000E0277"/>
    <w:rsid w:val="000E1D0E"/>
    <w:rsid w:val="000E298E"/>
    <w:rsid w:val="000E31A6"/>
    <w:rsid w:val="000E51E6"/>
    <w:rsid w:val="000E55F2"/>
    <w:rsid w:val="000E69A9"/>
    <w:rsid w:val="000F0B46"/>
    <w:rsid w:val="000F1DEF"/>
    <w:rsid w:val="000F2124"/>
    <w:rsid w:val="000F2609"/>
    <w:rsid w:val="000F3172"/>
    <w:rsid w:val="000F45C1"/>
    <w:rsid w:val="000F50F7"/>
    <w:rsid w:val="000F6368"/>
    <w:rsid w:val="000F6CCF"/>
    <w:rsid w:val="000F7C81"/>
    <w:rsid w:val="000F7EC3"/>
    <w:rsid w:val="00100C68"/>
    <w:rsid w:val="00100D08"/>
    <w:rsid w:val="00101C94"/>
    <w:rsid w:val="0010322B"/>
    <w:rsid w:val="0010496B"/>
    <w:rsid w:val="00110942"/>
    <w:rsid w:val="00110E48"/>
    <w:rsid w:val="0011379C"/>
    <w:rsid w:val="00117B39"/>
    <w:rsid w:val="00120D5B"/>
    <w:rsid w:val="00120DC4"/>
    <w:rsid w:val="00122041"/>
    <w:rsid w:val="00122363"/>
    <w:rsid w:val="001227B2"/>
    <w:rsid w:val="001246B6"/>
    <w:rsid w:val="00125AFD"/>
    <w:rsid w:val="001304D5"/>
    <w:rsid w:val="00130F35"/>
    <w:rsid w:val="001328B5"/>
    <w:rsid w:val="00132F1A"/>
    <w:rsid w:val="00132FB0"/>
    <w:rsid w:val="001338C0"/>
    <w:rsid w:val="0013414E"/>
    <w:rsid w:val="00134273"/>
    <w:rsid w:val="0013444A"/>
    <w:rsid w:val="001351D2"/>
    <w:rsid w:val="0013598D"/>
    <w:rsid w:val="00135AD2"/>
    <w:rsid w:val="00135F42"/>
    <w:rsid w:val="00135FC1"/>
    <w:rsid w:val="00136E44"/>
    <w:rsid w:val="00137D1F"/>
    <w:rsid w:val="0014112E"/>
    <w:rsid w:val="00141158"/>
    <w:rsid w:val="00141D2F"/>
    <w:rsid w:val="00142809"/>
    <w:rsid w:val="001429B1"/>
    <w:rsid w:val="001433D7"/>
    <w:rsid w:val="0014366D"/>
    <w:rsid w:val="00144D4A"/>
    <w:rsid w:val="00154A89"/>
    <w:rsid w:val="00155341"/>
    <w:rsid w:val="00161FC8"/>
    <w:rsid w:val="00163433"/>
    <w:rsid w:val="0016441F"/>
    <w:rsid w:val="00164669"/>
    <w:rsid w:val="00165DD2"/>
    <w:rsid w:val="001666E7"/>
    <w:rsid w:val="001720B6"/>
    <w:rsid w:val="001721A1"/>
    <w:rsid w:val="00176943"/>
    <w:rsid w:val="001772D5"/>
    <w:rsid w:val="00177921"/>
    <w:rsid w:val="00177E48"/>
    <w:rsid w:val="00180E1F"/>
    <w:rsid w:val="00183A9C"/>
    <w:rsid w:val="001843D5"/>
    <w:rsid w:val="001862BF"/>
    <w:rsid w:val="00191993"/>
    <w:rsid w:val="00191C47"/>
    <w:rsid w:val="00192C28"/>
    <w:rsid w:val="0019351C"/>
    <w:rsid w:val="00195A8B"/>
    <w:rsid w:val="00196672"/>
    <w:rsid w:val="00197B11"/>
    <w:rsid w:val="001A0AD7"/>
    <w:rsid w:val="001A19A1"/>
    <w:rsid w:val="001A25AC"/>
    <w:rsid w:val="001A4AAB"/>
    <w:rsid w:val="001A4DF0"/>
    <w:rsid w:val="001A5856"/>
    <w:rsid w:val="001A7E58"/>
    <w:rsid w:val="001B1213"/>
    <w:rsid w:val="001B1DA0"/>
    <w:rsid w:val="001B2B80"/>
    <w:rsid w:val="001B453D"/>
    <w:rsid w:val="001B527D"/>
    <w:rsid w:val="001B6AD7"/>
    <w:rsid w:val="001B7695"/>
    <w:rsid w:val="001C0D09"/>
    <w:rsid w:val="001C1E30"/>
    <w:rsid w:val="001C2E20"/>
    <w:rsid w:val="001C30E8"/>
    <w:rsid w:val="001C390B"/>
    <w:rsid w:val="001C4195"/>
    <w:rsid w:val="001C51EE"/>
    <w:rsid w:val="001C7B8A"/>
    <w:rsid w:val="001D0634"/>
    <w:rsid w:val="001D0762"/>
    <w:rsid w:val="001D2ED7"/>
    <w:rsid w:val="001D3379"/>
    <w:rsid w:val="001E0DCB"/>
    <w:rsid w:val="001E0E3C"/>
    <w:rsid w:val="001E110E"/>
    <w:rsid w:val="001E4D1B"/>
    <w:rsid w:val="001E6DA4"/>
    <w:rsid w:val="001F142D"/>
    <w:rsid w:val="001F4B7C"/>
    <w:rsid w:val="001F546A"/>
    <w:rsid w:val="001F66D3"/>
    <w:rsid w:val="00200622"/>
    <w:rsid w:val="002014F2"/>
    <w:rsid w:val="00201862"/>
    <w:rsid w:val="00202B21"/>
    <w:rsid w:val="00206909"/>
    <w:rsid w:val="00206B10"/>
    <w:rsid w:val="00206CBA"/>
    <w:rsid w:val="0020711F"/>
    <w:rsid w:val="00207C8C"/>
    <w:rsid w:val="0021087B"/>
    <w:rsid w:val="00211166"/>
    <w:rsid w:val="00211374"/>
    <w:rsid w:val="002114B5"/>
    <w:rsid w:val="00212308"/>
    <w:rsid w:val="00212822"/>
    <w:rsid w:val="002144F3"/>
    <w:rsid w:val="00214BE1"/>
    <w:rsid w:val="00217613"/>
    <w:rsid w:val="0022007E"/>
    <w:rsid w:val="00220757"/>
    <w:rsid w:val="0022207B"/>
    <w:rsid w:val="00222D02"/>
    <w:rsid w:val="00223811"/>
    <w:rsid w:val="00223D63"/>
    <w:rsid w:val="00224FDB"/>
    <w:rsid w:val="002258E3"/>
    <w:rsid w:val="00230203"/>
    <w:rsid w:val="00231381"/>
    <w:rsid w:val="00233B2E"/>
    <w:rsid w:val="0023788A"/>
    <w:rsid w:val="002406BD"/>
    <w:rsid w:val="00241406"/>
    <w:rsid w:val="002424DE"/>
    <w:rsid w:val="00242926"/>
    <w:rsid w:val="00243923"/>
    <w:rsid w:val="00244EEF"/>
    <w:rsid w:val="00244FE3"/>
    <w:rsid w:val="00245296"/>
    <w:rsid w:val="0024779C"/>
    <w:rsid w:val="00247B56"/>
    <w:rsid w:val="00247D09"/>
    <w:rsid w:val="00250431"/>
    <w:rsid w:val="00251A2B"/>
    <w:rsid w:val="00253458"/>
    <w:rsid w:val="0025351A"/>
    <w:rsid w:val="002548B1"/>
    <w:rsid w:val="0025625F"/>
    <w:rsid w:val="002565F3"/>
    <w:rsid w:val="00256743"/>
    <w:rsid w:val="002612DE"/>
    <w:rsid w:val="00264F50"/>
    <w:rsid w:val="002651A0"/>
    <w:rsid w:val="00273FC9"/>
    <w:rsid w:val="00274003"/>
    <w:rsid w:val="002740DE"/>
    <w:rsid w:val="00274F1D"/>
    <w:rsid w:val="0027540F"/>
    <w:rsid w:val="00275998"/>
    <w:rsid w:val="00276DCA"/>
    <w:rsid w:val="0027773E"/>
    <w:rsid w:val="00281908"/>
    <w:rsid w:val="00281F1B"/>
    <w:rsid w:val="00282BE2"/>
    <w:rsid w:val="002849D5"/>
    <w:rsid w:val="00286519"/>
    <w:rsid w:val="00286DB8"/>
    <w:rsid w:val="00287A80"/>
    <w:rsid w:val="0029027B"/>
    <w:rsid w:val="00290960"/>
    <w:rsid w:val="00293262"/>
    <w:rsid w:val="00293631"/>
    <w:rsid w:val="0029376C"/>
    <w:rsid w:val="002964DD"/>
    <w:rsid w:val="002A0DEC"/>
    <w:rsid w:val="002A2262"/>
    <w:rsid w:val="002A242E"/>
    <w:rsid w:val="002A257C"/>
    <w:rsid w:val="002A373C"/>
    <w:rsid w:val="002A49B9"/>
    <w:rsid w:val="002A5A10"/>
    <w:rsid w:val="002A68F5"/>
    <w:rsid w:val="002A704D"/>
    <w:rsid w:val="002A73DD"/>
    <w:rsid w:val="002A751C"/>
    <w:rsid w:val="002A7EA1"/>
    <w:rsid w:val="002B084C"/>
    <w:rsid w:val="002B1F94"/>
    <w:rsid w:val="002B39A6"/>
    <w:rsid w:val="002B46EA"/>
    <w:rsid w:val="002B66A2"/>
    <w:rsid w:val="002B6B56"/>
    <w:rsid w:val="002B75D7"/>
    <w:rsid w:val="002B7955"/>
    <w:rsid w:val="002B7A80"/>
    <w:rsid w:val="002C0AC1"/>
    <w:rsid w:val="002C3276"/>
    <w:rsid w:val="002C366C"/>
    <w:rsid w:val="002C40C2"/>
    <w:rsid w:val="002C4DBE"/>
    <w:rsid w:val="002C6247"/>
    <w:rsid w:val="002C64CA"/>
    <w:rsid w:val="002C6902"/>
    <w:rsid w:val="002D0307"/>
    <w:rsid w:val="002D26E5"/>
    <w:rsid w:val="002D2936"/>
    <w:rsid w:val="002D2D20"/>
    <w:rsid w:val="002D4E8B"/>
    <w:rsid w:val="002E0131"/>
    <w:rsid w:val="002E233E"/>
    <w:rsid w:val="002E3A80"/>
    <w:rsid w:val="002E6A6B"/>
    <w:rsid w:val="002E76C2"/>
    <w:rsid w:val="002F0D72"/>
    <w:rsid w:val="002F1DE9"/>
    <w:rsid w:val="002F29E2"/>
    <w:rsid w:val="002F2BBF"/>
    <w:rsid w:val="002F2EFC"/>
    <w:rsid w:val="002F31D6"/>
    <w:rsid w:val="002F3392"/>
    <w:rsid w:val="003014D7"/>
    <w:rsid w:val="00301AD1"/>
    <w:rsid w:val="003034C5"/>
    <w:rsid w:val="00303D47"/>
    <w:rsid w:val="00307535"/>
    <w:rsid w:val="00310BA8"/>
    <w:rsid w:val="003159B0"/>
    <w:rsid w:val="00317F18"/>
    <w:rsid w:val="00320761"/>
    <w:rsid w:val="00320970"/>
    <w:rsid w:val="003226C4"/>
    <w:rsid w:val="00326551"/>
    <w:rsid w:val="00326B6B"/>
    <w:rsid w:val="00326D2A"/>
    <w:rsid w:val="00326DB1"/>
    <w:rsid w:val="00327E25"/>
    <w:rsid w:val="00331C66"/>
    <w:rsid w:val="00332316"/>
    <w:rsid w:val="00334FEE"/>
    <w:rsid w:val="00335CCF"/>
    <w:rsid w:val="00335FA3"/>
    <w:rsid w:val="003368A9"/>
    <w:rsid w:val="003419CF"/>
    <w:rsid w:val="00342718"/>
    <w:rsid w:val="0034368B"/>
    <w:rsid w:val="00344472"/>
    <w:rsid w:val="00351CB3"/>
    <w:rsid w:val="00353E0E"/>
    <w:rsid w:val="003543F6"/>
    <w:rsid w:val="00355E07"/>
    <w:rsid w:val="0035662A"/>
    <w:rsid w:val="00357B35"/>
    <w:rsid w:val="00357BD3"/>
    <w:rsid w:val="0036240F"/>
    <w:rsid w:val="003644FB"/>
    <w:rsid w:val="00364BB0"/>
    <w:rsid w:val="00365022"/>
    <w:rsid w:val="00365813"/>
    <w:rsid w:val="00366B16"/>
    <w:rsid w:val="00367CCF"/>
    <w:rsid w:val="00367FD9"/>
    <w:rsid w:val="00370598"/>
    <w:rsid w:val="003708FF"/>
    <w:rsid w:val="00371781"/>
    <w:rsid w:val="003717BE"/>
    <w:rsid w:val="00371ADC"/>
    <w:rsid w:val="0037203C"/>
    <w:rsid w:val="0037345F"/>
    <w:rsid w:val="00374356"/>
    <w:rsid w:val="00374E46"/>
    <w:rsid w:val="00375B98"/>
    <w:rsid w:val="00376035"/>
    <w:rsid w:val="00376C30"/>
    <w:rsid w:val="00377F35"/>
    <w:rsid w:val="003801A4"/>
    <w:rsid w:val="0038023D"/>
    <w:rsid w:val="00380DF0"/>
    <w:rsid w:val="003811A7"/>
    <w:rsid w:val="00381C39"/>
    <w:rsid w:val="0038213D"/>
    <w:rsid w:val="00383B45"/>
    <w:rsid w:val="00384E90"/>
    <w:rsid w:val="003851FD"/>
    <w:rsid w:val="003867B6"/>
    <w:rsid w:val="00387766"/>
    <w:rsid w:val="0039014A"/>
    <w:rsid w:val="003921E8"/>
    <w:rsid w:val="003938FB"/>
    <w:rsid w:val="00394944"/>
    <w:rsid w:val="003971B6"/>
    <w:rsid w:val="003A109E"/>
    <w:rsid w:val="003A1518"/>
    <w:rsid w:val="003A19FD"/>
    <w:rsid w:val="003A1B6D"/>
    <w:rsid w:val="003A5FBA"/>
    <w:rsid w:val="003A72D7"/>
    <w:rsid w:val="003A77B6"/>
    <w:rsid w:val="003B038E"/>
    <w:rsid w:val="003B1D66"/>
    <w:rsid w:val="003B4117"/>
    <w:rsid w:val="003B4624"/>
    <w:rsid w:val="003B48FA"/>
    <w:rsid w:val="003B5614"/>
    <w:rsid w:val="003B651F"/>
    <w:rsid w:val="003B792C"/>
    <w:rsid w:val="003C0297"/>
    <w:rsid w:val="003C1D27"/>
    <w:rsid w:val="003C1DC7"/>
    <w:rsid w:val="003C3F08"/>
    <w:rsid w:val="003C4ECD"/>
    <w:rsid w:val="003C6914"/>
    <w:rsid w:val="003C6D1B"/>
    <w:rsid w:val="003C73CF"/>
    <w:rsid w:val="003C7A6F"/>
    <w:rsid w:val="003D054F"/>
    <w:rsid w:val="003D0582"/>
    <w:rsid w:val="003D148D"/>
    <w:rsid w:val="003D3B33"/>
    <w:rsid w:val="003D3B5A"/>
    <w:rsid w:val="003D72DB"/>
    <w:rsid w:val="003D7C76"/>
    <w:rsid w:val="003E0C85"/>
    <w:rsid w:val="003E1399"/>
    <w:rsid w:val="003E5031"/>
    <w:rsid w:val="003E6B26"/>
    <w:rsid w:val="003F0053"/>
    <w:rsid w:val="003F1B4E"/>
    <w:rsid w:val="003F3328"/>
    <w:rsid w:val="00402AAC"/>
    <w:rsid w:val="004043AD"/>
    <w:rsid w:val="00405326"/>
    <w:rsid w:val="00405390"/>
    <w:rsid w:val="0040604A"/>
    <w:rsid w:val="00406281"/>
    <w:rsid w:val="0040686C"/>
    <w:rsid w:val="004105F9"/>
    <w:rsid w:val="00411F4C"/>
    <w:rsid w:val="0041298B"/>
    <w:rsid w:val="00412EA5"/>
    <w:rsid w:val="00413E38"/>
    <w:rsid w:val="00414BFD"/>
    <w:rsid w:val="0041574D"/>
    <w:rsid w:val="00421E23"/>
    <w:rsid w:val="00423C16"/>
    <w:rsid w:val="00425A86"/>
    <w:rsid w:val="0042632A"/>
    <w:rsid w:val="004275C3"/>
    <w:rsid w:val="00427AAB"/>
    <w:rsid w:val="00427F54"/>
    <w:rsid w:val="00431668"/>
    <w:rsid w:val="00431EC3"/>
    <w:rsid w:val="0043517A"/>
    <w:rsid w:val="00435DD2"/>
    <w:rsid w:val="00436D87"/>
    <w:rsid w:val="004371F5"/>
    <w:rsid w:val="0043741D"/>
    <w:rsid w:val="004377C7"/>
    <w:rsid w:val="004403D9"/>
    <w:rsid w:val="004408E6"/>
    <w:rsid w:val="00444F0C"/>
    <w:rsid w:val="004478F8"/>
    <w:rsid w:val="00447EE7"/>
    <w:rsid w:val="0045109D"/>
    <w:rsid w:val="00452F6C"/>
    <w:rsid w:val="004540EB"/>
    <w:rsid w:val="0045681E"/>
    <w:rsid w:val="00457176"/>
    <w:rsid w:val="004630AA"/>
    <w:rsid w:val="00464C41"/>
    <w:rsid w:val="00465EC4"/>
    <w:rsid w:val="00470AFA"/>
    <w:rsid w:val="00473CE0"/>
    <w:rsid w:val="00473D2F"/>
    <w:rsid w:val="00474AB0"/>
    <w:rsid w:val="00474E82"/>
    <w:rsid w:val="0048065B"/>
    <w:rsid w:val="00480F16"/>
    <w:rsid w:val="0048183D"/>
    <w:rsid w:val="00481BAE"/>
    <w:rsid w:val="00481D8C"/>
    <w:rsid w:val="0048541B"/>
    <w:rsid w:val="00485E80"/>
    <w:rsid w:val="004871BF"/>
    <w:rsid w:val="00487F1B"/>
    <w:rsid w:val="004933D4"/>
    <w:rsid w:val="00495504"/>
    <w:rsid w:val="00495547"/>
    <w:rsid w:val="004964A3"/>
    <w:rsid w:val="004A6E65"/>
    <w:rsid w:val="004A72C3"/>
    <w:rsid w:val="004B0505"/>
    <w:rsid w:val="004B2F2F"/>
    <w:rsid w:val="004B4282"/>
    <w:rsid w:val="004B56AD"/>
    <w:rsid w:val="004B57F4"/>
    <w:rsid w:val="004B7C54"/>
    <w:rsid w:val="004C0F2A"/>
    <w:rsid w:val="004C2CC0"/>
    <w:rsid w:val="004C3D88"/>
    <w:rsid w:val="004C445E"/>
    <w:rsid w:val="004C6229"/>
    <w:rsid w:val="004C638E"/>
    <w:rsid w:val="004C6C1D"/>
    <w:rsid w:val="004C6ED8"/>
    <w:rsid w:val="004C7F03"/>
    <w:rsid w:val="004D1716"/>
    <w:rsid w:val="004D4A9A"/>
    <w:rsid w:val="004D4CDE"/>
    <w:rsid w:val="004D4E8A"/>
    <w:rsid w:val="004D6204"/>
    <w:rsid w:val="004D62F2"/>
    <w:rsid w:val="004E03C1"/>
    <w:rsid w:val="004E1F33"/>
    <w:rsid w:val="004E2CE2"/>
    <w:rsid w:val="004E449B"/>
    <w:rsid w:val="004E49FC"/>
    <w:rsid w:val="004E5221"/>
    <w:rsid w:val="004E6CD4"/>
    <w:rsid w:val="004E7124"/>
    <w:rsid w:val="004E72FB"/>
    <w:rsid w:val="004E7C96"/>
    <w:rsid w:val="004F0A28"/>
    <w:rsid w:val="004F0F63"/>
    <w:rsid w:val="004F1792"/>
    <w:rsid w:val="004F1E5A"/>
    <w:rsid w:val="004F265D"/>
    <w:rsid w:val="004F3072"/>
    <w:rsid w:val="004F49B5"/>
    <w:rsid w:val="004F5D79"/>
    <w:rsid w:val="004F6873"/>
    <w:rsid w:val="004F71BE"/>
    <w:rsid w:val="00500B85"/>
    <w:rsid w:val="00502E05"/>
    <w:rsid w:val="00504038"/>
    <w:rsid w:val="005049AF"/>
    <w:rsid w:val="00505247"/>
    <w:rsid w:val="0050534B"/>
    <w:rsid w:val="005060C1"/>
    <w:rsid w:val="00506399"/>
    <w:rsid w:val="005064E7"/>
    <w:rsid w:val="0050665C"/>
    <w:rsid w:val="00507A03"/>
    <w:rsid w:val="00510C01"/>
    <w:rsid w:val="0051221E"/>
    <w:rsid w:val="00515426"/>
    <w:rsid w:val="0051685A"/>
    <w:rsid w:val="005206E6"/>
    <w:rsid w:val="00521830"/>
    <w:rsid w:val="00521B37"/>
    <w:rsid w:val="00521D1D"/>
    <w:rsid w:val="00523BBB"/>
    <w:rsid w:val="0052462D"/>
    <w:rsid w:val="00524954"/>
    <w:rsid w:val="0052519F"/>
    <w:rsid w:val="00527292"/>
    <w:rsid w:val="005308A6"/>
    <w:rsid w:val="00530EE8"/>
    <w:rsid w:val="00532308"/>
    <w:rsid w:val="005323BB"/>
    <w:rsid w:val="005326CD"/>
    <w:rsid w:val="00534488"/>
    <w:rsid w:val="00534916"/>
    <w:rsid w:val="0053500E"/>
    <w:rsid w:val="005372C9"/>
    <w:rsid w:val="005415D6"/>
    <w:rsid w:val="00545015"/>
    <w:rsid w:val="0054638A"/>
    <w:rsid w:val="00547554"/>
    <w:rsid w:val="00550347"/>
    <w:rsid w:val="005508E0"/>
    <w:rsid w:val="00550C0E"/>
    <w:rsid w:val="00551B81"/>
    <w:rsid w:val="005529E1"/>
    <w:rsid w:val="00553100"/>
    <w:rsid w:val="00555A70"/>
    <w:rsid w:val="00556028"/>
    <w:rsid w:val="0055617A"/>
    <w:rsid w:val="00563DBC"/>
    <w:rsid w:val="00564270"/>
    <w:rsid w:val="00570944"/>
    <w:rsid w:val="00571AD3"/>
    <w:rsid w:val="00572B7A"/>
    <w:rsid w:val="00574EDF"/>
    <w:rsid w:val="00575D94"/>
    <w:rsid w:val="00577EA0"/>
    <w:rsid w:val="005815BB"/>
    <w:rsid w:val="0058355D"/>
    <w:rsid w:val="0058535C"/>
    <w:rsid w:val="00585B34"/>
    <w:rsid w:val="00586DD2"/>
    <w:rsid w:val="00590863"/>
    <w:rsid w:val="005918B8"/>
    <w:rsid w:val="00594E58"/>
    <w:rsid w:val="005964C4"/>
    <w:rsid w:val="00596815"/>
    <w:rsid w:val="0059785C"/>
    <w:rsid w:val="005A0840"/>
    <w:rsid w:val="005A12C1"/>
    <w:rsid w:val="005A3E16"/>
    <w:rsid w:val="005A55A3"/>
    <w:rsid w:val="005A6ACB"/>
    <w:rsid w:val="005A6B9F"/>
    <w:rsid w:val="005A6FEA"/>
    <w:rsid w:val="005A70EB"/>
    <w:rsid w:val="005B1462"/>
    <w:rsid w:val="005B1800"/>
    <w:rsid w:val="005B1D0B"/>
    <w:rsid w:val="005B2EE6"/>
    <w:rsid w:val="005B34C7"/>
    <w:rsid w:val="005B411C"/>
    <w:rsid w:val="005B5F9C"/>
    <w:rsid w:val="005B72F9"/>
    <w:rsid w:val="005B7A70"/>
    <w:rsid w:val="005C07D6"/>
    <w:rsid w:val="005C1CBB"/>
    <w:rsid w:val="005C4247"/>
    <w:rsid w:val="005C72BB"/>
    <w:rsid w:val="005D2965"/>
    <w:rsid w:val="005D4EF0"/>
    <w:rsid w:val="005D639E"/>
    <w:rsid w:val="005D6A9F"/>
    <w:rsid w:val="005D6B81"/>
    <w:rsid w:val="005D7BE3"/>
    <w:rsid w:val="005E02A9"/>
    <w:rsid w:val="005E2D75"/>
    <w:rsid w:val="005E59A7"/>
    <w:rsid w:val="005E6752"/>
    <w:rsid w:val="005F0383"/>
    <w:rsid w:val="005F0EFB"/>
    <w:rsid w:val="005F13D8"/>
    <w:rsid w:val="005F332E"/>
    <w:rsid w:val="005F4B62"/>
    <w:rsid w:val="0060096C"/>
    <w:rsid w:val="006011C6"/>
    <w:rsid w:val="006018A9"/>
    <w:rsid w:val="00601949"/>
    <w:rsid w:val="00601BA0"/>
    <w:rsid w:val="00602737"/>
    <w:rsid w:val="00602790"/>
    <w:rsid w:val="00603CBD"/>
    <w:rsid w:val="00604330"/>
    <w:rsid w:val="00607513"/>
    <w:rsid w:val="00610FED"/>
    <w:rsid w:val="00612D89"/>
    <w:rsid w:val="006132C9"/>
    <w:rsid w:val="0061368E"/>
    <w:rsid w:val="00615D21"/>
    <w:rsid w:val="00620327"/>
    <w:rsid w:val="00623017"/>
    <w:rsid w:val="0062554D"/>
    <w:rsid w:val="00625703"/>
    <w:rsid w:val="00630759"/>
    <w:rsid w:val="006314E7"/>
    <w:rsid w:val="00631B98"/>
    <w:rsid w:val="00632169"/>
    <w:rsid w:val="006324B1"/>
    <w:rsid w:val="006324EC"/>
    <w:rsid w:val="00633924"/>
    <w:rsid w:val="0063553A"/>
    <w:rsid w:val="00635AFA"/>
    <w:rsid w:val="006367A2"/>
    <w:rsid w:val="00640872"/>
    <w:rsid w:val="00642B69"/>
    <w:rsid w:val="00643749"/>
    <w:rsid w:val="00643B15"/>
    <w:rsid w:val="00644325"/>
    <w:rsid w:val="00645AD1"/>
    <w:rsid w:val="006478ED"/>
    <w:rsid w:val="006514B0"/>
    <w:rsid w:val="0065152F"/>
    <w:rsid w:val="0065198F"/>
    <w:rsid w:val="00651D7F"/>
    <w:rsid w:val="00653660"/>
    <w:rsid w:val="006536D5"/>
    <w:rsid w:val="00653909"/>
    <w:rsid w:val="006542D4"/>
    <w:rsid w:val="0065665C"/>
    <w:rsid w:val="00657EE7"/>
    <w:rsid w:val="00660AF4"/>
    <w:rsid w:val="00662490"/>
    <w:rsid w:val="0066318D"/>
    <w:rsid w:val="00664028"/>
    <w:rsid w:val="0066517E"/>
    <w:rsid w:val="006653CE"/>
    <w:rsid w:val="00665965"/>
    <w:rsid w:val="00671252"/>
    <w:rsid w:val="00671E31"/>
    <w:rsid w:val="006729C4"/>
    <w:rsid w:val="00672D17"/>
    <w:rsid w:val="0067316B"/>
    <w:rsid w:val="00673C06"/>
    <w:rsid w:val="006742EB"/>
    <w:rsid w:val="006752D4"/>
    <w:rsid w:val="00680AD6"/>
    <w:rsid w:val="0068104D"/>
    <w:rsid w:val="0068255F"/>
    <w:rsid w:val="006826FA"/>
    <w:rsid w:val="00685EF7"/>
    <w:rsid w:val="00691321"/>
    <w:rsid w:val="00691384"/>
    <w:rsid w:val="00696828"/>
    <w:rsid w:val="006A13C9"/>
    <w:rsid w:val="006A1BD3"/>
    <w:rsid w:val="006A263D"/>
    <w:rsid w:val="006A4BC8"/>
    <w:rsid w:val="006A7E92"/>
    <w:rsid w:val="006B06C4"/>
    <w:rsid w:val="006B1590"/>
    <w:rsid w:val="006B25AE"/>
    <w:rsid w:val="006B29E5"/>
    <w:rsid w:val="006B2F71"/>
    <w:rsid w:val="006B4603"/>
    <w:rsid w:val="006C0147"/>
    <w:rsid w:val="006C3334"/>
    <w:rsid w:val="006C35A4"/>
    <w:rsid w:val="006C3D94"/>
    <w:rsid w:val="006C5029"/>
    <w:rsid w:val="006C58A6"/>
    <w:rsid w:val="006C7297"/>
    <w:rsid w:val="006D1D53"/>
    <w:rsid w:val="006D32BE"/>
    <w:rsid w:val="006D3E3B"/>
    <w:rsid w:val="006D40B0"/>
    <w:rsid w:val="006D4C2F"/>
    <w:rsid w:val="006E20D1"/>
    <w:rsid w:val="006E2294"/>
    <w:rsid w:val="006E2457"/>
    <w:rsid w:val="006E37A1"/>
    <w:rsid w:val="006E3FE2"/>
    <w:rsid w:val="006E4B90"/>
    <w:rsid w:val="006E6E79"/>
    <w:rsid w:val="006E7539"/>
    <w:rsid w:val="006F1627"/>
    <w:rsid w:val="006F58FE"/>
    <w:rsid w:val="006F5EC6"/>
    <w:rsid w:val="006F69C1"/>
    <w:rsid w:val="006F7B15"/>
    <w:rsid w:val="006F7B37"/>
    <w:rsid w:val="007008EF"/>
    <w:rsid w:val="0070220A"/>
    <w:rsid w:val="0070351F"/>
    <w:rsid w:val="007057F1"/>
    <w:rsid w:val="007061CC"/>
    <w:rsid w:val="007072FD"/>
    <w:rsid w:val="0071119B"/>
    <w:rsid w:val="00713133"/>
    <w:rsid w:val="0071386F"/>
    <w:rsid w:val="00713FE5"/>
    <w:rsid w:val="0071443F"/>
    <w:rsid w:val="00715BA3"/>
    <w:rsid w:val="00715FAA"/>
    <w:rsid w:val="00716680"/>
    <w:rsid w:val="00716F81"/>
    <w:rsid w:val="00717011"/>
    <w:rsid w:val="00720CA8"/>
    <w:rsid w:val="00722002"/>
    <w:rsid w:val="00722734"/>
    <w:rsid w:val="00722D5A"/>
    <w:rsid w:val="00723CFE"/>
    <w:rsid w:val="00723E4A"/>
    <w:rsid w:val="00724C66"/>
    <w:rsid w:val="00724CCE"/>
    <w:rsid w:val="007257D8"/>
    <w:rsid w:val="0072603F"/>
    <w:rsid w:val="00727586"/>
    <w:rsid w:val="00730424"/>
    <w:rsid w:val="00733791"/>
    <w:rsid w:val="00734A2F"/>
    <w:rsid w:val="00736F31"/>
    <w:rsid w:val="00740756"/>
    <w:rsid w:val="0074374C"/>
    <w:rsid w:val="00745524"/>
    <w:rsid w:val="00745849"/>
    <w:rsid w:val="007463F5"/>
    <w:rsid w:val="007476DB"/>
    <w:rsid w:val="0075076F"/>
    <w:rsid w:val="00750D2A"/>
    <w:rsid w:val="00751504"/>
    <w:rsid w:val="00752A08"/>
    <w:rsid w:val="00755480"/>
    <w:rsid w:val="00756806"/>
    <w:rsid w:val="00756D65"/>
    <w:rsid w:val="007573F7"/>
    <w:rsid w:val="007575EB"/>
    <w:rsid w:val="00760258"/>
    <w:rsid w:val="00761963"/>
    <w:rsid w:val="00761B50"/>
    <w:rsid w:val="007635B3"/>
    <w:rsid w:val="007646A5"/>
    <w:rsid w:val="00765980"/>
    <w:rsid w:val="00771CC3"/>
    <w:rsid w:val="00772868"/>
    <w:rsid w:val="0077303C"/>
    <w:rsid w:val="00777AAA"/>
    <w:rsid w:val="00780E7B"/>
    <w:rsid w:val="00781456"/>
    <w:rsid w:val="007822DE"/>
    <w:rsid w:val="00782453"/>
    <w:rsid w:val="00783129"/>
    <w:rsid w:val="0078346E"/>
    <w:rsid w:val="00783E3D"/>
    <w:rsid w:val="00784891"/>
    <w:rsid w:val="0078686E"/>
    <w:rsid w:val="00786CDD"/>
    <w:rsid w:val="00790A7C"/>
    <w:rsid w:val="007929C2"/>
    <w:rsid w:val="00793C8D"/>
    <w:rsid w:val="00795650"/>
    <w:rsid w:val="00795A06"/>
    <w:rsid w:val="007A0201"/>
    <w:rsid w:val="007A0F2D"/>
    <w:rsid w:val="007A1633"/>
    <w:rsid w:val="007A21EA"/>
    <w:rsid w:val="007A2DB8"/>
    <w:rsid w:val="007A3D04"/>
    <w:rsid w:val="007A5638"/>
    <w:rsid w:val="007A5993"/>
    <w:rsid w:val="007A5D96"/>
    <w:rsid w:val="007A6B97"/>
    <w:rsid w:val="007B0AB1"/>
    <w:rsid w:val="007B158A"/>
    <w:rsid w:val="007B6FCA"/>
    <w:rsid w:val="007B754A"/>
    <w:rsid w:val="007C04F1"/>
    <w:rsid w:val="007C0709"/>
    <w:rsid w:val="007C13D6"/>
    <w:rsid w:val="007C21F8"/>
    <w:rsid w:val="007C3D70"/>
    <w:rsid w:val="007C4EFB"/>
    <w:rsid w:val="007C53EA"/>
    <w:rsid w:val="007C6B24"/>
    <w:rsid w:val="007D4DBA"/>
    <w:rsid w:val="007D67A1"/>
    <w:rsid w:val="007D6900"/>
    <w:rsid w:val="007D739E"/>
    <w:rsid w:val="007D7491"/>
    <w:rsid w:val="007E1D09"/>
    <w:rsid w:val="007E507F"/>
    <w:rsid w:val="007E5313"/>
    <w:rsid w:val="007E599B"/>
    <w:rsid w:val="007E5AA7"/>
    <w:rsid w:val="007E6B3A"/>
    <w:rsid w:val="007E7CC9"/>
    <w:rsid w:val="007F1234"/>
    <w:rsid w:val="007F182D"/>
    <w:rsid w:val="007F21F9"/>
    <w:rsid w:val="007F4425"/>
    <w:rsid w:val="007F7C08"/>
    <w:rsid w:val="00800CCE"/>
    <w:rsid w:val="00800E8D"/>
    <w:rsid w:val="0080165D"/>
    <w:rsid w:val="008022F6"/>
    <w:rsid w:val="00803BEB"/>
    <w:rsid w:val="00804119"/>
    <w:rsid w:val="00806BFD"/>
    <w:rsid w:val="0081086C"/>
    <w:rsid w:val="00812D6F"/>
    <w:rsid w:val="00815A87"/>
    <w:rsid w:val="008170E4"/>
    <w:rsid w:val="008172C0"/>
    <w:rsid w:val="00821CDC"/>
    <w:rsid w:val="00822263"/>
    <w:rsid w:val="008224B0"/>
    <w:rsid w:val="00822929"/>
    <w:rsid w:val="00822CF7"/>
    <w:rsid w:val="00824652"/>
    <w:rsid w:val="0082667A"/>
    <w:rsid w:val="00830757"/>
    <w:rsid w:val="00834673"/>
    <w:rsid w:val="00836C40"/>
    <w:rsid w:val="008379B4"/>
    <w:rsid w:val="00842879"/>
    <w:rsid w:val="00843288"/>
    <w:rsid w:val="00844938"/>
    <w:rsid w:val="008456B1"/>
    <w:rsid w:val="00845834"/>
    <w:rsid w:val="00846390"/>
    <w:rsid w:val="008470C0"/>
    <w:rsid w:val="00847CF2"/>
    <w:rsid w:val="00850DBA"/>
    <w:rsid w:val="00851C14"/>
    <w:rsid w:val="0085306E"/>
    <w:rsid w:val="008537DF"/>
    <w:rsid w:val="008544E7"/>
    <w:rsid w:val="00855781"/>
    <w:rsid w:val="00856C23"/>
    <w:rsid w:val="00856C8B"/>
    <w:rsid w:val="00861F07"/>
    <w:rsid w:val="008624B1"/>
    <w:rsid w:val="008625DE"/>
    <w:rsid w:val="00862A78"/>
    <w:rsid w:val="00863B1B"/>
    <w:rsid w:val="00863E31"/>
    <w:rsid w:val="008645B4"/>
    <w:rsid w:val="008649A0"/>
    <w:rsid w:val="008705E9"/>
    <w:rsid w:val="008712D8"/>
    <w:rsid w:val="008717E2"/>
    <w:rsid w:val="008732F8"/>
    <w:rsid w:val="00874F78"/>
    <w:rsid w:val="008776CB"/>
    <w:rsid w:val="00882482"/>
    <w:rsid w:val="0088325C"/>
    <w:rsid w:val="00884914"/>
    <w:rsid w:val="00885405"/>
    <w:rsid w:val="00886919"/>
    <w:rsid w:val="00887D70"/>
    <w:rsid w:val="0089024B"/>
    <w:rsid w:val="00890752"/>
    <w:rsid w:val="00891CDE"/>
    <w:rsid w:val="00892E8B"/>
    <w:rsid w:val="008950AA"/>
    <w:rsid w:val="008957FD"/>
    <w:rsid w:val="00895B8F"/>
    <w:rsid w:val="00896C89"/>
    <w:rsid w:val="00897A59"/>
    <w:rsid w:val="008A0CA2"/>
    <w:rsid w:val="008A131F"/>
    <w:rsid w:val="008A2C19"/>
    <w:rsid w:val="008A37B8"/>
    <w:rsid w:val="008A4E93"/>
    <w:rsid w:val="008A5002"/>
    <w:rsid w:val="008A5640"/>
    <w:rsid w:val="008A6059"/>
    <w:rsid w:val="008A6B41"/>
    <w:rsid w:val="008A7507"/>
    <w:rsid w:val="008B1303"/>
    <w:rsid w:val="008B1335"/>
    <w:rsid w:val="008B19AB"/>
    <w:rsid w:val="008B1CFD"/>
    <w:rsid w:val="008B1E00"/>
    <w:rsid w:val="008B1E90"/>
    <w:rsid w:val="008B1F2E"/>
    <w:rsid w:val="008B21B8"/>
    <w:rsid w:val="008B4B0E"/>
    <w:rsid w:val="008B4ED9"/>
    <w:rsid w:val="008B684B"/>
    <w:rsid w:val="008C0ED6"/>
    <w:rsid w:val="008C1530"/>
    <w:rsid w:val="008C256B"/>
    <w:rsid w:val="008C25D4"/>
    <w:rsid w:val="008C2D2C"/>
    <w:rsid w:val="008C4F28"/>
    <w:rsid w:val="008D2322"/>
    <w:rsid w:val="008D3F24"/>
    <w:rsid w:val="008D5B59"/>
    <w:rsid w:val="008D702F"/>
    <w:rsid w:val="008E00C5"/>
    <w:rsid w:val="008E0D01"/>
    <w:rsid w:val="008E0DA7"/>
    <w:rsid w:val="008E1D70"/>
    <w:rsid w:val="008E1D93"/>
    <w:rsid w:val="008E3F3E"/>
    <w:rsid w:val="008E4D25"/>
    <w:rsid w:val="008E63D3"/>
    <w:rsid w:val="008E6FA5"/>
    <w:rsid w:val="008F0174"/>
    <w:rsid w:val="008F1CC9"/>
    <w:rsid w:val="008F204D"/>
    <w:rsid w:val="008F35A8"/>
    <w:rsid w:val="00900F27"/>
    <w:rsid w:val="009012BD"/>
    <w:rsid w:val="009104BD"/>
    <w:rsid w:val="009107D4"/>
    <w:rsid w:val="009126E0"/>
    <w:rsid w:val="0091455E"/>
    <w:rsid w:val="00917F7F"/>
    <w:rsid w:val="00921C81"/>
    <w:rsid w:val="00921E6F"/>
    <w:rsid w:val="009223C3"/>
    <w:rsid w:val="0092240C"/>
    <w:rsid w:val="009239DF"/>
    <w:rsid w:val="009249FE"/>
    <w:rsid w:val="009255AB"/>
    <w:rsid w:val="0092630A"/>
    <w:rsid w:val="009300B8"/>
    <w:rsid w:val="00931871"/>
    <w:rsid w:val="009336B2"/>
    <w:rsid w:val="00933987"/>
    <w:rsid w:val="00934450"/>
    <w:rsid w:val="00934916"/>
    <w:rsid w:val="00936046"/>
    <w:rsid w:val="00936328"/>
    <w:rsid w:val="00942290"/>
    <w:rsid w:val="00943598"/>
    <w:rsid w:val="009448E7"/>
    <w:rsid w:val="00945027"/>
    <w:rsid w:val="00945452"/>
    <w:rsid w:val="00945934"/>
    <w:rsid w:val="0094678F"/>
    <w:rsid w:val="00950838"/>
    <w:rsid w:val="009516F7"/>
    <w:rsid w:val="00951D8C"/>
    <w:rsid w:val="00952DEE"/>
    <w:rsid w:val="00954238"/>
    <w:rsid w:val="00955EB8"/>
    <w:rsid w:val="00955F37"/>
    <w:rsid w:val="00957947"/>
    <w:rsid w:val="00961185"/>
    <w:rsid w:val="00966164"/>
    <w:rsid w:val="00966290"/>
    <w:rsid w:val="00967C0E"/>
    <w:rsid w:val="00970453"/>
    <w:rsid w:val="00970A8D"/>
    <w:rsid w:val="00972C61"/>
    <w:rsid w:val="009739BE"/>
    <w:rsid w:val="00973D4C"/>
    <w:rsid w:val="009744BE"/>
    <w:rsid w:val="00975012"/>
    <w:rsid w:val="009763D7"/>
    <w:rsid w:val="0098160F"/>
    <w:rsid w:val="00982C6D"/>
    <w:rsid w:val="009850B2"/>
    <w:rsid w:val="0099061D"/>
    <w:rsid w:val="009914FE"/>
    <w:rsid w:val="00992F7D"/>
    <w:rsid w:val="009937D9"/>
    <w:rsid w:val="00993F63"/>
    <w:rsid w:val="0099413F"/>
    <w:rsid w:val="009976B6"/>
    <w:rsid w:val="009A0CBB"/>
    <w:rsid w:val="009A3E51"/>
    <w:rsid w:val="009A4B94"/>
    <w:rsid w:val="009A5A5B"/>
    <w:rsid w:val="009A6ABF"/>
    <w:rsid w:val="009A6F83"/>
    <w:rsid w:val="009A74B2"/>
    <w:rsid w:val="009B143C"/>
    <w:rsid w:val="009B3AF6"/>
    <w:rsid w:val="009B4D8F"/>
    <w:rsid w:val="009B5E46"/>
    <w:rsid w:val="009B6BA2"/>
    <w:rsid w:val="009C0734"/>
    <w:rsid w:val="009C156A"/>
    <w:rsid w:val="009C1D63"/>
    <w:rsid w:val="009C4189"/>
    <w:rsid w:val="009D0D7F"/>
    <w:rsid w:val="009D29B0"/>
    <w:rsid w:val="009D44F1"/>
    <w:rsid w:val="009D4BCF"/>
    <w:rsid w:val="009E0473"/>
    <w:rsid w:val="009E08F4"/>
    <w:rsid w:val="009E0F5A"/>
    <w:rsid w:val="009E1179"/>
    <w:rsid w:val="009E18C5"/>
    <w:rsid w:val="009E24F9"/>
    <w:rsid w:val="009E3FA7"/>
    <w:rsid w:val="009E401D"/>
    <w:rsid w:val="009E42A9"/>
    <w:rsid w:val="009E4816"/>
    <w:rsid w:val="009E653C"/>
    <w:rsid w:val="009E7231"/>
    <w:rsid w:val="009E7BEA"/>
    <w:rsid w:val="009E7FFC"/>
    <w:rsid w:val="009F0F14"/>
    <w:rsid w:val="009F1EA3"/>
    <w:rsid w:val="009F35F1"/>
    <w:rsid w:val="009F3ACD"/>
    <w:rsid w:val="009F40AB"/>
    <w:rsid w:val="009F5A01"/>
    <w:rsid w:val="009F63AC"/>
    <w:rsid w:val="009F699D"/>
    <w:rsid w:val="00A0151C"/>
    <w:rsid w:val="00A059D1"/>
    <w:rsid w:val="00A06DF5"/>
    <w:rsid w:val="00A07BEF"/>
    <w:rsid w:val="00A11E0D"/>
    <w:rsid w:val="00A12EA5"/>
    <w:rsid w:val="00A133E3"/>
    <w:rsid w:val="00A15041"/>
    <w:rsid w:val="00A15058"/>
    <w:rsid w:val="00A21507"/>
    <w:rsid w:val="00A215E1"/>
    <w:rsid w:val="00A219FB"/>
    <w:rsid w:val="00A22A8C"/>
    <w:rsid w:val="00A233FE"/>
    <w:rsid w:val="00A246DF"/>
    <w:rsid w:val="00A24939"/>
    <w:rsid w:val="00A2500F"/>
    <w:rsid w:val="00A2560B"/>
    <w:rsid w:val="00A257EE"/>
    <w:rsid w:val="00A265CF"/>
    <w:rsid w:val="00A2693C"/>
    <w:rsid w:val="00A279A6"/>
    <w:rsid w:val="00A31BA7"/>
    <w:rsid w:val="00A31DD9"/>
    <w:rsid w:val="00A321DB"/>
    <w:rsid w:val="00A34FF2"/>
    <w:rsid w:val="00A351DD"/>
    <w:rsid w:val="00A35C11"/>
    <w:rsid w:val="00A36398"/>
    <w:rsid w:val="00A366F6"/>
    <w:rsid w:val="00A406AB"/>
    <w:rsid w:val="00A419DB"/>
    <w:rsid w:val="00A41A9B"/>
    <w:rsid w:val="00A44190"/>
    <w:rsid w:val="00A4469B"/>
    <w:rsid w:val="00A44EE1"/>
    <w:rsid w:val="00A474AE"/>
    <w:rsid w:val="00A47AA1"/>
    <w:rsid w:val="00A51CC3"/>
    <w:rsid w:val="00A5205C"/>
    <w:rsid w:val="00A525A1"/>
    <w:rsid w:val="00A52E1C"/>
    <w:rsid w:val="00A53D40"/>
    <w:rsid w:val="00A54201"/>
    <w:rsid w:val="00A5583D"/>
    <w:rsid w:val="00A55AD1"/>
    <w:rsid w:val="00A57071"/>
    <w:rsid w:val="00A57E11"/>
    <w:rsid w:val="00A619E7"/>
    <w:rsid w:val="00A62407"/>
    <w:rsid w:val="00A6350F"/>
    <w:rsid w:val="00A6391E"/>
    <w:rsid w:val="00A64E22"/>
    <w:rsid w:val="00A6540A"/>
    <w:rsid w:val="00A705AB"/>
    <w:rsid w:val="00A70BC7"/>
    <w:rsid w:val="00A70EF3"/>
    <w:rsid w:val="00A72681"/>
    <w:rsid w:val="00A74AC2"/>
    <w:rsid w:val="00A75FFF"/>
    <w:rsid w:val="00A764DE"/>
    <w:rsid w:val="00A77BE0"/>
    <w:rsid w:val="00A77DE6"/>
    <w:rsid w:val="00A808EB"/>
    <w:rsid w:val="00A80CAA"/>
    <w:rsid w:val="00A81728"/>
    <w:rsid w:val="00A81C09"/>
    <w:rsid w:val="00A81F8C"/>
    <w:rsid w:val="00A83DF2"/>
    <w:rsid w:val="00A8497A"/>
    <w:rsid w:val="00A85329"/>
    <w:rsid w:val="00A85CE7"/>
    <w:rsid w:val="00A86E66"/>
    <w:rsid w:val="00A91AEA"/>
    <w:rsid w:val="00A91D69"/>
    <w:rsid w:val="00A92CF1"/>
    <w:rsid w:val="00A93451"/>
    <w:rsid w:val="00A95640"/>
    <w:rsid w:val="00AA04E6"/>
    <w:rsid w:val="00AA062C"/>
    <w:rsid w:val="00AA0807"/>
    <w:rsid w:val="00AA1970"/>
    <w:rsid w:val="00AA1C8C"/>
    <w:rsid w:val="00AA4637"/>
    <w:rsid w:val="00AA5A49"/>
    <w:rsid w:val="00AA695C"/>
    <w:rsid w:val="00AA7A82"/>
    <w:rsid w:val="00AB3191"/>
    <w:rsid w:val="00AB3FFF"/>
    <w:rsid w:val="00AB4076"/>
    <w:rsid w:val="00AB4CE9"/>
    <w:rsid w:val="00AB5C76"/>
    <w:rsid w:val="00AB6A0E"/>
    <w:rsid w:val="00AB75F7"/>
    <w:rsid w:val="00AC0345"/>
    <w:rsid w:val="00AC1022"/>
    <w:rsid w:val="00AC324F"/>
    <w:rsid w:val="00AC3751"/>
    <w:rsid w:val="00AC3A50"/>
    <w:rsid w:val="00AC54D4"/>
    <w:rsid w:val="00AC56F9"/>
    <w:rsid w:val="00AC604A"/>
    <w:rsid w:val="00AC72F9"/>
    <w:rsid w:val="00AC7AEA"/>
    <w:rsid w:val="00AD152F"/>
    <w:rsid w:val="00AD7379"/>
    <w:rsid w:val="00AD7D0B"/>
    <w:rsid w:val="00AE0125"/>
    <w:rsid w:val="00AE02D8"/>
    <w:rsid w:val="00AE08CD"/>
    <w:rsid w:val="00AE2E9D"/>
    <w:rsid w:val="00AE3A7A"/>
    <w:rsid w:val="00AE4ACD"/>
    <w:rsid w:val="00AE6623"/>
    <w:rsid w:val="00AE79D4"/>
    <w:rsid w:val="00AE7EF3"/>
    <w:rsid w:val="00AF09F9"/>
    <w:rsid w:val="00AF184A"/>
    <w:rsid w:val="00AF240D"/>
    <w:rsid w:val="00AF3E48"/>
    <w:rsid w:val="00AF5208"/>
    <w:rsid w:val="00AF52B3"/>
    <w:rsid w:val="00AF628B"/>
    <w:rsid w:val="00AF666B"/>
    <w:rsid w:val="00AF703A"/>
    <w:rsid w:val="00AF70EB"/>
    <w:rsid w:val="00AF7A6B"/>
    <w:rsid w:val="00B017DF"/>
    <w:rsid w:val="00B01BC5"/>
    <w:rsid w:val="00B01C92"/>
    <w:rsid w:val="00B02AF7"/>
    <w:rsid w:val="00B033CC"/>
    <w:rsid w:val="00B03D5A"/>
    <w:rsid w:val="00B05A14"/>
    <w:rsid w:val="00B061CB"/>
    <w:rsid w:val="00B06D81"/>
    <w:rsid w:val="00B073C2"/>
    <w:rsid w:val="00B07F01"/>
    <w:rsid w:val="00B120CE"/>
    <w:rsid w:val="00B12725"/>
    <w:rsid w:val="00B13958"/>
    <w:rsid w:val="00B13BB5"/>
    <w:rsid w:val="00B1451F"/>
    <w:rsid w:val="00B1576C"/>
    <w:rsid w:val="00B169C2"/>
    <w:rsid w:val="00B2065B"/>
    <w:rsid w:val="00B222F8"/>
    <w:rsid w:val="00B239A8"/>
    <w:rsid w:val="00B241ED"/>
    <w:rsid w:val="00B2482A"/>
    <w:rsid w:val="00B2486C"/>
    <w:rsid w:val="00B25109"/>
    <w:rsid w:val="00B25EE4"/>
    <w:rsid w:val="00B25F2F"/>
    <w:rsid w:val="00B262EF"/>
    <w:rsid w:val="00B267FC"/>
    <w:rsid w:val="00B26BE4"/>
    <w:rsid w:val="00B27FD4"/>
    <w:rsid w:val="00B30405"/>
    <w:rsid w:val="00B31F65"/>
    <w:rsid w:val="00B321BE"/>
    <w:rsid w:val="00B325A2"/>
    <w:rsid w:val="00B32681"/>
    <w:rsid w:val="00B354DF"/>
    <w:rsid w:val="00B35A24"/>
    <w:rsid w:val="00B35D69"/>
    <w:rsid w:val="00B37C72"/>
    <w:rsid w:val="00B40E2C"/>
    <w:rsid w:val="00B420E1"/>
    <w:rsid w:val="00B42EBB"/>
    <w:rsid w:val="00B43473"/>
    <w:rsid w:val="00B507CE"/>
    <w:rsid w:val="00B50DA3"/>
    <w:rsid w:val="00B53FB0"/>
    <w:rsid w:val="00B5512A"/>
    <w:rsid w:val="00B551F2"/>
    <w:rsid w:val="00B55438"/>
    <w:rsid w:val="00B55BD4"/>
    <w:rsid w:val="00B567E7"/>
    <w:rsid w:val="00B572AD"/>
    <w:rsid w:val="00B5798D"/>
    <w:rsid w:val="00B61092"/>
    <w:rsid w:val="00B61564"/>
    <w:rsid w:val="00B61FA0"/>
    <w:rsid w:val="00B61FE9"/>
    <w:rsid w:val="00B627DD"/>
    <w:rsid w:val="00B62BA5"/>
    <w:rsid w:val="00B63028"/>
    <w:rsid w:val="00B643F4"/>
    <w:rsid w:val="00B6538A"/>
    <w:rsid w:val="00B6579D"/>
    <w:rsid w:val="00B65BCA"/>
    <w:rsid w:val="00B71466"/>
    <w:rsid w:val="00B7359B"/>
    <w:rsid w:val="00B75934"/>
    <w:rsid w:val="00B76956"/>
    <w:rsid w:val="00B77307"/>
    <w:rsid w:val="00B77697"/>
    <w:rsid w:val="00B77E26"/>
    <w:rsid w:val="00B80EA4"/>
    <w:rsid w:val="00B81523"/>
    <w:rsid w:val="00B81A6F"/>
    <w:rsid w:val="00B835C0"/>
    <w:rsid w:val="00B84AE4"/>
    <w:rsid w:val="00B85033"/>
    <w:rsid w:val="00B8516F"/>
    <w:rsid w:val="00B9164C"/>
    <w:rsid w:val="00B9218D"/>
    <w:rsid w:val="00B925A2"/>
    <w:rsid w:val="00B95AA3"/>
    <w:rsid w:val="00BA18BC"/>
    <w:rsid w:val="00BA244F"/>
    <w:rsid w:val="00BA2C4E"/>
    <w:rsid w:val="00BA73E5"/>
    <w:rsid w:val="00BA7478"/>
    <w:rsid w:val="00BA7797"/>
    <w:rsid w:val="00BB1836"/>
    <w:rsid w:val="00BB287F"/>
    <w:rsid w:val="00BB38E9"/>
    <w:rsid w:val="00BB45BD"/>
    <w:rsid w:val="00BB6C7F"/>
    <w:rsid w:val="00BC09B7"/>
    <w:rsid w:val="00BC3FC3"/>
    <w:rsid w:val="00BC44A4"/>
    <w:rsid w:val="00BC5F50"/>
    <w:rsid w:val="00BC62AB"/>
    <w:rsid w:val="00BC71DA"/>
    <w:rsid w:val="00BD1A0A"/>
    <w:rsid w:val="00BD1BD3"/>
    <w:rsid w:val="00BD3005"/>
    <w:rsid w:val="00BD381E"/>
    <w:rsid w:val="00BD3937"/>
    <w:rsid w:val="00BD42C9"/>
    <w:rsid w:val="00BD6ACD"/>
    <w:rsid w:val="00BE4126"/>
    <w:rsid w:val="00BE4D1D"/>
    <w:rsid w:val="00BE6DC2"/>
    <w:rsid w:val="00BE7B3F"/>
    <w:rsid w:val="00BF0C9E"/>
    <w:rsid w:val="00BF0FB3"/>
    <w:rsid w:val="00BF314E"/>
    <w:rsid w:val="00BF39C8"/>
    <w:rsid w:val="00BF3B86"/>
    <w:rsid w:val="00BF4E12"/>
    <w:rsid w:val="00C01F3E"/>
    <w:rsid w:val="00C02AB7"/>
    <w:rsid w:val="00C060C5"/>
    <w:rsid w:val="00C07134"/>
    <w:rsid w:val="00C0714C"/>
    <w:rsid w:val="00C10653"/>
    <w:rsid w:val="00C1130E"/>
    <w:rsid w:val="00C11EE7"/>
    <w:rsid w:val="00C1253E"/>
    <w:rsid w:val="00C1274A"/>
    <w:rsid w:val="00C1359E"/>
    <w:rsid w:val="00C13B48"/>
    <w:rsid w:val="00C13F26"/>
    <w:rsid w:val="00C141F3"/>
    <w:rsid w:val="00C164B0"/>
    <w:rsid w:val="00C168D6"/>
    <w:rsid w:val="00C16C6B"/>
    <w:rsid w:val="00C171CC"/>
    <w:rsid w:val="00C25E69"/>
    <w:rsid w:val="00C26DCB"/>
    <w:rsid w:val="00C26DF5"/>
    <w:rsid w:val="00C272FF"/>
    <w:rsid w:val="00C30F54"/>
    <w:rsid w:val="00C31897"/>
    <w:rsid w:val="00C31960"/>
    <w:rsid w:val="00C33AE7"/>
    <w:rsid w:val="00C35375"/>
    <w:rsid w:val="00C37D99"/>
    <w:rsid w:val="00C409CE"/>
    <w:rsid w:val="00C41979"/>
    <w:rsid w:val="00C42E1A"/>
    <w:rsid w:val="00C43674"/>
    <w:rsid w:val="00C466FE"/>
    <w:rsid w:val="00C507A5"/>
    <w:rsid w:val="00C508F3"/>
    <w:rsid w:val="00C5363C"/>
    <w:rsid w:val="00C54147"/>
    <w:rsid w:val="00C542D3"/>
    <w:rsid w:val="00C54381"/>
    <w:rsid w:val="00C547F1"/>
    <w:rsid w:val="00C5516F"/>
    <w:rsid w:val="00C57021"/>
    <w:rsid w:val="00C60CCE"/>
    <w:rsid w:val="00C619F5"/>
    <w:rsid w:val="00C62939"/>
    <w:rsid w:val="00C6312D"/>
    <w:rsid w:val="00C64590"/>
    <w:rsid w:val="00C647EF"/>
    <w:rsid w:val="00C663DE"/>
    <w:rsid w:val="00C6652B"/>
    <w:rsid w:val="00C666A8"/>
    <w:rsid w:val="00C666D4"/>
    <w:rsid w:val="00C671D0"/>
    <w:rsid w:val="00C72651"/>
    <w:rsid w:val="00C72894"/>
    <w:rsid w:val="00C735E1"/>
    <w:rsid w:val="00C7526B"/>
    <w:rsid w:val="00C75B4C"/>
    <w:rsid w:val="00C75B8D"/>
    <w:rsid w:val="00C75EA7"/>
    <w:rsid w:val="00C76168"/>
    <w:rsid w:val="00C76363"/>
    <w:rsid w:val="00C8054B"/>
    <w:rsid w:val="00C827C4"/>
    <w:rsid w:val="00C82CF4"/>
    <w:rsid w:val="00C83325"/>
    <w:rsid w:val="00C84482"/>
    <w:rsid w:val="00C84B9D"/>
    <w:rsid w:val="00C85F6F"/>
    <w:rsid w:val="00C870F4"/>
    <w:rsid w:val="00C871E7"/>
    <w:rsid w:val="00C87AFF"/>
    <w:rsid w:val="00C90B42"/>
    <w:rsid w:val="00C90E1A"/>
    <w:rsid w:val="00C94E12"/>
    <w:rsid w:val="00CA020B"/>
    <w:rsid w:val="00CA1D61"/>
    <w:rsid w:val="00CA28B4"/>
    <w:rsid w:val="00CA3D0A"/>
    <w:rsid w:val="00CA4D4C"/>
    <w:rsid w:val="00CA6D9E"/>
    <w:rsid w:val="00CA7621"/>
    <w:rsid w:val="00CA7B93"/>
    <w:rsid w:val="00CB14D8"/>
    <w:rsid w:val="00CB1A16"/>
    <w:rsid w:val="00CB2F0C"/>
    <w:rsid w:val="00CB4F29"/>
    <w:rsid w:val="00CB652C"/>
    <w:rsid w:val="00CB66F4"/>
    <w:rsid w:val="00CB78AF"/>
    <w:rsid w:val="00CC051E"/>
    <w:rsid w:val="00CC0987"/>
    <w:rsid w:val="00CC12A6"/>
    <w:rsid w:val="00CC19DE"/>
    <w:rsid w:val="00CC3577"/>
    <w:rsid w:val="00CC359A"/>
    <w:rsid w:val="00CC4897"/>
    <w:rsid w:val="00CC630C"/>
    <w:rsid w:val="00CC6EEB"/>
    <w:rsid w:val="00CC6FBE"/>
    <w:rsid w:val="00CC728E"/>
    <w:rsid w:val="00CC75DE"/>
    <w:rsid w:val="00CC75E4"/>
    <w:rsid w:val="00CD054A"/>
    <w:rsid w:val="00CD1425"/>
    <w:rsid w:val="00CD1E05"/>
    <w:rsid w:val="00CD2004"/>
    <w:rsid w:val="00CD3746"/>
    <w:rsid w:val="00CD4F18"/>
    <w:rsid w:val="00CE122A"/>
    <w:rsid w:val="00CE2B26"/>
    <w:rsid w:val="00CE33F1"/>
    <w:rsid w:val="00CE385F"/>
    <w:rsid w:val="00CE4237"/>
    <w:rsid w:val="00CE56D5"/>
    <w:rsid w:val="00CF0BF7"/>
    <w:rsid w:val="00CF50CC"/>
    <w:rsid w:val="00D00C59"/>
    <w:rsid w:val="00D01C26"/>
    <w:rsid w:val="00D02C1E"/>
    <w:rsid w:val="00D02E2D"/>
    <w:rsid w:val="00D02F01"/>
    <w:rsid w:val="00D03386"/>
    <w:rsid w:val="00D0373C"/>
    <w:rsid w:val="00D05403"/>
    <w:rsid w:val="00D06B2C"/>
    <w:rsid w:val="00D06D75"/>
    <w:rsid w:val="00D07ADB"/>
    <w:rsid w:val="00D1077E"/>
    <w:rsid w:val="00D124A7"/>
    <w:rsid w:val="00D12999"/>
    <w:rsid w:val="00D130F2"/>
    <w:rsid w:val="00D13CC8"/>
    <w:rsid w:val="00D13E6B"/>
    <w:rsid w:val="00D15448"/>
    <w:rsid w:val="00D15FAB"/>
    <w:rsid w:val="00D1637C"/>
    <w:rsid w:val="00D17D53"/>
    <w:rsid w:val="00D20570"/>
    <w:rsid w:val="00D242ED"/>
    <w:rsid w:val="00D30E17"/>
    <w:rsid w:val="00D30F52"/>
    <w:rsid w:val="00D32774"/>
    <w:rsid w:val="00D32899"/>
    <w:rsid w:val="00D329F6"/>
    <w:rsid w:val="00D343EA"/>
    <w:rsid w:val="00D3498B"/>
    <w:rsid w:val="00D373ED"/>
    <w:rsid w:val="00D40196"/>
    <w:rsid w:val="00D411C1"/>
    <w:rsid w:val="00D418F7"/>
    <w:rsid w:val="00D42036"/>
    <w:rsid w:val="00D445C0"/>
    <w:rsid w:val="00D4631F"/>
    <w:rsid w:val="00D47155"/>
    <w:rsid w:val="00D47A7D"/>
    <w:rsid w:val="00D50457"/>
    <w:rsid w:val="00D535D1"/>
    <w:rsid w:val="00D5635D"/>
    <w:rsid w:val="00D56F44"/>
    <w:rsid w:val="00D6258C"/>
    <w:rsid w:val="00D63503"/>
    <w:rsid w:val="00D65754"/>
    <w:rsid w:val="00D66BE6"/>
    <w:rsid w:val="00D705FF"/>
    <w:rsid w:val="00D718F8"/>
    <w:rsid w:val="00D7352C"/>
    <w:rsid w:val="00D749EB"/>
    <w:rsid w:val="00D75697"/>
    <w:rsid w:val="00D779AB"/>
    <w:rsid w:val="00D77BC8"/>
    <w:rsid w:val="00D80282"/>
    <w:rsid w:val="00D805DD"/>
    <w:rsid w:val="00D81AAB"/>
    <w:rsid w:val="00D82CAD"/>
    <w:rsid w:val="00D84391"/>
    <w:rsid w:val="00D84F01"/>
    <w:rsid w:val="00D8598A"/>
    <w:rsid w:val="00D85EA5"/>
    <w:rsid w:val="00D86229"/>
    <w:rsid w:val="00D9109D"/>
    <w:rsid w:val="00D92A16"/>
    <w:rsid w:val="00D92D30"/>
    <w:rsid w:val="00D94525"/>
    <w:rsid w:val="00D945F6"/>
    <w:rsid w:val="00D95143"/>
    <w:rsid w:val="00D95245"/>
    <w:rsid w:val="00D977B2"/>
    <w:rsid w:val="00DA1869"/>
    <w:rsid w:val="00DA24B6"/>
    <w:rsid w:val="00DA2733"/>
    <w:rsid w:val="00DA7022"/>
    <w:rsid w:val="00DA7728"/>
    <w:rsid w:val="00DB0277"/>
    <w:rsid w:val="00DB1A8F"/>
    <w:rsid w:val="00DB612D"/>
    <w:rsid w:val="00DB6D66"/>
    <w:rsid w:val="00DC0BB1"/>
    <w:rsid w:val="00DC5827"/>
    <w:rsid w:val="00DC7102"/>
    <w:rsid w:val="00DC77C2"/>
    <w:rsid w:val="00DD031D"/>
    <w:rsid w:val="00DD3020"/>
    <w:rsid w:val="00DD3340"/>
    <w:rsid w:val="00DD4602"/>
    <w:rsid w:val="00DD4FBE"/>
    <w:rsid w:val="00DD5B05"/>
    <w:rsid w:val="00DD7EC9"/>
    <w:rsid w:val="00DE0A6D"/>
    <w:rsid w:val="00DE32C2"/>
    <w:rsid w:val="00DE5696"/>
    <w:rsid w:val="00DE64D7"/>
    <w:rsid w:val="00DF280B"/>
    <w:rsid w:val="00DF647B"/>
    <w:rsid w:val="00DF6861"/>
    <w:rsid w:val="00DF6D78"/>
    <w:rsid w:val="00E00C9E"/>
    <w:rsid w:val="00E01C8A"/>
    <w:rsid w:val="00E02504"/>
    <w:rsid w:val="00E027C4"/>
    <w:rsid w:val="00E0368E"/>
    <w:rsid w:val="00E03C1A"/>
    <w:rsid w:val="00E04270"/>
    <w:rsid w:val="00E05439"/>
    <w:rsid w:val="00E06288"/>
    <w:rsid w:val="00E064B4"/>
    <w:rsid w:val="00E07C09"/>
    <w:rsid w:val="00E10264"/>
    <w:rsid w:val="00E113AB"/>
    <w:rsid w:val="00E1194F"/>
    <w:rsid w:val="00E11ED5"/>
    <w:rsid w:val="00E1254D"/>
    <w:rsid w:val="00E1406D"/>
    <w:rsid w:val="00E148EB"/>
    <w:rsid w:val="00E14D94"/>
    <w:rsid w:val="00E1521A"/>
    <w:rsid w:val="00E162E1"/>
    <w:rsid w:val="00E16578"/>
    <w:rsid w:val="00E17C03"/>
    <w:rsid w:val="00E22D4A"/>
    <w:rsid w:val="00E30697"/>
    <w:rsid w:val="00E319DD"/>
    <w:rsid w:val="00E33C09"/>
    <w:rsid w:val="00E33FEA"/>
    <w:rsid w:val="00E34130"/>
    <w:rsid w:val="00E35874"/>
    <w:rsid w:val="00E3594C"/>
    <w:rsid w:val="00E40D3E"/>
    <w:rsid w:val="00E40EB0"/>
    <w:rsid w:val="00E4199A"/>
    <w:rsid w:val="00E41E8F"/>
    <w:rsid w:val="00E41F4B"/>
    <w:rsid w:val="00E4482F"/>
    <w:rsid w:val="00E44ACE"/>
    <w:rsid w:val="00E45638"/>
    <w:rsid w:val="00E50BF3"/>
    <w:rsid w:val="00E53F75"/>
    <w:rsid w:val="00E5647A"/>
    <w:rsid w:val="00E5664B"/>
    <w:rsid w:val="00E566D2"/>
    <w:rsid w:val="00E56E70"/>
    <w:rsid w:val="00E56F70"/>
    <w:rsid w:val="00E57826"/>
    <w:rsid w:val="00E607F7"/>
    <w:rsid w:val="00E60BB7"/>
    <w:rsid w:val="00E615EB"/>
    <w:rsid w:val="00E629C7"/>
    <w:rsid w:val="00E642A8"/>
    <w:rsid w:val="00E6474D"/>
    <w:rsid w:val="00E64CC2"/>
    <w:rsid w:val="00E64D80"/>
    <w:rsid w:val="00E665DD"/>
    <w:rsid w:val="00E6691B"/>
    <w:rsid w:val="00E71117"/>
    <w:rsid w:val="00E71B1F"/>
    <w:rsid w:val="00E7264E"/>
    <w:rsid w:val="00E73BFE"/>
    <w:rsid w:val="00E74073"/>
    <w:rsid w:val="00E7686D"/>
    <w:rsid w:val="00E76CDB"/>
    <w:rsid w:val="00E779E8"/>
    <w:rsid w:val="00E77C8F"/>
    <w:rsid w:val="00E77DCE"/>
    <w:rsid w:val="00E80A0A"/>
    <w:rsid w:val="00E8546A"/>
    <w:rsid w:val="00E86244"/>
    <w:rsid w:val="00E90EAB"/>
    <w:rsid w:val="00E911E8"/>
    <w:rsid w:val="00E915EC"/>
    <w:rsid w:val="00E91D86"/>
    <w:rsid w:val="00E922FA"/>
    <w:rsid w:val="00E9356E"/>
    <w:rsid w:val="00E93744"/>
    <w:rsid w:val="00E9427C"/>
    <w:rsid w:val="00E9429E"/>
    <w:rsid w:val="00E95584"/>
    <w:rsid w:val="00E95DAE"/>
    <w:rsid w:val="00E97BEA"/>
    <w:rsid w:val="00EA1380"/>
    <w:rsid w:val="00EA4086"/>
    <w:rsid w:val="00EA5DFB"/>
    <w:rsid w:val="00EA610E"/>
    <w:rsid w:val="00EA6606"/>
    <w:rsid w:val="00EB3D9F"/>
    <w:rsid w:val="00EB5756"/>
    <w:rsid w:val="00EC0EE6"/>
    <w:rsid w:val="00EC11AE"/>
    <w:rsid w:val="00EC14A5"/>
    <w:rsid w:val="00EC2436"/>
    <w:rsid w:val="00EC405C"/>
    <w:rsid w:val="00EC4554"/>
    <w:rsid w:val="00EC4681"/>
    <w:rsid w:val="00ED0E8A"/>
    <w:rsid w:val="00ED184D"/>
    <w:rsid w:val="00ED2DAE"/>
    <w:rsid w:val="00ED31EB"/>
    <w:rsid w:val="00ED4123"/>
    <w:rsid w:val="00ED4858"/>
    <w:rsid w:val="00ED53D1"/>
    <w:rsid w:val="00ED675D"/>
    <w:rsid w:val="00ED790B"/>
    <w:rsid w:val="00EE1769"/>
    <w:rsid w:val="00EE1BA1"/>
    <w:rsid w:val="00EE2322"/>
    <w:rsid w:val="00EE30EB"/>
    <w:rsid w:val="00EE4679"/>
    <w:rsid w:val="00EE5042"/>
    <w:rsid w:val="00EE6CE6"/>
    <w:rsid w:val="00EF397E"/>
    <w:rsid w:val="00EF4DAE"/>
    <w:rsid w:val="00EF6553"/>
    <w:rsid w:val="00F00985"/>
    <w:rsid w:val="00F0207D"/>
    <w:rsid w:val="00F04660"/>
    <w:rsid w:val="00F048DB"/>
    <w:rsid w:val="00F05EE0"/>
    <w:rsid w:val="00F06A70"/>
    <w:rsid w:val="00F11FC9"/>
    <w:rsid w:val="00F12D74"/>
    <w:rsid w:val="00F1313C"/>
    <w:rsid w:val="00F13D34"/>
    <w:rsid w:val="00F14AFA"/>
    <w:rsid w:val="00F16591"/>
    <w:rsid w:val="00F17F03"/>
    <w:rsid w:val="00F20495"/>
    <w:rsid w:val="00F21721"/>
    <w:rsid w:val="00F22565"/>
    <w:rsid w:val="00F227B8"/>
    <w:rsid w:val="00F23A8D"/>
    <w:rsid w:val="00F23B66"/>
    <w:rsid w:val="00F24525"/>
    <w:rsid w:val="00F31E30"/>
    <w:rsid w:val="00F32D67"/>
    <w:rsid w:val="00F33985"/>
    <w:rsid w:val="00F33C33"/>
    <w:rsid w:val="00F35544"/>
    <w:rsid w:val="00F35A42"/>
    <w:rsid w:val="00F35F99"/>
    <w:rsid w:val="00F36D55"/>
    <w:rsid w:val="00F378C1"/>
    <w:rsid w:val="00F43C3C"/>
    <w:rsid w:val="00F45C75"/>
    <w:rsid w:val="00F47235"/>
    <w:rsid w:val="00F519DD"/>
    <w:rsid w:val="00F54A3E"/>
    <w:rsid w:val="00F56B51"/>
    <w:rsid w:val="00F57C53"/>
    <w:rsid w:val="00F57D5E"/>
    <w:rsid w:val="00F602C9"/>
    <w:rsid w:val="00F62B59"/>
    <w:rsid w:val="00F64DDE"/>
    <w:rsid w:val="00F65A01"/>
    <w:rsid w:val="00F65F1C"/>
    <w:rsid w:val="00F673D2"/>
    <w:rsid w:val="00F67625"/>
    <w:rsid w:val="00F7081C"/>
    <w:rsid w:val="00F709F7"/>
    <w:rsid w:val="00F70F1C"/>
    <w:rsid w:val="00F7354B"/>
    <w:rsid w:val="00F7402B"/>
    <w:rsid w:val="00F749EB"/>
    <w:rsid w:val="00F75734"/>
    <w:rsid w:val="00F7587D"/>
    <w:rsid w:val="00F75AE4"/>
    <w:rsid w:val="00F7628A"/>
    <w:rsid w:val="00F8019A"/>
    <w:rsid w:val="00F806C7"/>
    <w:rsid w:val="00F80F40"/>
    <w:rsid w:val="00F8155F"/>
    <w:rsid w:val="00F82AFE"/>
    <w:rsid w:val="00F834AA"/>
    <w:rsid w:val="00F83991"/>
    <w:rsid w:val="00F83EE0"/>
    <w:rsid w:val="00F8527E"/>
    <w:rsid w:val="00F85A75"/>
    <w:rsid w:val="00F85C4D"/>
    <w:rsid w:val="00F87720"/>
    <w:rsid w:val="00F87F1D"/>
    <w:rsid w:val="00F90863"/>
    <w:rsid w:val="00F90975"/>
    <w:rsid w:val="00F91057"/>
    <w:rsid w:val="00F95C94"/>
    <w:rsid w:val="00F969D0"/>
    <w:rsid w:val="00F96E7E"/>
    <w:rsid w:val="00F97F34"/>
    <w:rsid w:val="00FA0D88"/>
    <w:rsid w:val="00FA27DA"/>
    <w:rsid w:val="00FA3FEA"/>
    <w:rsid w:val="00FA5A7E"/>
    <w:rsid w:val="00FA5FAF"/>
    <w:rsid w:val="00FA6C99"/>
    <w:rsid w:val="00FA6FE5"/>
    <w:rsid w:val="00FA71B4"/>
    <w:rsid w:val="00FB1535"/>
    <w:rsid w:val="00FB1E35"/>
    <w:rsid w:val="00FB2D57"/>
    <w:rsid w:val="00FB36F1"/>
    <w:rsid w:val="00FB4739"/>
    <w:rsid w:val="00FB7485"/>
    <w:rsid w:val="00FC4F83"/>
    <w:rsid w:val="00FD04B6"/>
    <w:rsid w:val="00FD26D4"/>
    <w:rsid w:val="00FD57ED"/>
    <w:rsid w:val="00FD7307"/>
    <w:rsid w:val="00FE17C8"/>
    <w:rsid w:val="00FE4734"/>
    <w:rsid w:val="00FE7592"/>
    <w:rsid w:val="00FF02F4"/>
    <w:rsid w:val="00FF1FF5"/>
    <w:rsid w:val="00FF2E5F"/>
    <w:rsid w:val="00FF3507"/>
    <w:rsid w:val="00FF45F3"/>
    <w:rsid w:val="00FF49BF"/>
    <w:rsid w:val="00FF4A1E"/>
    <w:rsid w:val="00FF4A71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F0532"/>
  <w15:docId w15:val="{E94C0D8B-5869-4E55-BCAD-5FE64517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952"/>
    <w:pPr>
      <w:spacing w:before="240"/>
      <w:jc w:val="both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952"/>
    <w:pPr>
      <w:keepNext/>
      <w:numPr>
        <w:numId w:val="1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rsid w:val="00092952"/>
    <w:pPr>
      <w:keepNext/>
      <w:numPr>
        <w:ilvl w:val="1"/>
        <w:numId w:val="1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092952"/>
    <w:pPr>
      <w:keepNext/>
      <w:numPr>
        <w:ilvl w:val="2"/>
        <w:numId w:val="1"/>
      </w:numPr>
      <w:spacing w:before="360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092952"/>
    <w:pPr>
      <w:keepNext/>
      <w:numPr>
        <w:ilvl w:val="4"/>
        <w:numId w:val="1"/>
      </w:numPr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092952"/>
    <w:pPr>
      <w:keepNext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92952"/>
    <w:pPr>
      <w:keepNext/>
      <w:numPr>
        <w:ilvl w:val="7"/>
        <w:numId w:val="1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92952"/>
    <w:pPr>
      <w:keepNext/>
      <w:numPr>
        <w:ilvl w:val="8"/>
        <w:numId w:val="1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2952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Footer">
    <w:name w:val="footer"/>
    <w:basedOn w:val="Normal"/>
    <w:link w:val="FooterChar"/>
    <w:uiPriority w:val="99"/>
    <w:rsid w:val="00092952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semiHidden/>
    <w:rsid w:val="00092952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customStyle="1" w:styleId="CoverSheet">
    <w:name w:val="Cover Sheet"/>
    <w:basedOn w:val="Normal"/>
    <w:rsid w:val="00092952"/>
    <w:pPr>
      <w:spacing w:before="120"/>
      <w:jc w:val="left"/>
    </w:pPr>
    <w:rPr>
      <w:rFonts w:ascii="Arial" w:hAnsi="Arial" w:cs="Arial"/>
    </w:rPr>
  </w:style>
  <w:style w:type="character" w:styleId="PageNumber">
    <w:name w:val="page number"/>
    <w:basedOn w:val="DefaultParagraphFont"/>
    <w:rsid w:val="00092952"/>
  </w:style>
  <w:style w:type="table" w:styleId="TableGrid">
    <w:name w:val="Table Grid"/>
    <w:basedOn w:val="TableNormal"/>
    <w:uiPriority w:val="59"/>
    <w:rsid w:val="00092952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9295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092952"/>
    <w:pPr>
      <w:numPr>
        <w:numId w:val="3"/>
      </w:numPr>
      <w:tabs>
        <w:tab w:val="clear" w:pos="360"/>
        <w:tab w:val="num" w:pos="851"/>
      </w:tabs>
      <w:spacing w:before="120"/>
      <w:ind w:left="850" w:hanging="425"/>
    </w:pPr>
  </w:style>
  <w:style w:type="numbering" w:customStyle="1" w:styleId="Listnumerals">
    <w:name w:val="List numerals"/>
    <w:basedOn w:val="NoList"/>
    <w:rsid w:val="00092952"/>
    <w:pPr>
      <w:numPr>
        <w:numId w:val="4"/>
      </w:numPr>
    </w:pPr>
  </w:style>
  <w:style w:type="numbering" w:customStyle="1" w:styleId="Listalphabetical">
    <w:name w:val="List alphabetical"/>
    <w:basedOn w:val="NoList"/>
    <w:rsid w:val="00092952"/>
    <w:pPr>
      <w:numPr>
        <w:numId w:val="5"/>
      </w:numPr>
    </w:pPr>
  </w:style>
  <w:style w:type="paragraph" w:customStyle="1" w:styleId="Contentsheading">
    <w:name w:val="Contents heading"/>
    <w:basedOn w:val="Normal"/>
    <w:rsid w:val="00092952"/>
    <w:rPr>
      <w:b/>
      <w:sz w:val="32"/>
    </w:rPr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"/>
    <w:basedOn w:val="Normal"/>
    <w:link w:val="ListParagraphChar"/>
    <w:uiPriority w:val="34"/>
    <w:qFormat/>
    <w:rsid w:val="00487F1B"/>
    <w:pPr>
      <w:spacing w:before="0" w:after="200" w:line="276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rsid w:val="00B6538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8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C7B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B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7B8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7B8A"/>
    <w:rPr>
      <w:rFonts w:ascii="Verdana" w:hAnsi="Verdana"/>
      <w:b/>
      <w:bCs/>
      <w:lang w:eastAsia="en-US"/>
    </w:rPr>
  </w:style>
  <w:style w:type="paragraph" w:customStyle="1" w:styleId="Numbered">
    <w:name w:val="Numbered"/>
    <w:rsid w:val="00E71117"/>
    <w:pPr>
      <w:tabs>
        <w:tab w:val="num" w:pos="1008"/>
      </w:tabs>
      <w:ind w:left="1008" w:hanging="1008"/>
    </w:pPr>
  </w:style>
  <w:style w:type="paragraph" w:customStyle="1" w:styleId="Body1">
    <w:name w:val="Body 1"/>
    <w:autoRedefine/>
    <w:rsid w:val="00E71117"/>
    <w:rPr>
      <w:rFonts w:ascii="Helvetica" w:eastAsia="Arial Unicode MS" w:hAnsi="Helvetica"/>
      <w:color w:val="000000"/>
      <w:sz w:val="24"/>
    </w:rPr>
  </w:style>
  <w:style w:type="table" w:customStyle="1" w:styleId="TableGrid1">
    <w:name w:val="Table Grid1"/>
    <w:basedOn w:val="TableNormal"/>
    <w:next w:val="TableGrid"/>
    <w:uiPriority w:val="59"/>
    <w:rsid w:val="00DD46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0047208252msonormal">
    <w:name w:val="yiv0047208252msonormal"/>
    <w:basedOn w:val="Normal"/>
    <w:rsid w:val="000714FA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8A5002"/>
    <w:rPr>
      <w:rFonts w:ascii="Verdana" w:hAnsi="Verdana"/>
      <w:b/>
      <w:kern w:val="28"/>
      <w:sz w:val="32"/>
      <w:lang w:eastAsia="en-US"/>
    </w:rPr>
  </w:style>
  <w:style w:type="character" w:styleId="Hyperlink">
    <w:name w:val="Hyperlink"/>
    <w:basedOn w:val="DefaultParagraphFont"/>
    <w:rsid w:val="008A50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5EE0"/>
    <w:rPr>
      <w:b/>
      <w:bCs/>
      <w:i w:val="0"/>
      <w:iCs w:val="0"/>
    </w:rPr>
  </w:style>
  <w:style w:type="character" w:customStyle="1" w:styleId="st">
    <w:name w:val="st"/>
    <w:basedOn w:val="DefaultParagraphFont"/>
    <w:rsid w:val="00F05EE0"/>
  </w:style>
  <w:style w:type="character" w:customStyle="1" w:styleId="HeaderChar">
    <w:name w:val="Header Char"/>
    <w:basedOn w:val="DefaultParagraphFont"/>
    <w:link w:val="Header"/>
    <w:uiPriority w:val="99"/>
    <w:semiHidden/>
    <w:rsid w:val="00F05EE0"/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5EE0"/>
    <w:rPr>
      <w:rFonts w:ascii="Arial" w:hAnsi="Arial"/>
      <w:lang w:eastAsia="en-US"/>
    </w:rPr>
  </w:style>
  <w:style w:type="paragraph" w:customStyle="1" w:styleId="Default">
    <w:name w:val="Default"/>
    <w:rsid w:val="00F05EE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"/>
    <w:basedOn w:val="DefaultParagraphFont"/>
    <w:link w:val="ListParagraph"/>
    <w:uiPriority w:val="34"/>
    <w:qFormat/>
    <w:locked/>
    <w:rsid w:val="00FA71B4"/>
    <w:rPr>
      <w:rFonts w:ascii="Verdana" w:eastAsia="Calibri" w:hAnsi="Verdana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E2CE2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2E3A80"/>
  </w:style>
  <w:style w:type="character" w:customStyle="1" w:styleId="Heading3Char">
    <w:name w:val="Heading 3 Char"/>
    <w:basedOn w:val="DefaultParagraphFont"/>
    <w:link w:val="Heading3"/>
    <w:rsid w:val="00137D1F"/>
    <w:rPr>
      <w:rFonts w:ascii="Verdana" w:hAnsi="Verdana"/>
      <w:sz w:val="24"/>
      <w:lang w:eastAsia="en-US"/>
    </w:rPr>
  </w:style>
  <w:style w:type="paragraph" w:customStyle="1" w:styleId="null">
    <w:name w:val="null"/>
    <w:basedOn w:val="Normal"/>
    <w:rsid w:val="00585B34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eastAsia="en-GB"/>
    </w:rPr>
  </w:style>
  <w:style w:type="character" w:customStyle="1" w:styleId="null1">
    <w:name w:val="null1"/>
    <w:basedOn w:val="DefaultParagraphFont"/>
    <w:rsid w:val="00585B34"/>
  </w:style>
  <w:style w:type="character" w:customStyle="1" w:styleId="Heading5Char">
    <w:name w:val="Heading 5 Char"/>
    <w:basedOn w:val="DefaultParagraphFont"/>
    <w:link w:val="Heading5"/>
    <w:rsid w:val="00C72651"/>
    <w:rPr>
      <w:rFonts w:ascii="Verdana" w:hAnsi="Verdana"/>
      <w:b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4C66"/>
    <w:pPr>
      <w:spacing w:before="0" w:after="225"/>
      <w:jc w:val="left"/>
    </w:pPr>
    <w:rPr>
      <w:rFonts w:ascii="Times New Roman" w:hAnsi="Times New Roman"/>
      <w:szCs w:val="24"/>
      <w:lang w:eastAsia="en-GB"/>
    </w:rPr>
  </w:style>
  <w:style w:type="paragraph" w:customStyle="1" w:styleId="statement">
    <w:name w:val="statement"/>
    <w:basedOn w:val="Normal"/>
    <w:rsid w:val="00574EDF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792C"/>
    <w:rPr>
      <w:b/>
      <w:bCs/>
    </w:rPr>
  </w:style>
  <w:style w:type="character" w:customStyle="1" w:styleId="e24kjd">
    <w:name w:val="e24kjd"/>
    <w:basedOn w:val="DefaultParagraphFont"/>
    <w:rsid w:val="004B56AD"/>
  </w:style>
  <w:style w:type="character" w:customStyle="1" w:styleId="A9">
    <w:name w:val="A9"/>
    <w:basedOn w:val="DefaultParagraphFont"/>
    <w:uiPriority w:val="99"/>
    <w:rsid w:val="00B25109"/>
    <w:rPr>
      <w:rFonts w:ascii="Ubuntu Light" w:hAnsi="Ubuntu Light" w:hint="default"/>
      <w:color w:val="000000"/>
    </w:rPr>
  </w:style>
  <w:style w:type="character" w:customStyle="1" w:styleId="normaltextrun">
    <w:name w:val="normaltextrun"/>
    <w:basedOn w:val="DefaultParagraphFont"/>
    <w:rsid w:val="00C1253E"/>
  </w:style>
  <w:style w:type="paragraph" w:styleId="FootnoteText">
    <w:name w:val="footnote text"/>
    <w:basedOn w:val="Normal"/>
    <w:link w:val="FootnoteTextChar"/>
    <w:uiPriority w:val="99"/>
    <w:semiHidden/>
    <w:unhideWhenUsed/>
    <w:rsid w:val="006F1627"/>
    <w:pPr>
      <w:widowControl w:val="0"/>
      <w:autoSpaceDE w:val="0"/>
      <w:autoSpaceDN w:val="0"/>
      <w:adjustRightInd w:val="0"/>
      <w:spacing w:before="0"/>
      <w:jc w:val="left"/>
    </w:pPr>
    <w:rPr>
      <w:rFonts w:ascii="Proxima Nova Light" w:eastAsiaTheme="minorEastAsia" w:hAnsi="Proxima Nova Light" w:cs="Proxima Nova Light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627"/>
    <w:rPr>
      <w:rFonts w:ascii="Proxima Nova Light" w:eastAsiaTheme="minorEastAsia" w:hAnsi="Proxima Nova Light" w:cs="Proxima Nova Light"/>
    </w:rPr>
  </w:style>
  <w:style w:type="character" w:styleId="FootnoteReference">
    <w:name w:val="footnote reference"/>
    <w:basedOn w:val="DefaultParagraphFont"/>
    <w:uiPriority w:val="99"/>
    <w:semiHidden/>
    <w:unhideWhenUsed/>
    <w:rsid w:val="006F1627"/>
    <w:rPr>
      <w:rFonts w:cs="Times New Roman"/>
      <w:vertAlign w:val="superscript"/>
    </w:rPr>
  </w:style>
  <w:style w:type="character" w:customStyle="1" w:styleId="PHEFrontpagemaintitle">
    <w:name w:val="PHE Front page main title"/>
    <w:qFormat/>
    <w:rsid w:val="006F1627"/>
    <w:rPr>
      <w:b/>
      <w:bCs/>
      <w:color w:val="98002E"/>
      <w:sz w:val="52"/>
    </w:rPr>
  </w:style>
  <w:style w:type="paragraph" w:customStyle="1" w:styleId="xxmsonormal">
    <w:name w:val="x_xmsonormal"/>
    <w:basedOn w:val="Normal"/>
    <w:rsid w:val="00ED53D1"/>
    <w:pPr>
      <w:spacing w:before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msonormal">
    <w:name w:val="x_xxmsonormal"/>
    <w:basedOn w:val="Normal"/>
    <w:rsid w:val="00ED53D1"/>
    <w:pPr>
      <w:spacing w:before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BasicParagraph">
    <w:name w:val="[Basic Paragraph]"/>
    <w:basedOn w:val="Normal"/>
    <w:uiPriority w:val="99"/>
    <w:rsid w:val="00A51CC3"/>
    <w:pPr>
      <w:suppressAutoHyphens/>
      <w:autoSpaceDE w:val="0"/>
      <w:autoSpaceDN w:val="0"/>
      <w:adjustRightInd w:val="0"/>
      <w:spacing w:before="0" w:line="288" w:lineRule="auto"/>
      <w:jc w:val="left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paragraph" w:customStyle="1" w:styleId="xmsonormal">
    <w:name w:val="x_msonormal"/>
    <w:basedOn w:val="Normal"/>
    <w:rsid w:val="0078686E"/>
    <w:pPr>
      <w:spacing w:before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6535"/>
    <w:rPr>
      <w:color w:val="605E5C"/>
      <w:shd w:val="clear" w:color="auto" w:fill="E1DFDD"/>
    </w:rPr>
  </w:style>
  <w:style w:type="paragraph" w:customStyle="1" w:styleId="xxxxmsonormal">
    <w:name w:val="x_x_x_x_msonormal"/>
    <w:basedOn w:val="Normal"/>
    <w:rsid w:val="005B5F9C"/>
    <w:pPr>
      <w:spacing w:before="0"/>
      <w:jc w:val="lef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626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34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20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34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43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3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6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6117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95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82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43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2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85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9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2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809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8474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1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8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3184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58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28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5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23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69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24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1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7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75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91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40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47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2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1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74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4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1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5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0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90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3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9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66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5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3025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26646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19855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61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8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6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81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83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280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552439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7473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66025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155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5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57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16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5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04795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66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99207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665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892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2693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07769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3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31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0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16577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47160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7382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6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68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60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7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7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0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52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8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64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85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7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0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2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66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3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7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4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99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18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7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2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809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2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02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8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13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8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66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80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0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44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26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0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34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47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2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23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90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4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5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8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4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0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AF7D7DB59EE4C8CFD2784F0D35080" ma:contentTypeVersion="12" ma:contentTypeDescription="Create a new document." ma:contentTypeScope="" ma:versionID="a16592da4ccfc21f23d696e5a8148498">
  <xsd:schema xmlns:xsd="http://www.w3.org/2001/XMLSchema" xmlns:xs="http://www.w3.org/2001/XMLSchema" xmlns:p="http://schemas.microsoft.com/office/2006/metadata/properties" xmlns:ns3="1769b6d0-5fe4-4170-87f4-c140bd8af994" xmlns:ns4="6ba82b21-b8ae-4551-a7f0-4b25afc78e30" targetNamespace="http://schemas.microsoft.com/office/2006/metadata/properties" ma:root="true" ma:fieldsID="04e1a1da3e99f5ac0ef1e2911c9c9de4" ns3:_="" ns4:_="">
    <xsd:import namespace="1769b6d0-5fe4-4170-87f4-c140bd8af994"/>
    <xsd:import namespace="6ba82b21-b8ae-4551-a7f0-4b25afc78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9b6d0-5fe4-4170-87f4-c140bd8af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2b21-b8ae-4551-a7f0-4b25afc78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1AB9C-81A0-4EFB-BE91-B6BD8DD38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3FE483-1BBD-48CA-BAD6-A85742014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AAB8A-FAEF-474C-9E94-B3FEE363C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9b6d0-5fe4-4170-87f4-c140bd8af994"/>
    <ds:schemaRef ds:uri="6ba82b21-b8ae-4551-a7f0-4b25afc78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6AA08-812E-4F0A-B533-E05FFC746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952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 Pontypool</Company>
  <LinksUpToDate>false</LinksUpToDate>
  <CharactersWithSpaces>5839</CharactersWithSpaces>
  <SharedDoc>false</SharedDoc>
  <HLinks>
    <vt:vector size="6" baseType="variant"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http://nww2.nphs.wales.nhs.uk:8080/CorporateServicesDocuments.nsf/65ffc2bb7492efeb80256f2a004a1b2e/3786c77f5e591ba380257c240042db4d/$FILE/Public Health Wales Strategy v1 141113.pdf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chris.lines</dc:creator>
  <cp:lastModifiedBy>Tracey Cooper (Public Health Wales - No. 2 Capital Quarter)</cp:lastModifiedBy>
  <cp:revision>68</cp:revision>
  <cp:lastPrinted>2018-07-24T09:04:00Z</cp:lastPrinted>
  <dcterms:created xsi:type="dcterms:W3CDTF">2023-01-17T09:03:00Z</dcterms:created>
  <dcterms:modified xsi:type="dcterms:W3CDTF">2023-01-17T16:55:00Z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0x0101008D3AF7D7DB59EE4C8CFD2784F0D35080</vt:lpwstr>
  </property>
</Properties>
</file>