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6FB589" w14:textId="77777777" w:rsidR="00754703" w:rsidRPr="000621D9" w:rsidRDefault="00754703" w:rsidP="00754703">
      <w:pPr>
        <w:rPr>
          <w:rFonts w:ascii="Verdana" w:hAnsi="Verdana" w:cs="Arial"/>
          <w:b/>
          <w:sz w:val="28"/>
          <w:szCs w:val="28"/>
        </w:rPr>
      </w:pPr>
      <w:bookmarkStart w:id="0" w:name="_Hlk34915786"/>
      <w:bookmarkStart w:id="1" w:name="_GoBack"/>
      <w:bookmarkEnd w:id="1"/>
      <w:r w:rsidRPr="000621D9">
        <w:rPr>
          <w:rFonts w:ascii="Verdana" w:hAnsi="Verdana" w:cs="Arial"/>
          <w:b/>
          <w:sz w:val="28"/>
          <w:szCs w:val="28"/>
        </w:rPr>
        <w:t xml:space="preserve">Incremental Credit and Starting Salary Guidance </w:t>
      </w:r>
    </w:p>
    <w:p w14:paraId="59943D5B" w14:textId="77777777" w:rsidR="00754703" w:rsidRPr="000621D9" w:rsidRDefault="00754703" w:rsidP="00754703">
      <w:pPr>
        <w:jc w:val="center"/>
        <w:rPr>
          <w:rFonts w:ascii="Verdana" w:hAnsi="Verdana" w:cs="Arial"/>
          <w:b/>
          <w:sz w:val="22"/>
          <w:szCs w:val="22"/>
        </w:rPr>
      </w:pPr>
    </w:p>
    <w:p w14:paraId="2702BE2D" w14:textId="77777777" w:rsidR="00754703" w:rsidRPr="000621D9" w:rsidRDefault="00754703" w:rsidP="00754703">
      <w:pPr>
        <w:rPr>
          <w:rFonts w:ascii="Verdana" w:eastAsiaTheme="minorHAnsi" w:hAnsi="Verdana" w:cstheme="minorBidi"/>
          <w:b/>
          <w:sz w:val="22"/>
          <w:szCs w:val="22"/>
          <w:lang w:eastAsia="en-US"/>
        </w:rPr>
      </w:pPr>
    </w:p>
    <w:p w14:paraId="2F469054" w14:textId="31E05560" w:rsidR="00754703" w:rsidRPr="000621D9" w:rsidRDefault="00754703" w:rsidP="61F4F7E4">
      <w:pPr>
        <w:rPr>
          <w:rFonts w:ascii="Verdana" w:eastAsiaTheme="minorEastAsia" w:hAnsi="Verdana" w:cstheme="minorBidi"/>
          <w:b/>
          <w:bCs/>
          <w:sz w:val="22"/>
          <w:szCs w:val="22"/>
          <w:lang w:eastAsia="en-US"/>
        </w:rPr>
      </w:pPr>
      <w:r w:rsidRPr="61F4F7E4">
        <w:rPr>
          <w:rFonts w:ascii="Verdana" w:eastAsiaTheme="minorEastAsia" w:hAnsi="Verdana" w:cstheme="minorBidi"/>
          <w:b/>
          <w:bCs/>
          <w:sz w:val="22"/>
          <w:szCs w:val="22"/>
          <w:lang w:eastAsia="en-US"/>
        </w:rPr>
        <w:t xml:space="preserve">This document supplements appendix 2 – Evidence Required to </w:t>
      </w:r>
      <w:r w:rsidR="50116370" w:rsidRPr="61F4F7E4">
        <w:rPr>
          <w:rFonts w:ascii="Verdana" w:eastAsiaTheme="minorEastAsia" w:hAnsi="Verdana" w:cstheme="minorBidi"/>
          <w:b/>
          <w:bCs/>
          <w:sz w:val="22"/>
          <w:szCs w:val="22"/>
          <w:lang w:eastAsia="en-US"/>
        </w:rPr>
        <w:t>‘</w:t>
      </w:r>
      <w:r w:rsidRPr="61F4F7E4">
        <w:rPr>
          <w:rFonts w:ascii="Verdana" w:eastAsiaTheme="minorEastAsia" w:hAnsi="Verdana" w:cstheme="minorBidi"/>
          <w:b/>
          <w:bCs/>
          <w:sz w:val="22"/>
          <w:szCs w:val="22"/>
          <w:lang w:eastAsia="en-US"/>
        </w:rPr>
        <w:t>Make a Salary Offer</w:t>
      </w:r>
      <w:r w:rsidR="6C7972CF" w:rsidRPr="61F4F7E4">
        <w:rPr>
          <w:rFonts w:ascii="Verdana" w:eastAsiaTheme="minorEastAsia" w:hAnsi="Verdana" w:cstheme="minorBidi"/>
          <w:b/>
          <w:bCs/>
          <w:sz w:val="22"/>
          <w:szCs w:val="22"/>
          <w:lang w:eastAsia="en-US"/>
        </w:rPr>
        <w:t>’</w:t>
      </w:r>
      <w:r w:rsidRPr="61F4F7E4">
        <w:rPr>
          <w:rFonts w:ascii="Verdana" w:eastAsiaTheme="minorEastAsia" w:hAnsi="Verdana" w:cstheme="minorBidi"/>
          <w:b/>
          <w:bCs/>
          <w:sz w:val="22"/>
          <w:szCs w:val="22"/>
          <w:lang w:eastAsia="en-US"/>
        </w:rPr>
        <w:t xml:space="preserve"> section of the </w:t>
      </w:r>
      <w:hyperlink r:id="rId10">
        <w:r w:rsidRPr="61F4F7E4">
          <w:rPr>
            <w:rStyle w:val="Hyperlink"/>
            <w:rFonts w:ascii="Verdana" w:eastAsiaTheme="minorEastAsia" w:hAnsi="Verdana" w:cstheme="minorBidi"/>
            <w:b/>
            <w:bCs/>
            <w:sz w:val="22"/>
            <w:szCs w:val="22"/>
            <w:lang w:eastAsia="en-US"/>
          </w:rPr>
          <w:t>Recruitment and Selection Policy</w:t>
        </w:r>
      </w:hyperlink>
      <w:r w:rsidRPr="61F4F7E4">
        <w:rPr>
          <w:rFonts w:ascii="Verdana" w:eastAsiaTheme="minorEastAsia" w:hAnsi="Verdana" w:cstheme="minorBidi"/>
          <w:b/>
          <w:bCs/>
          <w:sz w:val="22"/>
          <w:szCs w:val="22"/>
          <w:lang w:eastAsia="en-US"/>
        </w:rPr>
        <w:t xml:space="preserve">  </w:t>
      </w:r>
    </w:p>
    <w:p w14:paraId="411BA109" w14:textId="77777777" w:rsidR="00754703" w:rsidRPr="000621D9" w:rsidRDefault="00754703" w:rsidP="00754703">
      <w:pPr>
        <w:rPr>
          <w:rFonts w:ascii="Verdana" w:eastAsiaTheme="minorHAnsi" w:hAnsi="Verdana" w:cstheme="minorBidi"/>
          <w:b/>
          <w:sz w:val="22"/>
          <w:szCs w:val="22"/>
          <w:u w:val="single"/>
          <w:lang w:eastAsia="en-US"/>
        </w:rPr>
      </w:pPr>
    </w:p>
    <w:p w14:paraId="6E6BEEC4" w14:textId="40EE26D0" w:rsidR="00754703" w:rsidRPr="000621D9" w:rsidRDefault="5D00E77A" w:rsidP="61F4F7E4">
      <w:pPr>
        <w:rPr>
          <w:rFonts w:ascii="Verdana" w:eastAsiaTheme="minorEastAsia" w:hAnsi="Verdana" w:cstheme="minorBidi"/>
          <w:sz w:val="22"/>
          <w:szCs w:val="22"/>
          <w:lang w:eastAsia="en-US"/>
        </w:rPr>
      </w:pPr>
      <w:r w:rsidRPr="61F4F7E4">
        <w:rPr>
          <w:rFonts w:ascii="Verdana" w:eastAsiaTheme="minorEastAsia" w:hAnsi="Verdana" w:cstheme="minorBidi"/>
          <w:b/>
          <w:bCs/>
          <w:sz w:val="22"/>
          <w:szCs w:val="22"/>
          <w:u w:val="single"/>
          <w:lang w:eastAsia="en-US"/>
        </w:rPr>
        <w:t>Essential information</w:t>
      </w:r>
      <w:r w:rsidR="00754703" w:rsidRPr="61F4F7E4">
        <w:rPr>
          <w:rFonts w:ascii="Verdana" w:eastAsiaTheme="minorEastAsia" w:hAnsi="Verdana" w:cstheme="minorBidi"/>
          <w:b/>
          <w:bCs/>
          <w:sz w:val="22"/>
          <w:szCs w:val="22"/>
          <w:u w:val="single"/>
          <w:lang w:eastAsia="en-US"/>
        </w:rPr>
        <w:t xml:space="preserve"> to Appointing Officer / Manager</w:t>
      </w:r>
    </w:p>
    <w:p w14:paraId="6F92BDD7" w14:textId="4B9BB65D" w:rsidR="00AF2D4A" w:rsidRPr="000621D9" w:rsidRDefault="00AF2D4A" w:rsidP="55EE2215">
      <w:pPr>
        <w:rPr>
          <w:rFonts w:ascii="Verdana" w:eastAsiaTheme="minorEastAsia" w:hAnsi="Verdana" w:cstheme="minorBidi"/>
          <w:sz w:val="22"/>
          <w:szCs w:val="22"/>
          <w:lang w:eastAsia="en-US"/>
        </w:rPr>
      </w:pPr>
      <w:r w:rsidRPr="55EE2215">
        <w:rPr>
          <w:rFonts w:ascii="Verdana" w:eastAsiaTheme="minorEastAsia" w:hAnsi="Verdana" w:cstheme="minorBidi"/>
          <w:sz w:val="22"/>
          <w:szCs w:val="22"/>
          <w:lang w:eastAsia="en-US"/>
        </w:rPr>
        <w:t xml:space="preserve">The </w:t>
      </w:r>
      <w:r w:rsidR="00C20DA3" w:rsidRPr="55EE2215">
        <w:rPr>
          <w:rFonts w:ascii="Verdana" w:eastAsiaTheme="minorEastAsia" w:hAnsi="Verdana" w:cstheme="minorBidi"/>
          <w:sz w:val="22"/>
          <w:szCs w:val="22"/>
          <w:lang w:eastAsia="en-US"/>
        </w:rPr>
        <w:t>a</w:t>
      </w:r>
      <w:r w:rsidRPr="55EE2215">
        <w:rPr>
          <w:rFonts w:ascii="Verdana" w:eastAsiaTheme="minorEastAsia" w:hAnsi="Verdana" w:cstheme="minorBidi"/>
          <w:sz w:val="22"/>
          <w:szCs w:val="22"/>
          <w:lang w:eastAsia="en-US"/>
        </w:rPr>
        <w:t xml:space="preserve">ppointing </w:t>
      </w:r>
      <w:r w:rsidR="00C20DA3" w:rsidRPr="55EE2215">
        <w:rPr>
          <w:rFonts w:ascii="Verdana" w:eastAsiaTheme="minorEastAsia" w:hAnsi="Verdana" w:cstheme="minorBidi"/>
          <w:sz w:val="22"/>
          <w:szCs w:val="22"/>
          <w:lang w:eastAsia="en-US"/>
        </w:rPr>
        <w:t>o</w:t>
      </w:r>
      <w:r w:rsidRPr="55EE2215">
        <w:rPr>
          <w:rFonts w:ascii="Verdana" w:eastAsiaTheme="minorEastAsia" w:hAnsi="Verdana" w:cstheme="minorBidi"/>
          <w:sz w:val="22"/>
          <w:szCs w:val="22"/>
          <w:lang w:eastAsia="en-US"/>
        </w:rPr>
        <w:t xml:space="preserve">fficer / </w:t>
      </w:r>
      <w:r w:rsidR="00C20DA3" w:rsidRPr="55EE2215">
        <w:rPr>
          <w:rFonts w:ascii="Verdana" w:eastAsiaTheme="minorEastAsia" w:hAnsi="Verdana" w:cstheme="minorBidi"/>
          <w:sz w:val="22"/>
          <w:szCs w:val="22"/>
          <w:lang w:eastAsia="en-US"/>
        </w:rPr>
        <w:t>m</w:t>
      </w:r>
      <w:r w:rsidRPr="55EE2215">
        <w:rPr>
          <w:rFonts w:ascii="Verdana" w:eastAsiaTheme="minorEastAsia" w:hAnsi="Verdana" w:cstheme="minorBidi"/>
          <w:sz w:val="22"/>
          <w:szCs w:val="22"/>
          <w:lang w:eastAsia="en-US"/>
        </w:rPr>
        <w:t xml:space="preserve">anager should never confirm a starting salary above the minimum of the pay band, until an </w:t>
      </w:r>
      <w:r w:rsidR="00C20DA3" w:rsidRPr="55EE2215">
        <w:rPr>
          <w:rFonts w:ascii="Verdana" w:eastAsiaTheme="minorEastAsia" w:hAnsi="Verdana" w:cstheme="minorBidi"/>
          <w:sz w:val="22"/>
          <w:szCs w:val="22"/>
          <w:lang w:eastAsia="en-US"/>
        </w:rPr>
        <w:t>i</w:t>
      </w:r>
      <w:r w:rsidR="00937975" w:rsidRPr="55EE2215">
        <w:rPr>
          <w:rFonts w:ascii="Verdana" w:eastAsiaTheme="minorEastAsia" w:hAnsi="Verdana" w:cstheme="minorBidi"/>
          <w:sz w:val="22"/>
          <w:szCs w:val="22"/>
          <w:lang w:eastAsia="en-US"/>
        </w:rPr>
        <w:t>ncremental</w:t>
      </w:r>
      <w:r w:rsidRPr="55EE2215">
        <w:rPr>
          <w:rFonts w:ascii="Verdana" w:eastAsiaTheme="minorEastAsia" w:hAnsi="Verdana" w:cstheme="minorBidi"/>
          <w:sz w:val="22"/>
          <w:szCs w:val="22"/>
          <w:lang w:eastAsia="en-US"/>
        </w:rPr>
        <w:t xml:space="preserve"> </w:t>
      </w:r>
      <w:r w:rsidR="00C20DA3" w:rsidRPr="55EE2215">
        <w:rPr>
          <w:rFonts w:ascii="Verdana" w:eastAsiaTheme="minorEastAsia" w:hAnsi="Verdana" w:cstheme="minorBidi"/>
          <w:sz w:val="22"/>
          <w:szCs w:val="22"/>
          <w:lang w:eastAsia="en-US"/>
        </w:rPr>
        <w:t>c</w:t>
      </w:r>
      <w:r w:rsidR="00937975" w:rsidRPr="55EE2215">
        <w:rPr>
          <w:rFonts w:ascii="Verdana" w:eastAsiaTheme="minorEastAsia" w:hAnsi="Verdana" w:cstheme="minorBidi"/>
          <w:sz w:val="22"/>
          <w:szCs w:val="22"/>
          <w:lang w:eastAsia="en-US"/>
        </w:rPr>
        <w:t>redit</w:t>
      </w:r>
      <w:r w:rsidRPr="55EE2215">
        <w:rPr>
          <w:rFonts w:ascii="Verdana" w:eastAsiaTheme="minorEastAsia" w:hAnsi="Verdana" w:cstheme="minorBidi"/>
          <w:sz w:val="22"/>
          <w:szCs w:val="22"/>
          <w:lang w:eastAsia="en-US"/>
        </w:rPr>
        <w:t xml:space="preserve"> application has been authorised by the People &amp; OD </w:t>
      </w:r>
      <w:r w:rsidR="00244E8D" w:rsidRPr="55EE2215">
        <w:rPr>
          <w:rFonts w:ascii="Verdana" w:eastAsiaTheme="minorEastAsia" w:hAnsi="Verdana" w:cstheme="minorBidi"/>
          <w:sz w:val="22"/>
          <w:szCs w:val="22"/>
          <w:lang w:eastAsia="en-US"/>
        </w:rPr>
        <w:t>D</w:t>
      </w:r>
      <w:r w:rsidRPr="55EE2215">
        <w:rPr>
          <w:rFonts w:ascii="Verdana" w:eastAsiaTheme="minorEastAsia" w:hAnsi="Verdana" w:cstheme="minorBidi"/>
          <w:sz w:val="22"/>
          <w:szCs w:val="22"/>
          <w:lang w:eastAsia="en-US"/>
        </w:rPr>
        <w:t xml:space="preserve">irectorate. </w:t>
      </w:r>
      <w:r w:rsidR="00937975" w:rsidRPr="55EE2215">
        <w:rPr>
          <w:rFonts w:ascii="Verdana" w:eastAsiaTheme="minorEastAsia" w:hAnsi="Verdana" w:cstheme="minorBidi"/>
          <w:sz w:val="22"/>
          <w:szCs w:val="22"/>
          <w:lang w:eastAsia="en-US"/>
        </w:rPr>
        <w:t>No applicant should be advised of their salary pay point during the appointment process, only the salary range</w:t>
      </w:r>
      <w:r w:rsidR="3F019B76" w:rsidRPr="55EE2215">
        <w:rPr>
          <w:rFonts w:ascii="Verdana" w:eastAsiaTheme="minorEastAsia" w:hAnsi="Verdana" w:cstheme="minorBidi"/>
          <w:sz w:val="22"/>
          <w:szCs w:val="22"/>
          <w:lang w:eastAsia="en-US"/>
        </w:rPr>
        <w:t xml:space="preserve">. </w:t>
      </w:r>
    </w:p>
    <w:p w14:paraId="0CDCC512" w14:textId="235351B7" w:rsidR="00754703" w:rsidRPr="000621D9" w:rsidRDefault="00754703" w:rsidP="55EE2215">
      <w:pPr>
        <w:rPr>
          <w:rFonts w:ascii="Verdana" w:eastAsiaTheme="minorEastAsia" w:hAnsi="Verdana" w:cstheme="minorBidi"/>
          <w:sz w:val="22"/>
          <w:szCs w:val="22"/>
          <w:lang w:eastAsia="en-US"/>
        </w:rPr>
      </w:pPr>
      <w:r w:rsidRPr="55EE2215">
        <w:rPr>
          <w:rFonts w:ascii="Verdana" w:eastAsiaTheme="minorEastAsia" w:hAnsi="Verdana" w:cstheme="minorBidi"/>
          <w:sz w:val="22"/>
          <w:szCs w:val="22"/>
          <w:lang w:eastAsia="en-US"/>
        </w:rPr>
        <w:t>Incremental credit applications must be based on evidenced reckonable service or experience, with the equivalent number of years of service or experience that is relevant to the post and comparable to the pay step</w:t>
      </w:r>
      <w:r w:rsidR="59F0BDA7" w:rsidRPr="55EE2215">
        <w:rPr>
          <w:rFonts w:ascii="Verdana" w:eastAsiaTheme="minorEastAsia" w:hAnsi="Verdana" w:cstheme="minorBidi"/>
          <w:sz w:val="22"/>
          <w:szCs w:val="22"/>
          <w:lang w:eastAsia="en-US"/>
        </w:rPr>
        <w:t xml:space="preserve">. </w:t>
      </w:r>
      <w:r w:rsidRPr="55EE2215">
        <w:rPr>
          <w:rFonts w:ascii="Verdana" w:eastAsiaTheme="minorEastAsia" w:hAnsi="Verdana" w:cstheme="minorBidi"/>
          <w:sz w:val="22"/>
          <w:szCs w:val="22"/>
          <w:lang w:eastAsia="en-US"/>
        </w:rPr>
        <w:t xml:space="preserve">Supporting evidence will be measured and evaluated against the job description and person specification for the post applied for. Payslip evidence </w:t>
      </w:r>
      <w:r w:rsidR="7E62CE3A" w:rsidRPr="55EE2215">
        <w:rPr>
          <w:rFonts w:ascii="Verdana" w:eastAsiaTheme="minorEastAsia" w:hAnsi="Verdana" w:cstheme="minorBidi"/>
          <w:sz w:val="22"/>
          <w:szCs w:val="22"/>
          <w:lang w:eastAsia="en-US"/>
        </w:rPr>
        <w:t>is essential to</w:t>
      </w:r>
      <w:r w:rsidR="0CBD6307" w:rsidRPr="55EE2215">
        <w:rPr>
          <w:rFonts w:ascii="Verdana" w:eastAsiaTheme="minorEastAsia" w:hAnsi="Verdana" w:cstheme="minorBidi"/>
          <w:sz w:val="22"/>
          <w:szCs w:val="22"/>
          <w:lang w:eastAsia="en-US"/>
        </w:rPr>
        <w:t xml:space="preserve"> illustrate that </w:t>
      </w:r>
      <w:r w:rsidRPr="55EE2215">
        <w:rPr>
          <w:rFonts w:ascii="Verdana" w:eastAsiaTheme="minorEastAsia" w:hAnsi="Verdana" w:cstheme="minorBidi"/>
          <w:sz w:val="22"/>
          <w:szCs w:val="22"/>
          <w:lang w:eastAsia="en-US"/>
        </w:rPr>
        <w:t xml:space="preserve">previous </w:t>
      </w:r>
      <w:r w:rsidR="5F8D6E4E" w:rsidRPr="55EE2215">
        <w:rPr>
          <w:rFonts w:ascii="Verdana" w:eastAsiaTheme="minorEastAsia" w:hAnsi="Verdana" w:cstheme="minorBidi"/>
          <w:sz w:val="22"/>
          <w:szCs w:val="22"/>
          <w:lang w:eastAsia="en-US"/>
        </w:rPr>
        <w:t>basi</w:t>
      </w:r>
      <w:r w:rsidR="789FE613" w:rsidRPr="55EE2215">
        <w:rPr>
          <w:rFonts w:ascii="Verdana" w:eastAsiaTheme="minorEastAsia" w:hAnsi="Verdana" w:cstheme="minorBidi"/>
          <w:sz w:val="22"/>
          <w:szCs w:val="22"/>
          <w:lang w:eastAsia="en-US"/>
        </w:rPr>
        <w:t>c</w:t>
      </w:r>
      <w:r w:rsidR="5F8D6E4E" w:rsidRPr="55EE2215">
        <w:rPr>
          <w:rFonts w:ascii="Verdana" w:eastAsiaTheme="minorEastAsia" w:hAnsi="Verdana" w:cstheme="minorBidi"/>
          <w:sz w:val="22"/>
          <w:szCs w:val="22"/>
          <w:lang w:eastAsia="en-US"/>
        </w:rPr>
        <w:t xml:space="preserve"> </w:t>
      </w:r>
      <w:r w:rsidRPr="55EE2215">
        <w:rPr>
          <w:rFonts w:ascii="Verdana" w:eastAsiaTheme="minorEastAsia" w:hAnsi="Verdana" w:cstheme="minorBidi"/>
          <w:sz w:val="22"/>
          <w:szCs w:val="22"/>
          <w:lang w:eastAsia="en-US"/>
        </w:rPr>
        <w:t>salary</w:t>
      </w:r>
      <w:r w:rsidR="3E7C42CC" w:rsidRPr="55EE2215">
        <w:rPr>
          <w:rFonts w:ascii="Verdana" w:eastAsiaTheme="minorEastAsia" w:hAnsi="Verdana" w:cstheme="minorBidi"/>
          <w:sz w:val="22"/>
          <w:szCs w:val="22"/>
          <w:lang w:eastAsia="en-US"/>
        </w:rPr>
        <w:t xml:space="preserve"> </w:t>
      </w:r>
      <w:r w:rsidRPr="55EE2215">
        <w:rPr>
          <w:rFonts w:ascii="Verdana" w:eastAsiaTheme="minorEastAsia" w:hAnsi="Verdana" w:cstheme="minorBidi"/>
          <w:sz w:val="22"/>
          <w:szCs w:val="22"/>
          <w:lang w:eastAsia="en-US"/>
        </w:rPr>
        <w:t>is comparable</w:t>
      </w:r>
      <w:r w:rsidR="3FCC387E" w:rsidRPr="55EE2215">
        <w:rPr>
          <w:rFonts w:ascii="Verdana" w:eastAsiaTheme="minorEastAsia" w:hAnsi="Verdana" w:cstheme="minorBidi"/>
          <w:sz w:val="22"/>
          <w:szCs w:val="22"/>
          <w:lang w:eastAsia="en-US"/>
        </w:rPr>
        <w:t xml:space="preserve"> </w:t>
      </w:r>
      <w:r w:rsidR="7E572A13" w:rsidRPr="55EE2215">
        <w:rPr>
          <w:rFonts w:ascii="Verdana" w:eastAsiaTheme="minorEastAsia" w:hAnsi="Verdana" w:cstheme="minorBidi"/>
          <w:sz w:val="22"/>
          <w:szCs w:val="22"/>
          <w:lang w:eastAsia="en-US"/>
        </w:rPr>
        <w:t xml:space="preserve">to the role </w:t>
      </w:r>
      <w:r w:rsidR="368FEEBC" w:rsidRPr="55EE2215">
        <w:rPr>
          <w:rFonts w:ascii="Verdana" w:eastAsiaTheme="minorEastAsia" w:hAnsi="Verdana" w:cstheme="minorBidi"/>
          <w:sz w:val="22"/>
          <w:szCs w:val="22"/>
          <w:lang w:eastAsia="en-US"/>
        </w:rPr>
        <w:t>and to d</w:t>
      </w:r>
      <w:r w:rsidR="3FCB8071" w:rsidRPr="55EE2215">
        <w:rPr>
          <w:rFonts w:ascii="Verdana" w:eastAsiaTheme="minorEastAsia" w:hAnsi="Verdana" w:cstheme="minorBidi"/>
          <w:sz w:val="22"/>
          <w:szCs w:val="22"/>
          <w:lang w:eastAsia="en-US"/>
        </w:rPr>
        <w:t xml:space="preserve">etermine if </w:t>
      </w:r>
      <w:r w:rsidR="4ACEA032" w:rsidRPr="55EE2215">
        <w:rPr>
          <w:rFonts w:ascii="Verdana" w:eastAsiaTheme="minorEastAsia" w:hAnsi="Verdana" w:cstheme="minorBidi"/>
          <w:sz w:val="22"/>
          <w:szCs w:val="22"/>
          <w:lang w:eastAsia="en-US"/>
        </w:rPr>
        <w:t xml:space="preserve">the applicant is being </w:t>
      </w:r>
      <w:r w:rsidR="34C1D50E" w:rsidRPr="55EE2215">
        <w:rPr>
          <w:rFonts w:ascii="Verdana" w:eastAsiaTheme="minorEastAsia" w:hAnsi="Verdana" w:cstheme="minorBidi"/>
          <w:sz w:val="22"/>
          <w:szCs w:val="22"/>
          <w:lang w:eastAsia="en-US"/>
        </w:rPr>
        <w:t>financially</w:t>
      </w:r>
      <w:r w:rsidR="4ACEA032" w:rsidRPr="55EE2215">
        <w:rPr>
          <w:rFonts w:ascii="Verdana" w:eastAsiaTheme="minorEastAsia" w:hAnsi="Verdana" w:cstheme="minorBidi"/>
          <w:sz w:val="22"/>
          <w:szCs w:val="22"/>
          <w:lang w:eastAsia="en-US"/>
        </w:rPr>
        <w:t xml:space="preserve"> disadvantage</w:t>
      </w:r>
      <w:r w:rsidR="484FA0E6" w:rsidRPr="55EE2215">
        <w:rPr>
          <w:rFonts w:ascii="Verdana" w:eastAsiaTheme="minorEastAsia" w:hAnsi="Verdana" w:cstheme="minorBidi"/>
          <w:sz w:val="22"/>
          <w:szCs w:val="22"/>
          <w:lang w:eastAsia="en-US"/>
        </w:rPr>
        <w:t>d</w:t>
      </w:r>
      <w:r w:rsidR="4ACEA032" w:rsidRPr="55EE2215">
        <w:rPr>
          <w:rFonts w:ascii="Verdana" w:eastAsiaTheme="minorEastAsia" w:hAnsi="Verdana" w:cstheme="minorBidi"/>
          <w:sz w:val="22"/>
          <w:szCs w:val="22"/>
          <w:lang w:eastAsia="en-US"/>
        </w:rPr>
        <w:t xml:space="preserve">. </w:t>
      </w:r>
    </w:p>
    <w:p w14:paraId="61F13047" w14:textId="08DF8270" w:rsidR="55EE2215" w:rsidRDefault="55EE2215" w:rsidP="55EE2215">
      <w:pPr>
        <w:rPr>
          <w:rFonts w:ascii="Verdana" w:eastAsiaTheme="minorEastAsia" w:hAnsi="Verdana" w:cstheme="minorBidi"/>
          <w:sz w:val="22"/>
          <w:szCs w:val="22"/>
          <w:lang w:eastAsia="en-US"/>
        </w:rPr>
      </w:pPr>
    </w:p>
    <w:p w14:paraId="482532C2" w14:textId="5CE1930C" w:rsidR="261CF3F3" w:rsidRDefault="261CF3F3" w:rsidP="55EE2215">
      <w:pPr>
        <w:rPr>
          <w:rFonts w:ascii="Verdana" w:eastAsiaTheme="minorEastAsia" w:hAnsi="Verdana" w:cstheme="minorBidi"/>
          <w:sz w:val="22"/>
          <w:szCs w:val="22"/>
          <w:lang w:eastAsia="en-US"/>
        </w:rPr>
      </w:pPr>
      <w:r w:rsidRPr="00665470">
        <w:rPr>
          <w:rFonts w:ascii="Verdana" w:eastAsiaTheme="minorEastAsia" w:hAnsi="Verdana" w:cstheme="minorBidi"/>
          <w:sz w:val="22"/>
          <w:szCs w:val="22"/>
          <w:lang w:eastAsia="en-US"/>
        </w:rPr>
        <w:t>Giving incremental credit without a good reason is contrary to the principle of fair pay within NHS Terms &amp; Conditions of Service</w:t>
      </w:r>
      <w:r w:rsidR="64FA3EFA" w:rsidRPr="00665470">
        <w:rPr>
          <w:rFonts w:ascii="Verdana" w:eastAsiaTheme="minorEastAsia" w:hAnsi="Verdana" w:cstheme="minorBidi"/>
          <w:sz w:val="22"/>
          <w:szCs w:val="22"/>
          <w:lang w:eastAsia="en-US"/>
        </w:rPr>
        <w:t xml:space="preserve"> Handbook</w:t>
      </w:r>
      <w:r w:rsidRPr="00665470">
        <w:rPr>
          <w:rFonts w:ascii="Verdana" w:eastAsiaTheme="minorEastAsia" w:hAnsi="Verdana" w:cstheme="minorBidi"/>
          <w:sz w:val="22"/>
          <w:szCs w:val="22"/>
          <w:lang w:eastAsia="en-US"/>
        </w:rPr>
        <w:t>. Other than in exceptional circumstances, the starting salary for staff new to the NHS will be the bottom point of the band to which they have been appointed.</w:t>
      </w:r>
    </w:p>
    <w:p w14:paraId="172CE7DF" w14:textId="77777777" w:rsidR="00754703" w:rsidRPr="000621D9" w:rsidRDefault="00754703" w:rsidP="55EE2215">
      <w:pPr>
        <w:rPr>
          <w:rFonts w:ascii="Verdana" w:eastAsiaTheme="minorEastAsia" w:hAnsi="Verdana" w:cstheme="minorBidi"/>
          <w:sz w:val="22"/>
          <w:szCs w:val="22"/>
          <w:lang w:eastAsia="en-US"/>
        </w:rPr>
      </w:pPr>
    </w:p>
    <w:p w14:paraId="7073A70C" w14:textId="0645A17E" w:rsidR="21CDDB7A" w:rsidRDefault="21CDDB7A" w:rsidP="55EE2215">
      <w:pPr>
        <w:rPr>
          <w:rFonts w:ascii="Verdana" w:eastAsiaTheme="minorEastAsia" w:hAnsi="Verdana" w:cstheme="minorBidi"/>
          <w:sz w:val="22"/>
          <w:szCs w:val="22"/>
          <w:lang w:eastAsia="en-US"/>
        </w:rPr>
      </w:pPr>
      <w:r w:rsidRPr="55EE2215">
        <w:rPr>
          <w:rFonts w:ascii="Verdana" w:eastAsiaTheme="minorEastAsia" w:hAnsi="Verdana" w:cstheme="minorBidi"/>
          <w:sz w:val="22"/>
          <w:szCs w:val="22"/>
          <w:lang w:eastAsia="en-US"/>
        </w:rPr>
        <w:t>In the interest of equality, the appointing officer / manager must demonstrate that they have considered the impact on existing employees with longer service in the same or comparable post within the department / team, to avoid less qualified/experienced staff ‘leapfrogging’ current staff.</w:t>
      </w:r>
    </w:p>
    <w:p w14:paraId="602CE5DF" w14:textId="7E66CF64" w:rsidR="24B35740" w:rsidRDefault="24B35740" w:rsidP="55EE2215">
      <w:pPr>
        <w:rPr>
          <w:rFonts w:ascii="Verdana" w:eastAsiaTheme="minorEastAsia" w:hAnsi="Verdana" w:cstheme="minorBidi"/>
          <w:sz w:val="22"/>
          <w:szCs w:val="22"/>
          <w:lang w:eastAsia="en-US"/>
        </w:rPr>
      </w:pPr>
    </w:p>
    <w:p w14:paraId="249DF686" w14:textId="14AC347E" w:rsidR="00A24E32" w:rsidRPr="000621D9" w:rsidRDefault="004D6686" w:rsidP="68371A4A">
      <w:pPr>
        <w:rPr>
          <w:rFonts w:ascii="Verdana" w:eastAsiaTheme="minorEastAsia" w:hAnsi="Verdana" w:cstheme="minorBidi"/>
          <w:sz w:val="22"/>
          <w:szCs w:val="22"/>
          <w:lang w:eastAsia="en-US"/>
        </w:rPr>
      </w:pPr>
      <w:r w:rsidRPr="68371A4A">
        <w:rPr>
          <w:rFonts w:ascii="Verdana" w:eastAsiaTheme="minorEastAsia" w:hAnsi="Verdana" w:cstheme="minorBidi"/>
          <w:sz w:val="22"/>
          <w:szCs w:val="22"/>
          <w:lang w:eastAsia="en-US"/>
        </w:rPr>
        <w:t xml:space="preserve">The </w:t>
      </w:r>
      <w:r w:rsidR="00C20DA3" w:rsidRPr="68371A4A">
        <w:rPr>
          <w:rFonts w:ascii="Verdana" w:eastAsiaTheme="minorEastAsia" w:hAnsi="Verdana" w:cstheme="minorBidi"/>
          <w:sz w:val="22"/>
          <w:szCs w:val="22"/>
          <w:lang w:eastAsia="en-US"/>
        </w:rPr>
        <w:t>a</w:t>
      </w:r>
      <w:r w:rsidR="00A24E32" w:rsidRPr="68371A4A">
        <w:rPr>
          <w:rFonts w:ascii="Verdana" w:eastAsiaTheme="minorEastAsia" w:hAnsi="Verdana" w:cstheme="minorBidi"/>
          <w:sz w:val="22"/>
          <w:szCs w:val="22"/>
          <w:lang w:eastAsia="en-US"/>
        </w:rPr>
        <w:t xml:space="preserve">ppointing </w:t>
      </w:r>
      <w:r w:rsidR="00C20DA3" w:rsidRPr="68371A4A">
        <w:rPr>
          <w:rFonts w:ascii="Verdana" w:eastAsiaTheme="minorEastAsia" w:hAnsi="Verdana" w:cstheme="minorBidi"/>
          <w:sz w:val="22"/>
          <w:szCs w:val="22"/>
          <w:lang w:eastAsia="en-US"/>
        </w:rPr>
        <w:t>o</w:t>
      </w:r>
      <w:r w:rsidR="00A24E32" w:rsidRPr="68371A4A">
        <w:rPr>
          <w:rFonts w:ascii="Verdana" w:eastAsiaTheme="minorEastAsia" w:hAnsi="Verdana" w:cstheme="minorBidi"/>
          <w:sz w:val="22"/>
          <w:szCs w:val="22"/>
          <w:lang w:eastAsia="en-US"/>
        </w:rPr>
        <w:t xml:space="preserve">fficer / </w:t>
      </w:r>
      <w:r w:rsidR="00C20DA3" w:rsidRPr="68371A4A">
        <w:rPr>
          <w:rFonts w:ascii="Verdana" w:eastAsiaTheme="minorEastAsia" w:hAnsi="Verdana" w:cstheme="minorBidi"/>
          <w:sz w:val="22"/>
          <w:szCs w:val="22"/>
          <w:lang w:eastAsia="en-US"/>
        </w:rPr>
        <w:t>m</w:t>
      </w:r>
      <w:r w:rsidR="00A24E32" w:rsidRPr="68371A4A">
        <w:rPr>
          <w:rFonts w:ascii="Verdana" w:eastAsiaTheme="minorEastAsia" w:hAnsi="Verdana" w:cstheme="minorBidi"/>
          <w:sz w:val="22"/>
          <w:szCs w:val="22"/>
          <w:lang w:eastAsia="en-US"/>
        </w:rPr>
        <w:t xml:space="preserve">anagers </w:t>
      </w:r>
      <w:r w:rsidR="00061006" w:rsidRPr="68371A4A">
        <w:rPr>
          <w:rFonts w:ascii="Verdana" w:eastAsiaTheme="minorEastAsia" w:hAnsi="Verdana" w:cstheme="minorBidi"/>
          <w:sz w:val="22"/>
          <w:szCs w:val="22"/>
          <w:lang w:eastAsia="en-US"/>
        </w:rPr>
        <w:t xml:space="preserve">must provide </w:t>
      </w:r>
      <w:r w:rsidRPr="68371A4A">
        <w:rPr>
          <w:rFonts w:ascii="Verdana" w:eastAsiaTheme="minorEastAsia" w:hAnsi="Verdana" w:cstheme="minorBidi"/>
          <w:sz w:val="22"/>
          <w:szCs w:val="22"/>
          <w:lang w:eastAsia="en-US"/>
        </w:rPr>
        <w:t xml:space="preserve">detailed </w:t>
      </w:r>
      <w:r w:rsidR="00061006" w:rsidRPr="68371A4A">
        <w:rPr>
          <w:rFonts w:ascii="Verdana" w:eastAsiaTheme="minorEastAsia" w:hAnsi="Verdana" w:cstheme="minorBidi"/>
          <w:sz w:val="22"/>
          <w:szCs w:val="22"/>
          <w:lang w:eastAsia="en-US"/>
        </w:rPr>
        <w:t>evidence of salary and years of experience for existing employees in the same or comparable post within the department / team</w:t>
      </w:r>
      <w:r w:rsidRPr="68371A4A">
        <w:rPr>
          <w:rFonts w:ascii="Verdana" w:eastAsiaTheme="minorEastAsia" w:hAnsi="Verdana" w:cstheme="minorBidi"/>
          <w:sz w:val="22"/>
          <w:szCs w:val="22"/>
          <w:lang w:eastAsia="en-US"/>
        </w:rPr>
        <w:t xml:space="preserve"> as part of the </w:t>
      </w:r>
      <w:r w:rsidR="00C20DA3" w:rsidRPr="68371A4A">
        <w:rPr>
          <w:rFonts w:ascii="Verdana" w:eastAsiaTheme="minorEastAsia" w:hAnsi="Verdana" w:cstheme="minorBidi"/>
          <w:sz w:val="22"/>
          <w:szCs w:val="22"/>
          <w:lang w:eastAsia="en-US"/>
        </w:rPr>
        <w:t>i</w:t>
      </w:r>
      <w:r w:rsidRPr="68371A4A">
        <w:rPr>
          <w:rFonts w:ascii="Verdana" w:eastAsiaTheme="minorEastAsia" w:hAnsi="Verdana" w:cstheme="minorBidi"/>
          <w:sz w:val="22"/>
          <w:szCs w:val="22"/>
          <w:lang w:eastAsia="en-US"/>
        </w:rPr>
        <w:t xml:space="preserve">ncremental </w:t>
      </w:r>
      <w:r w:rsidR="00C20DA3" w:rsidRPr="68371A4A">
        <w:rPr>
          <w:rFonts w:ascii="Verdana" w:eastAsiaTheme="minorEastAsia" w:hAnsi="Verdana" w:cstheme="minorBidi"/>
          <w:sz w:val="22"/>
          <w:szCs w:val="22"/>
          <w:lang w:eastAsia="en-US"/>
        </w:rPr>
        <w:t>c</w:t>
      </w:r>
      <w:r w:rsidRPr="68371A4A">
        <w:rPr>
          <w:rFonts w:ascii="Verdana" w:eastAsiaTheme="minorEastAsia" w:hAnsi="Verdana" w:cstheme="minorBidi"/>
          <w:sz w:val="22"/>
          <w:szCs w:val="22"/>
          <w:lang w:eastAsia="en-US"/>
        </w:rPr>
        <w:t>redit application process</w:t>
      </w:r>
      <w:r w:rsidR="158294AD" w:rsidRPr="68371A4A">
        <w:rPr>
          <w:rFonts w:ascii="Verdana" w:eastAsiaTheme="minorEastAsia" w:hAnsi="Verdana" w:cstheme="minorBidi"/>
          <w:sz w:val="22"/>
          <w:szCs w:val="22"/>
          <w:lang w:eastAsia="en-US"/>
        </w:rPr>
        <w:t xml:space="preserve">. </w:t>
      </w:r>
      <w:r w:rsidR="00061006" w:rsidRPr="68371A4A">
        <w:rPr>
          <w:rFonts w:ascii="Verdana" w:eastAsiaTheme="minorEastAsia" w:hAnsi="Verdana" w:cstheme="minorBidi"/>
          <w:sz w:val="22"/>
          <w:szCs w:val="22"/>
          <w:lang w:eastAsia="en-US"/>
        </w:rPr>
        <w:t xml:space="preserve">This information </w:t>
      </w:r>
      <w:r w:rsidR="00C13657" w:rsidRPr="68371A4A">
        <w:rPr>
          <w:rFonts w:ascii="Verdana" w:eastAsiaTheme="minorEastAsia" w:hAnsi="Verdana" w:cstheme="minorBidi"/>
          <w:sz w:val="22"/>
          <w:szCs w:val="22"/>
          <w:lang w:eastAsia="en-US"/>
        </w:rPr>
        <w:t>can be o</w:t>
      </w:r>
      <w:r w:rsidR="00061006" w:rsidRPr="68371A4A">
        <w:rPr>
          <w:rFonts w:ascii="Verdana" w:eastAsiaTheme="minorEastAsia" w:hAnsi="Verdana" w:cstheme="minorBidi"/>
          <w:sz w:val="22"/>
          <w:szCs w:val="22"/>
          <w:lang w:eastAsia="en-US"/>
        </w:rPr>
        <w:t>btained from a staff in post report</w:t>
      </w:r>
      <w:r w:rsidR="00A24E32" w:rsidRPr="68371A4A">
        <w:rPr>
          <w:rFonts w:ascii="Verdana" w:eastAsiaTheme="minorEastAsia" w:hAnsi="Verdana" w:cstheme="minorBidi"/>
          <w:sz w:val="22"/>
          <w:szCs w:val="22"/>
          <w:lang w:eastAsia="en-US"/>
        </w:rPr>
        <w:t>.</w:t>
      </w:r>
    </w:p>
    <w:p w14:paraId="5B073CEF" w14:textId="77777777" w:rsidR="00937975" w:rsidRPr="000621D9" w:rsidRDefault="00937975" w:rsidP="55EE2215">
      <w:pPr>
        <w:rPr>
          <w:rFonts w:ascii="Verdana" w:eastAsiaTheme="minorEastAsia" w:hAnsi="Verdana" w:cstheme="minorBidi"/>
          <w:sz w:val="22"/>
          <w:szCs w:val="22"/>
          <w:lang w:eastAsia="en-US"/>
        </w:rPr>
      </w:pPr>
    </w:p>
    <w:p w14:paraId="3FB976E3" w14:textId="77777777" w:rsidR="00ED1F3D" w:rsidRPr="000621D9" w:rsidRDefault="00ED1F3D" w:rsidP="00ED1F3D">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Where there are difficulties in recruiting because of market forces, a </w:t>
      </w:r>
      <w:hyperlink r:id="rId11" w:history="1">
        <w:r w:rsidRPr="000621D9">
          <w:rPr>
            <w:rStyle w:val="Hyperlink"/>
            <w:rFonts w:ascii="Verdana" w:eastAsiaTheme="minorHAnsi" w:hAnsi="Verdana" w:cstheme="minorBidi"/>
            <w:sz w:val="22"/>
            <w:szCs w:val="22"/>
            <w:lang w:eastAsia="en-US"/>
          </w:rPr>
          <w:t>Recruitment and Retention Premium</w:t>
        </w:r>
      </w:hyperlink>
      <w:r w:rsidRPr="000621D9">
        <w:rPr>
          <w:rFonts w:ascii="Verdana" w:eastAsiaTheme="minorHAnsi" w:hAnsi="Verdana" w:cstheme="minorBidi"/>
          <w:sz w:val="22"/>
          <w:szCs w:val="22"/>
          <w:lang w:eastAsia="en-US"/>
        </w:rPr>
        <w:t xml:space="preserve"> may be applied for. </w:t>
      </w:r>
    </w:p>
    <w:p w14:paraId="49844D87" w14:textId="4DFDA3E5" w:rsidR="00CE4EB9" w:rsidRPr="000621D9" w:rsidRDefault="00CE4EB9" w:rsidP="59717C91">
      <w:pPr>
        <w:rPr>
          <w:rFonts w:ascii="Verdana" w:eastAsiaTheme="minorEastAsia" w:hAnsi="Verdana" w:cstheme="minorBidi"/>
          <w:sz w:val="22"/>
          <w:szCs w:val="22"/>
          <w:lang w:eastAsia="en-US"/>
        </w:rPr>
      </w:pPr>
    </w:p>
    <w:p w14:paraId="739F1BAA" w14:textId="455B9623" w:rsidR="00CE4EB9" w:rsidRPr="000621D9" w:rsidRDefault="00CE4EB9" w:rsidP="55EE2215">
      <w:pPr>
        <w:rPr>
          <w:rFonts w:ascii="Verdana" w:eastAsiaTheme="minorEastAsia" w:hAnsi="Verdana" w:cstheme="minorBidi"/>
          <w:sz w:val="22"/>
          <w:szCs w:val="22"/>
          <w:lang w:eastAsia="en-US"/>
        </w:rPr>
      </w:pPr>
      <w:r w:rsidRPr="59717C91">
        <w:rPr>
          <w:rFonts w:asciiTheme="minorHAnsi" w:eastAsiaTheme="minorEastAsia" w:hAnsiTheme="minorHAnsi" w:cstheme="minorBidi"/>
          <w:sz w:val="22"/>
          <w:szCs w:val="22"/>
          <w:lang w:eastAsia="en-US"/>
        </w:rPr>
        <w:t xml:space="preserve">It is the </w:t>
      </w:r>
      <w:r w:rsidR="00C20DA3" w:rsidRPr="59717C91">
        <w:rPr>
          <w:rFonts w:asciiTheme="minorHAnsi" w:eastAsiaTheme="minorEastAsia" w:hAnsiTheme="minorHAnsi" w:cstheme="minorBidi"/>
          <w:sz w:val="22"/>
          <w:szCs w:val="22"/>
          <w:lang w:eastAsia="en-US"/>
        </w:rPr>
        <w:t>a</w:t>
      </w:r>
      <w:r w:rsidRPr="59717C91">
        <w:rPr>
          <w:rFonts w:asciiTheme="minorHAnsi" w:eastAsiaTheme="minorEastAsia" w:hAnsiTheme="minorHAnsi" w:cstheme="minorBidi"/>
          <w:sz w:val="22"/>
          <w:szCs w:val="22"/>
          <w:lang w:eastAsia="en-US"/>
        </w:rPr>
        <w:t xml:space="preserve">ppointing </w:t>
      </w:r>
      <w:r w:rsidR="00C20DA3" w:rsidRPr="59717C91">
        <w:rPr>
          <w:rFonts w:asciiTheme="minorHAnsi" w:eastAsiaTheme="minorEastAsia" w:hAnsiTheme="minorHAnsi" w:cstheme="minorBidi"/>
          <w:sz w:val="22"/>
          <w:szCs w:val="22"/>
          <w:lang w:eastAsia="en-US"/>
        </w:rPr>
        <w:t>o</w:t>
      </w:r>
      <w:r w:rsidRPr="59717C91">
        <w:rPr>
          <w:rFonts w:asciiTheme="minorHAnsi" w:eastAsiaTheme="minorEastAsia" w:hAnsiTheme="minorHAnsi" w:cstheme="minorBidi"/>
          <w:sz w:val="22"/>
          <w:szCs w:val="22"/>
          <w:lang w:eastAsia="en-US"/>
        </w:rPr>
        <w:t xml:space="preserve">fficer / </w:t>
      </w:r>
      <w:r w:rsidR="00C20DA3" w:rsidRPr="59717C91">
        <w:rPr>
          <w:rFonts w:asciiTheme="minorHAnsi" w:eastAsiaTheme="minorEastAsia" w:hAnsiTheme="minorHAnsi" w:cstheme="minorBidi"/>
          <w:sz w:val="22"/>
          <w:szCs w:val="22"/>
          <w:lang w:eastAsia="en-US"/>
        </w:rPr>
        <w:t>m</w:t>
      </w:r>
      <w:r w:rsidRPr="59717C91">
        <w:rPr>
          <w:rFonts w:asciiTheme="minorHAnsi" w:eastAsiaTheme="minorEastAsia" w:hAnsiTheme="minorHAnsi" w:cstheme="minorBidi"/>
          <w:sz w:val="22"/>
          <w:szCs w:val="22"/>
          <w:lang w:eastAsia="en-US"/>
        </w:rPr>
        <w:t xml:space="preserve">anager’s responsibility to ensure that </w:t>
      </w:r>
      <w:r w:rsidR="00937975" w:rsidRPr="59717C91">
        <w:rPr>
          <w:rFonts w:asciiTheme="minorHAnsi" w:eastAsiaTheme="minorEastAsia" w:hAnsiTheme="minorHAnsi" w:cstheme="minorBidi"/>
          <w:sz w:val="22"/>
          <w:szCs w:val="22"/>
          <w:lang w:eastAsia="en-US"/>
        </w:rPr>
        <w:t xml:space="preserve">an </w:t>
      </w:r>
      <w:r w:rsidR="00C20DA3" w:rsidRPr="59717C91">
        <w:rPr>
          <w:rFonts w:asciiTheme="minorHAnsi" w:eastAsiaTheme="minorEastAsia" w:hAnsiTheme="minorHAnsi" w:cstheme="minorBidi"/>
          <w:sz w:val="22"/>
          <w:szCs w:val="22"/>
          <w:lang w:eastAsia="en-US"/>
        </w:rPr>
        <w:t>i</w:t>
      </w:r>
      <w:r w:rsidR="00937975" w:rsidRPr="59717C91">
        <w:rPr>
          <w:rFonts w:asciiTheme="minorHAnsi" w:eastAsiaTheme="minorEastAsia" w:hAnsiTheme="minorHAnsi" w:cstheme="minorBidi"/>
          <w:sz w:val="22"/>
          <w:szCs w:val="22"/>
          <w:lang w:eastAsia="en-US"/>
        </w:rPr>
        <w:t xml:space="preserve">ncremental </w:t>
      </w:r>
      <w:r w:rsidR="00C20DA3" w:rsidRPr="59717C91">
        <w:rPr>
          <w:rFonts w:asciiTheme="minorHAnsi" w:eastAsiaTheme="minorEastAsia" w:hAnsiTheme="minorHAnsi" w:cstheme="minorBidi"/>
          <w:sz w:val="22"/>
          <w:szCs w:val="22"/>
          <w:lang w:eastAsia="en-US"/>
        </w:rPr>
        <w:t>c</w:t>
      </w:r>
      <w:r w:rsidR="00937975" w:rsidRPr="59717C91">
        <w:rPr>
          <w:rFonts w:asciiTheme="minorHAnsi" w:eastAsiaTheme="minorEastAsia" w:hAnsiTheme="minorHAnsi" w:cstheme="minorBidi"/>
          <w:sz w:val="22"/>
          <w:szCs w:val="22"/>
          <w:lang w:eastAsia="en-US"/>
        </w:rPr>
        <w:t>redit</w:t>
      </w:r>
      <w:r w:rsidR="004D6686" w:rsidRPr="59717C91">
        <w:rPr>
          <w:rFonts w:asciiTheme="minorHAnsi" w:eastAsiaTheme="minorEastAsia" w:hAnsiTheme="minorHAnsi" w:cstheme="minorBidi"/>
          <w:sz w:val="22"/>
          <w:szCs w:val="22"/>
          <w:lang w:eastAsia="en-US"/>
        </w:rPr>
        <w:t xml:space="preserve"> a</w:t>
      </w:r>
      <w:r w:rsidR="00937975" w:rsidRPr="59717C91">
        <w:rPr>
          <w:rFonts w:asciiTheme="minorHAnsi" w:eastAsiaTheme="minorEastAsia" w:hAnsiTheme="minorHAnsi" w:cstheme="minorBidi"/>
          <w:sz w:val="22"/>
          <w:szCs w:val="22"/>
          <w:lang w:eastAsia="en-US"/>
        </w:rPr>
        <w:t xml:space="preserve">pplication, along with the required documentary evidence </w:t>
      </w:r>
      <w:r w:rsidRPr="59717C91">
        <w:rPr>
          <w:rFonts w:asciiTheme="minorHAnsi" w:eastAsiaTheme="minorEastAsia" w:hAnsiTheme="minorHAnsi" w:cstheme="minorBidi"/>
          <w:sz w:val="22"/>
          <w:szCs w:val="22"/>
          <w:lang w:eastAsia="en-US"/>
        </w:rPr>
        <w:t xml:space="preserve">is </w:t>
      </w:r>
      <w:r w:rsidR="00ED1F3D" w:rsidRPr="59717C91">
        <w:rPr>
          <w:rFonts w:asciiTheme="minorHAnsi" w:eastAsiaTheme="minorEastAsia" w:hAnsiTheme="minorHAnsi" w:cstheme="minorBidi"/>
          <w:sz w:val="22"/>
          <w:szCs w:val="22"/>
          <w:lang w:eastAsia="en-US"/>
        </w:rPr>
        <w:t xml:space="preserve">submitted </w:t>
      </w:r>
      <w:r w:rsidRPr="59717C91">
        <w:rPr>
          <w:rFonts w:asciiTheme="minorHAnsi" w:eastAsiaTheme="minorEastAsia" w:hAnsiTheme="minorHAnsi" w:cstheme="minorBidi"/>
          <w:sz w:val="22"/>
          <w:szCs w:val="22"/>
          <w:lang w:eastAsia="en-US"/>
        </w:rPr>
        <w:t xml:space="preserve">to People Support </w:t>
      </w:r>
      <w:r w:rsidR="00ED1F3D" w:rsidRPr="59717C91">
        <w:rPr>
          <w:rFonts w:asciiTheme="minorHAnsi" w:eastAsiaTheme="minorEastAsia" w:hAnsiTheme="minorHAnsi" w:cstheme="minorBidi"/>
          <w:sz w:val="22"/>
          <w:szCs w:val="22"/>
          <w:lang w:eastAsia="en-US"/>
        </w:rPr>
        <w:t>Team at</w:t>
      </w:r>
      <w:r w:rsidR="00ED1F3D" w:rsidRPr="59717C91">
        <w:rPr>
          <w:rFonts w:ascii="Verdana" w:eastAsiaTheme="minorEastAsia" w:hAnsi="Verdana" w:cstheme="minorBidi"/>
          <w:sz w:val="22"/>
          <w:szCs w:val="22"/>
          <w:lang w:eastAsia="en-US"/>
        </w:rPr>
        <w:t xml:space="preserve"> </w:t>
      </w:r>
      <w:hyperlink r:id="rId12">
        <w:r w:rsidR="00ED1F3D" w:rsidRPr="59717C91">
          <w:rPr>
            <w:rStyle w:val="Hyperlink"/>
            <w:rFonts w:ascii="Verdana" w:eastAsiaTheme="minorEastAsia" w:hAnsi="Verdana" w:cstheme="minorBidi"/>
            <w:sz w:val="22"/>
            <w:szCs w:val="22"/>
            <w:lang w:eastAsia="en-US"/>
          </w:rPr>
          <w:t>PeopleSupport.PHW@wales.nhs.uk</w:t>
        </w:r>
      </w:hyperlink>
      <w:r w:rsidRPr="59717C91">
        <w:rPr>
          <w:rFonts w:ascii="Verdana" w:eastAsiaTheme="minorEastAsia" w:hAnsi="Verdana" w:cstheme="minorBidi"/>
          <w:sz w:val="22"/>
          <w:szCs w:val="22"/>
          <w:lang w:eastAsia="en-US"/>
        </w:rPr>
        <w:t xml:space="preserve"> in a timely manner </w:t>
      </w:r>
      <w:r w:rsidR="00BE2154" w:rsidRPr="59717C91">
        <w:rPr>
          <w:rFonts w:ascii="Verdana" w:eastAsiaTheme="minorEastAsia" w:hAnsi="Verdana" w:cstheme="minorBidi"/>
          <w:sz w:val="22"/>
          <w:szCs w:val="22"/>
          <w:lang w:eastAsia="en-US"/>
        </w:rPr>
        <w:t xml:space="preserve">and </w:t>
      </w:r>
      <w:r w:rsidRPr="59717C91">
        <w:rPr>
          <w:rFonts w:ascii="Verdana" w:eastAsiaTheme="minorEastAsia" w:hAnsi="Verdana" w:cstheme="minorBidi"/>
          <w:sz w:val="22"/>
          <w:szCs w:val="22"/>
          <w:lang w:eastAsia="en-US"/>
        </w:rPr>
        <w:t>i</w:t>
      </w:r>
      <w:r w:rsidR="00ED1F3D" w:rsidRPr="59717C91">
        <w:rPr>
          <w:rFonts w:ascii="Verdana" w:eastAsiaTheme="minorEastAsia" w:hAnsi="Verdana" w:cstheme="minorBidi"/>
          <w:sz w:val="22"/>
          <w:szCs w:val="22"/>
          <w:lang w:eastAsia="en-US"/>
        </w:rPr>
        <w:t xml:space="preserve">n accordance with this guidance and Appendix 2 of the </w:t>
      </w:r>
      <w:hyperlink r:id="rId13">
        <w:r w:rsidR="00ED1F3D" w:rsidRPr="59717C91">
          <w:rPr>
            <w:rStyle w:val="Hyperlink"/>
            <w:rFonts w:ascii="Verdana" w:eastAsiaTheme="minorEastAsia" w:hAnsi="Verdana" w:cstheme="minorBidi"/>
            <w:sz w:val="22"/>
            <w:szCs w:val="22"/>
            <w:lang w:eastAsia="en-US"/>
          </w:rPr>
          <w:t>Recruitment and Selection Policy</w:t>
        </w:r>
      </w:hyperlink>
      <w:r w:rsidR="00ED1F3D" w:rsidRPr="59717C91">
        <w:rPr>
          <w:rFonts w:ascii="Verdana" w:eastAsiaTheme="minorEastAsia" w:hAnsi="Verdana" w:cstheme="minorBidi"/>
          <w:sz w:val="22"/>
          <w:szCs w:val="22"/>
          <w:lang w:eastAsia="en-US"/>
        </w:rPr>
        <w:t xml:space="preserve"> </w:t>
      </w:r>
    </w:p>
    <w:p w14:paraId="39F550FA" w14:textId="77777777" w:rsidR="00CE4EB9" w:rsidRPr="000621D9" w:rsidRDefault="00CE4EB9" w:rsidP="00CE4EB9">
      <w:pPr>
        <w:rPr>
          <w:rFonts w:ascii="Verdana" w:eastAsiaTheme="minorHAnsi" w:hAnsi="Verdana" w:cstheme="minorBidi"/>
          <w:sz w:val="22"/>
          <w:szCs w:val="22"/>
          <w:lang w:eastAsia="en-US"/>
        </w:rPr>
      </w:pPr>
    </w:p>
    <w:p w14:paraId="1A06C829" w14:textId="5D2AAB74" w:rsidR="00AF2D4A" w:rsidRPr="000621D9" w:rsidRDefault="00CE4EB9" w:rsidP="79D26957">
      <w:pPr>
        <w:rPr>
          <w:rStyle w:val="Hyperlink"/>
          <w:rFonts w:ascii="Verdana" w:eastAsiaTheme="minorEastAsia" w:hAnsi="Verdana" w:cstheme="minorBidi"/>
          <w:sz w:val="22"/>
          <w:szCs w:val="22"/>
          <w:lang w:eastAsia="en-US"/>
        </w:rPr>
      </w:pPr>
      <w:r w:rsidRPr="79D26957">
        <w:rPr>
          <w:rFonts w:ascii="Verdana" w:eastAsiaTheme="minorEastAsia" w:hAnsi="Verdana" w:cstheme="minorBidi"/>
          <w:sz w:val="22"/>
          <w:szCs w:val="22"/>
          <w:lang w:eastAsia="en-US"/>
        </w:rPr>
        <w:t>Applications must be submitted within 3 months of appointment date. Applications received after this date will not be considered</w:t>
      </w:r>
      <w:r w:rsidR="7394DB9E" w:rsidRPr="79D26957">
        <w:rPr>
          <w:rFonts w:ascii="Verdana" w:eastAsiaTheme="minorEastAsia" w:hAnsi="Verdana" w:cstheme="minorBidi"/>
          <w:sz w:val="22"/>
          <w:szCs w:val="22"/>
          <w:lang w:eastAsia="en-US"/>
        </w:rPr>
        <w:t xml:space="preserve">. </w:t>
      </w:r>
      <w:r w:rsidR="00FA24E8" w:rsidRPr="79D26957">
        <w:rPr>
          <w:rFonts w:ascii="Verdana" w:eastAsiaTheme="minorEastAsia" w:hAnsi="Verdana" w:cstheme="minorBidi"/>
          <w:sz w:val="22"/>
          <w:szCs w:val="22"/>
          <w:lang w:eastAsia="en-US"/>
        </w:rPr>
        <w:t xml:space="preserve">A Word copy of the </w:t>
      </w:r>
      <w:r w:rsidR="002F1C49" w:rsidRPr="79D26957">
        <w:rPr>
          <w:rFonts w:ascii="Verdana" w:eastAsiaTheme="minorEastAsia" w:hAnsi="Verdana" w:cstheme="minorBidi"/>
          <w:sz w:val="22"/>
          <w:szCs w:val="22"/>
          <w:lang w:eastAsia="en-US"/>
        </w:rPr>
        <w:t xml:space="preserve">application </w:t>
      </w:r>
      <w:r w:rsidR="00FA24E8" w:rsidRPr="79D26957">
        <w:rPr>
          <w:rFonts w:ascii="Verdana" w:eastAsiaTheme="minorEastAsia" w:hAnsi="Verdana" w:cstheme="minorBidi"/>
          <w:sz w:val="22"/>
          <w:szCs w:val="22"/>
          <w:lang w:eastAsia="en-US"/>
        </w:rPr>
        <w:t xml:space="preserve">can be </w:t>
      </w:r>
      <w:r w:rsidR="003D4CAF" w:rsidRPr="79D26957">
        <w:rPr>
          <w:rFonts w:ascii="Verdana" w:eastAsiaTheme="minorEastAsia" w:hAnsi="Verdana" w:cstheme="minorBidi"/>
          <w:sz w:val="22"/>
          <w:szCs w:val="22"/>
          <w:lang w:eastAsia="en-US"/>
        </w:rPr>
        <w:t xml:space="preserve">located </w:t>
      </w:r>
      <w:hyperlink r:id="rId14">
        <w:r w:rsidR="002654EF" w:rsidRPr="79D26957">
          <w:rPr>
            <w:rStyle w:val="Hyperlink"/>
            <w:rFonts w:ascii="Verdana" w:eastAsiaTheme="minorEastAsia" w:hAnsi="Verdana" w:cstheme="minorBidi"/>
            <w:sz w:val="22"/>
            <w:szCs w:val="22"/>
            <w:lang w:eastAsia="en-US"/>
          </w:rPr>
          <w:t>here</w:t>
        </w:r>
      </w:hyperlink>
    </w:p>
    <w:p w14:paraId="1330695B" w14:textId="79B0405B" w:rsidR="00AF2D4A" w:rsidRPr="000621D9" w:rsidRDefault="00FA24E8" w:rsidP="61F4F7E4">
      <w:pPr>
        <w:rPr>
          <w:rStyle w:val="Hyperlink"/>
          <w:rFonts w:ascii="Verdana" w:eastAsiaTheme="minorEastAsia" w:hAnsi="Verdana" w:cstheme="minorBidi"/>
          <w:sz w:val="22"/>
          <w:szCs w:val="22"/>
          <w:lang w:eastAsia="en-US"/>
        </w:rPr>
      </w:pPr>
      <w:r w:rsidRPr="79D26957">
        <w:rPr>
          <w:rFonts w:ascii="Verdana" w:eastAsiaTheme="minorEastAsia" w:hAnsi="Verdana" w:cstheme="minorBidi"/>
          <w:sz w:val="22"/>
          <w:szCs w:val="22"/>
          <w:lang w:eastAsia="en-US"/>
        </w:rPr>
        <w:t>.</w:t>
      </w:r>
      <w:bookmarkEnd w:id="0"/>
    </w:p>
    <w:p w14:paraId="0438CE7B" w14:textId="77777777" w:rsidR="00BE2BD2" w:rsidRPr="000621D9" w:rsidRDefault="00BE2BD2" w:rsidP="00AF2D4A">
      <w:pPr>
        <w:rPr>
          <w:rStyle w:val="Hyperlink"/>
          <w:rFonts w:ascii="Verdana" w:eastAsiaTheme="minorHAnsi" w:hAnsi="Verdana" w:cstheme="minorBidi"/>
          <w:sz w:val="22"/>
          <w:szCs w:val="22"/>
          <w:lang w:eastAsia="en-US"/>
        </w:rPr>
      </w:pPr>
    </w:p>
    <w:p w14:paraId="1255EA1D" w14:textId="77777777" w:rsidR="00BE2154" w:rsidRPr="000621D9" w:rsidRDefault="00BE2154" w:rsidP="00BE2BD2">
      <w:pPr>
        <w:tabs>
          <w:tab w:val="left" w:pos="2316"/>
        </w:tabs>
        <w:rPr>
          <w:rFonts w:ascii="Verdana" w:eastAsiaTheme="minorHAnsi" w:hAnsi="Verdana" w:cstheme="minorBidi"/>
          <w:b/>
          <w:sz w:val="22"/>
          <w:szCs w:val="22"/>
          <w:lang w:eastAsia="en-US"/>
        </w:rPr>
      </w:pPr>
    </w:p>
    <w:p w14:paraId="050316D2" w14:textId="77777777" w:rsidR="00AF2D4A" w:rsidRPr="000621D9" w:rsidRDefault="00AF2D4A" w:rsidP="00BE2BD2">
      <w:pPr>
        <w:tabs>
          <w:tab w:val="left" w:pos="2316"/>
        </w:tabs>
        <w:rPr>
          <w:rFonts w:ascii="Verdana" w:eastAsiaTheme="minorHAnsi" w:hAnsi="Verdana" w:cstheme="minorBidi"/>
          <w:sz w:val="22"/>
          <w:szCs w:val="22"/>
          <w:lang w:eastAsia="en-US"/>
        </w:rPr>
      </w:pPr>
      <w:r w:rsidRPr="000621D9">
        <w:rPr>
          <w:rFonts w:ascii="Verdana" w:eastAsiaTheme="minorHAnsi" w:hAnsi="Verdana" w:cstheme="minorBidi"/>
          <w:b/>
          <w:sz w:val="22"/>
          <w:szCs w:val="22"/>
          <w:lang w:eastAsia="en-US"/>
        </w:rPr>
        <w:t>FAQs</w:t>
      </w:r>
    </w:p>
    <w:p w14:paraId="628F1B90" w14:textId="77777777" w:rsidR="00AF2D4A" w:rsidRPr="000621D9" w:rsidRDefault="00AF2D4A" w:rsidP="00AF2D4A">
      <w:pPr>
        <w:jc w:val="both"/>
        <w:rPr>
          <w:rFonts w:ascii="Verdana" w:eastAsiaTheme="minorHAnsi" w:hAnsi="Verdana" w:cstheme="minorBidi"/>
          <w:sz w:val="22"/>
          <w:szCs w:val="22"/>
          <w:lang w:eastAsia="en-US"/>
        </w:rPr>
      </w:pPr>
    </w:p>
    <w:p w14:paraId="27215E62" w14:textId="4462D3EB" w:rsidR="00AF2D4A" w:rsidRPr="000621D9" w:rsidRDefault="00AF2D4A" w:rsidP="61F4F7E4">
      <w:pPr>
        <w:jc w:val="both"/>
        <w:rPr>
          <w:rFonts w:ascii="Verdana" w:eastAsiaTheme="minorEastAsia" w:hAnsi="Verdana" w:cstheme="minorBidi"/>
          <w:b/>
          <w:bCs/>
          <w:sz w:val="22"/>
          <w:szCs w:val="22"/>
          <w:lang w:eastAsia="en-US"/>
        </w:rPr>
      </w:pPr>
      <w:r w:rsidRPr="61F4F7E4">
        <w:rPr>
          <w:rFonts w:ascii="Verdana" w:eastAsiaTheme="minorEastAsia" w:hAnsi="Verdana" w:cstheme="minorBidi"/>
          <w:b/>
          <w:bCs/>
          <w:sz w:val="22"/>
          <w:szCs w:val="22"/>
          <w:lang w:eastAsia="en-US"/>
        </w:rPr>
        <w:t>Q1. </w:t>
      </w:r>
      <w:r w:rsidR="008D271E" w:rsidRPr="61F4F7E4">
        <w:rPr>
          <w:rFonts w:ascii="Verdana" w:eastAsiaTheme="minorEastAsia" w:hAnsi="Verdana" w:cstheme="minorBidi"/>
          <w:b/>
          <w:bCs/>
          <w:sz w:val="22"/>
          <w:szCs w:val="22"/>
          <w:lang w:eastAsia="en-US"/>
        </w:rPr>
        <w:t xml:space="preserve">Are </w:t>
      </w:r>
      <w:r w:rsidRPr="61F4F7E4">
        <w:rPr>
          <w:rFonts w:ascii="Verdana" w:eastAsiaTheme="minorEastAsia" w:hAnsi="Verdana" w:cstheme="minorBidi"/>
          <w:b/>
          <w:bCs/>
          <w:sz w:val="22"/>
          <w:szCs w:val="22"/>
          <w:lang w:eastAsia="en-US"/>
        </w:rPr>
        <w:t>‘New Employees’ from outside the NHS</w:t>
      </w:r>
      <w:r w:rsidR="008D271E" w:rsidRPr="61F4F7E4">
        <w:rPr>
          <w:rFonts w:ascii="Verdana" w:eastAsiaTheme="minorEastAsia" w:hAnsi="Verdana" w:cstheme="minorBidi"/>
          <w:b/>
          <w:bCs/>
          <w:sz w:val="22"/>
          <w:szCs w:val="22"/>
          <w:lang w:eastAsia="en-US"/>
        </w:rPr>
        <w:t xml:space="preserve"> eligible for </w:t>
      </w:r>
      <w:r w:rsidR="00937975" w:rsidRPr="61F4F7E4">
        <w:rPr>
          <w:rFonts w:ascii="Verdana" w:eastAsiaTheme="minorEastAsia" w:hAnsi="Verdana" w:cstheme="minorBidi"/>
          <w:b/>
          <w:bCs/>
          <w:sz w:val="22"/>
          <w:szCs w:val="22"/>
          <w:lang w:eastAsia="en-US"/>
        </w:rPr>
        <w:t>Incremental</w:t>
      </w:r>
      <w:r w:rsidR="008D271E" w:rsidRPr="61F4F7E4">
        <w:rPr>
          <w:rFonts w:ascii="Verdana" w:eastAsiaTheme="minorEastAsia" w:hAnsi="Verdana" w:cstheme="minorBidi"/>
          <w:b/>
          <w:bCs/>
          <w:sz w:val="22"/>
          <w:szCs w:val="22"/>
          <w:lang w:eastAsia="en-US"/>
        </w:rPr>
        <w:t xml:space="preserve"> </w:t>
      </w:r>
      <w:r w:rsidR="00937975" w:rsidRPr="61F4F7E4">
        <w:rPr>
          <w:rFonts w:ascii="Verdana" w:eastAsiaTheme="minorEastAsia" w:hAnsi="Verdana" w:cstheme="minorBidi"/>
          <w:b/>
          <w:bCs/>
          <w:sz w:val="22"/>
          <w:szCs w:val="22"/>
          <w:lang w:eastAsia="en-US"/>
        </w:rPr>
        <w:t>Credit</w:t>
      </w:r>
      <w:r w:rsidR="0D1F1C46" w:rsidRPr="61F4F7E4">
        <w:rPr>
          <w:rFonts w:ascii="Verdana" w:eastAsiaTheme="minorEastAsia" w:hAnsi="Verdana" w:cstheme="minorBidi"/>
          <w:b/>
          <w:bCs/>
          <w:sz w:val="22"/>
          <w:szCs w:val="22"/>
          <w:lang w:eastAsia="en-US"/>
        </w:rPr>
        <w:t xml:space="preserve">? </w:t>
      </w:r>
    </w:p>
    <w:p w14:paraId="462EA985" w14:textId="77777777" w:rsidR="00AF2D4A" w:rsidRPr="000621D9" w:rsidRDefault="00AF2D4A" w:rsidP="00AF2D4A">
      <w:pPr>
        <w:jc w:val="both"/>
        <w:rPr>
          <w:rFonts w:ascii="Verdana" w:eastAsiaTheme="minorHAnsi" w:hAnsi="Verdana" w:cstheme="minorBidi"/>
          <w:sz w:val="22"/>
          <w:szCs w:val="22"/>
          <w:lang w:eastAsia="en-US"/>
        </w:rPr>
      </w:pPr>
    </w:p>
    <w:p w14:paraId="072A3DF1" w14:textId="620C04AB" w:rsidR="00AF2D4A" w:rsidRPr="000621D9" w:rsidRDefault="00AF2D4A" w:rsidP="61F4F7E4">
      <w:pPr>
        <w:pStyle w:val="Default"/>
        <w:rPr>
          <w:rFonts w:ascii="Verdana" w:eastAsiaTheme="minorEastAsia" w:hAnsi="Verdana" w:cstheme="minorBidi"/>
          <w:color w:val="auto"/>
          <w:sz w:val="22"/>
          <w:szCs w:val="22"/>
          <w:lang w:eastAsia="en-US"/>
        </w:rPr>
      </w:pPr>
      <w:r w:rsidRPr="61F4F7E4">
        <w:rPr>
          <w:rFonts w:ascii="Verdana" w:eastAsiaTheme="minorEastAsia" w:hAnsi="Verdana" w:cstheme="minorBidi"/>
          <w:color w:val="auto"/>
          <w:sz w:val="22"/>
          <w:szCs w:val="22"/>
          <w:lang w:eastAsia="en-US"/>
        </w:rPr>
        <w:t xml:space="preserve">A1. </w:t>
      </w:r>
      <w:r w:rsidR="00BE2154" w:rsidRPr="61F4F7E4">
        <w:rPr>
          <w:rFonts w:ascii="Verdana" w:eastAsiaTheme="minorEastAsia" w:hAnsi="Verdana" w:cstheme="minorBidi"/>
          <w:color w:val="auto"/>
          <w:sz w:val="22"/>
          <w:szCs w:val="22"/>
          <w:lang w:eastAsia="en-US"/>
        </w:rPr>
        <w:t xml:space="preserve">NHS Terms and Conditions of Service Handbook, Section 12.2 gives organisations discretion to </w:t>
      </w:r>
      <w:r w:rsidR="3238AFAD" w:rsidRPr="61F4F7E4">
        <w:rPr>
          <w:rFonts w:ascii="Verdana" w:eastAsiaTheme="minorEastAsia" w:hAnsi="Verdana" w:cstheme="minorBidi"/>
          <w:color w:val="auto"/>
          <w:sz w:val="22"/>
          <w:szCs w:val="22"/>
          <w:lang w:eastAsia="en-US"/>
        </w:rPr>
        <w:t>consider</w:t>
      </w:r>
      <w:r w:rsidR="00BE2154" w:rsidRPr="61F4F7E4">
        <w:rPr>
          <w:rFonts w:ascii="Verdana" w:eastAsiaTheme="minorEastAsia" w:hAnsi="Verdana" w:cstheme="minorBidi"/>
          <w:color w:val="auto"/>
          <w:sz w:val="22"/>
          <w:szCs w:val="22"/>
          <w:lang w:eastAsia="en-US"/>
        </w:rPr>
        <w:t xml:space="preserve"> any period or periods of employment outside of the NHS where these are judged to be relevant to NHS employment.</w:t>
      </w:r>
    </w:p>
    <w:p w14:paraId="7A970C3B" w14:textId="77777777" w:rsidR="00BE2154" w:rsidRPr="000621D9" w:rsidRDefault="00BE2154" w:rsidP="00AF2D4A">
      <w:pPr>
        <w:pStyle w:val="Default"/>
        <w:rPr>
          <w:rFonts w:ascii="Verdana" w:eastAsiaTheme="minorHAnsi" w:hAnsi="Verdana" w:cstheme="minorBidi"/>
          <w:color w:val="auto"/>
          <w:sz w:val="22"/>
          <w:szCs w:val="22"/>
          <w:lang w:eastAsia="en-US"/>
        </w:rPr>
      </w:pPr>
    </w:p>
    <w:p w14:paraId="0FBD30CB" w14:textId="77777777" w:rsidR="00AF2D4A" w:rsidRPr="000621D9" w:rsidRDefault="00AF2D4A" w:rsidP="61F4F7E4">
      <w:pPr>
        <w:rPr>
          <w:rFonts w:ascii="Verdana" w:eastAsiaTheme="minorEastAsia" w:hAnsi="Verdana" w:cstheme="minorBidi"/>
          <w:sz w:val="22"/>
          <w:szCs w:val="22"/>
          <w:lang w:eastAsia="en-US"/>
        </w:rPr>
      </w:pPr>
      <w:bookmarkStart w:id="2" w:name="_Int_xNnLIZ4h"/>
      <w:r w:rsidRPr="61F4F7E4">
        <w:rPr>
          <w:rFonts w:ascii="Verdana" w:eastAsiaTheme="minorEastAsia" w:hAnsi="Verdana" w:cstheme="minorBidi"/>
          <w:sz w:val="22"/>
          <w:szCs w:val="22"/>
          <w:lang w:eastAsia="en-US"/>
        </w:rPr>
        <w:t>New staff</w:t>
      </w:r>
      <w:bookmarkEnd w:id="2"/>
      <w:r w:rsidRPr="61F4F7E4">
        <w:rPr>
          <w:rFonts w:ascii="Verdana" w:eastAsiaTheme="minorEastAsia" w:hAnsi="Verdana" w:cstheme="minorBidi"/>
          <w:sz w:val="22"/>
          <w:szCs w:val="22"/>
          <w:lang w:eastAsia="en-US"/>
        </w:rPr>
        <w:t xml:space="preserve"> appointed from outside the NHS will normally commence on the</w:t>
      </w:r>
      <w:r w:rsidR="00BE2154" w:rsidRPr="61F4F7E4">
        <w:rPr>
          <w:rFonts w:ascii="Verdana" w:eastAsiaTheme="minorEastAsia" w:hAnsi="Verdana" w:cstheme="minorBidi"/>
          <w:sz w:val="22"/>
          <w:szCs w:val="22"/>
          <w:lang w:eastAsia="en-US"/>
        </w:rPr>
        <w:t xml:space="preserve"> minimum point of the pay band and work their way up.</w:t>
      </w:r>
    </w:p>
    <w:p w14:paraId="68058AE0" w14:textId="77777777" w:rsidR="00AF2D4A" w:rsidRPr="000621D9" w:rsidRDefault="00AF2D4A" w:rsidP="00AF2D4A">
      <w:pPr>
        <w:rPr>
          <w:rFonts w:ascii="Verdana" w:eastAsiaTheme="minorHAnsi" w:hAnsi="Verdana" w:cstheme="minorBidi"/>
          <w:sz w:val="22"/>
          <w:szCs w:val="22"/>
          <w:lang w:eastAsia="en-US"/>
        </w:rPr>
      </w:pPr>
    </w:p>
    <w:p w14:paraId="37AD96E1" w14:textId="771FD86E" w:rsidR="00BE2154" w:rsidRPr="000621D9" w:rsidRDefault="00AF2D4A" w:rsidP="61F4F7E4">
      <w:pPr>
        <w:rPr>
          <w:rFonts w:ascii="Verdana" w:eastAsiaTheme="minorEastAsia" w:hAnsi="Verdana" w:cstheme="minorBidi"/>
          <w:sz w:val="22"/>
          <w:szCs w:val="22"/>
          <w:lang w:eastAsia="en-US"/>
        </w:rPr>
      </w:pPr>
      <w:r w:rsidRPr="61F4F7E4">
        <w:rPr>
          <w:rFonts w:ascii="Verdana" w:eastAsiaTheme="minorEastAsia" w:hAnsi="Verdana" w:cstheme="minorBidi"/>
          <w:sz w:val="22"/>
          <w:szCs w:val="22"/>
          <w:lang w:eastAsia="en-US"/>
        </w:rPr>
        <w:t xml:space="preserve">However, there will be instances where </w:t>
      </w:r>
      <w:r w:rsidR="00BE2154" w:rsidRPr="61F4F7E4">
        <w:rPr>
          <w:rFonts w:ascii="Verdana" w:eastAsiaTheme="minorEastAsia" w:hAnsi="Verdana" w:cstheme="minorBidi"/>
          <w:sz w:val="22"/>
          <w:szCs w:val="22"/>
          <w:lang w:eastAsia="en-US"/>
        </w:rPr>
        <w:t xml:space="preserve">previous reckonable service and/or equivalent relevant experience </w:t>
      </w:r>
      <w:r w:rsidRPr="61F4F7E4">
        <w:rPr>
          <w:rFonts w:ascii="Verdana" w:eastAsiaTheme="minorEastAsia" w:hAnsi="Verdana" w:cstheme="minorBidi"/>
          <w:sz w:val="22"/>
          <w:szCs w:val="22"/>
          <w:lang w:eastAsia="en-US"/>
        </w:rPr>
        <w:t xml:space="preserve">may be </w:t>
      </w:r>
      <w:r w:rsidR="4A6F7B4F" w:rsidRPr="61F4F7E4">
        <w:rPr>
          <w:rFonts w:ascii="Verdana" w:eastAsiaTheme="minorEastAsia" w:hAnsi="Verdana" w:cstheme="minorBidi"/>
          <w:sz w:val="22"/>
          <w:szCs w:val="22"/>
          <w:lang w:eastAsia="en-US"/>
        </w:rPr>
        <w:t>considered</w:t>
      </w:r>
      <w:r w:rsidRPr="61F4F7E4">
        <w:rPr>
          <w:rFonts w:ascii="Verdana" w:eastAsiaTheme="minorEastAsia" w:hAnsi="Verdana" w:cstheme="minorBidi"/>
          <w:sz w:val="22"/>
          <w:szCs w:val="22"/>
          <w:lang w:eastAsia="en-US"/>
        </w:rPr>
        <w:t xml:space="preserve">. To determine the starting salary, an analysis of </w:t>
      </w:r>
      <w:r w:rsidR="00BE2154" w:rsidRPr="61F4F7E4">
        <w:rPr>
          <w:rFonts w:ascii="Verdana" w:eastAsiaTheme="minorEastAsia" w:hAnsi="Verdana" w:cstheme="minorBidi"/>
          <w:sz w:val="22"/>
          <w:szCs w:val="22"/>
          <w:lang w:eastAsia="en-US"/>
        </w:rPr>
        <w:t xml:space="preserve">previous reckonable service and/or equivalent relevant experience </w:t>
      </w:r>
      <w:r w:rsidRPr="61F4F7E4">
        <w:rPr>
          <w:rFonts w:ascii="Verdana" w:eastAsiaTheme="minorEastAsia" w:hAnsi="Verdana" w:cstheme="minorBidi"/>
          <w:sz w:val="22"/>
          <w:szCs w:val="22"/>
          <w:lang w:eastAsia="en-US"/>
        </w:rPr>
        <w:t xml:space="preserve">must be conducted as detailed below. </w:t>
      </w:r>
    </w:p>
    <w:p w14:paraId="198217F9" w14:textId="77777777" w:rsidR="00BE2154" w:rsidRPr="000621D9" w:rsidRDefault="00BE2154" w:rsidP="00AF2D4A">
      <w:pPr>
        <w:rPr>
          <w:rFonts w:ascii="Verdana" w:eastAsiaTheme="minorHAnsi" w:hAnsi="Verdana" w:cstheme="minorBidi"/>
          <w:sz w:val="22"/>
          <w:szCs w:val="22"/>
          <w:lang w:eastAsia="en-US"/>
        </w:rPr>
      </w:pPr>
    </w:p>
    <w:p w14:paraId="2EDE63F4" w14:textId="77777777" w:rsidR="00BE2154" w:rsidRPr="000621D9" w:rsidRDefault="00BE2154" w:rsidP="00CD4381">
      <w:pPr>
        <w:ind w:left="720"/>
        <w:rPr>
          <w:rFonts w:ascii="Verdana" w:eastAsiaTheme="minorHAnsi" w:hAnsi="Verdana" w:cstheme="minorBidi"/>
          <w:b/>
          <w:sz w:val="22"/>
          <w:szCs w:val="22"/>
          <w:lang w:eastAsia="en-US"/>
        </w:rPr>
      </w:pPr>
      <w:r w:rsidRPr="000621D9">
        <w:rPr>
          <w:rFonts w:ascii="Verdana" w:eastAsiaTheme="minorHAnsi" w:hAnsi="Verdana" w:cstheme="minorBidi"/>
          <w:b/>
          <w:sz w:val="22"/>
          <w:szCs w:val="22"/>
          <w:lang w:eastAsia="en-US"/>
        </w:rPr>
        <w:t>Reckonable Service</w:t>
      </w:r>
    </w:p>
    <w:p w14:paraId="24AD5FD5" w14:textId="77777777" w:rsidR="00BE2154" w:rsidRPr="000621D9" w:rsidRDefault="00BE2154" w:rsidP="00CD4381">
      <w:pPr>
        <w:ind w:left="720"/>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ab/>
      </w:r>
    </w:p>
    <w:p w14:paraId="2A424034" w14:textId="2E7C8A8E" w:rsidR="00BE2154" w:rsidRPr="000621D9" w:rsidRDefault="00BE2154" w:rsidP="00CD4381">
      <w:pPr>
        <w:ind w:left="720"/>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NHS Terms and Conditions of Service Handbook sets out the regulations in respect of the NHS reckonable service.</w:t>
      </w:r>
    </w:p>
    <w:p w14:paraId="4AA5CBDA" w14:textId="77777777" w:rsidR="00BE2154" w:rsidRPr="000621D9" w:rsidRDefault="00BE2154" w:rsidP="00CD4381">
      <w:pPr>
        <w:ind w:left="720"/>
        <w:rPr>
          <w:rFonts w:ascii="Verdana" w:eastAsiaTheme="minorHAnsi" w:hAnsi="Verdana" w:cstheme="minorBidi"/>
          <w:sz w:val="22"/>
          <w:szCs w:val="22"/>
          <w:lang w:eastAsia="en-US"/>
        </w:rPr>
      </w:pPr>
    </w:p>
    <w:p w14:paraId="558A568A" w14:textId="2902E14D" w:rsidR="00BE2154" w:rsidRPr="000621D9" w:rsidRDefault="00BE2154" w:rsidP="61F4F7E4">
      <w:pPr>
        <w:ind w:left="720"/>
        <w:rPr>
          <w:rFonts w:ascii="Verdana" w:eastAsiaTheme="minorEastAsia" w:hAnsi="Verdana" w:cstheme="minorBidi"/>
          <w:sz w:val="22"/>
          <w:szCs w:val="22"/>
          <w:lang w:eastAsia="en-US"/>
        </w:rPr>
      </w:pPr>
      <w:r w:rsidRPr="61F4F7E4">
        <w:rPr>
          <w:rFonts w:ascii="Verdana" w:eastAsiaTheme="minorEastAsia" w:hAnsi="Verdana" w:cstheme="minorBidi"/>
          <w:sz w:val="22"/>
          <w:szCs w:val="22"/>
          <w:lang w:eastAsia="en-US"/>
        </w:rPr>
        <w:t xml:space="preserve">For pay purposes ‘NHS reckonable service’ will be taken into consideration for individuals who are re-joining the NHS after a break in service, where the service is relevant to their </w:t>
      </w:r>
      <w:r w:rsidR="00C20DA3" w:rsidRPr="61F4F7E4">
        <w:rPr>
          <w:rFonts w:ascii="Verdana" w:eastAsiaTheme="minorEastAsia" w:hAnsi="Verdana" w:cstheme="minorBidi"/>
          <w:sz w:val="22"/>
          <w:szCs w:val="22"/>
          <w:lang w:eastAsia="en-US"/>
        </w:rPr>
        <w:t>i</w:t>
      </w:r>
      <w:r w:rsidRPr="61F4F7E4">
        <w:rPr>
          <w:rFonts w:ascii="Verdana" w:eastAsiaTheme="minorEastAsia" w:hAnsi="Verdana" w:cstheme="minorBidi"/>
          <w:sz w:val="22"/>
          <w:szCs w:val="22"/>
          <w:lang w:eastAsia="en-US"/>
        </w:rPr>
        <w:t xml:space="preserve">ncremental </w:t>
      </w:r>
      <w:r w:rsidR="00C20DA3" w:rsidRPr="61F4F7E4">
        <w:rPr>
          <w:rFonts w:ascii="Verdana" w:eastAsiaTheme="minorEastAsia" w:hAnsi="Verdana" w:cstheme="minorBidi"/>
          <w:sz w:val="22"/>
          <w:szCs w:val="22"/>
          <w:lang w:eastAsia="en-US"/>
        </w:rPr>
        <w:t>c</w:t>
      </w:r>
      <w:r w:rsidRPr="61F4F7E4">
        <w:rPr>
          <w:rFonts w:ascii="Verdana" w:eastAsiaTheme="minorEastAsia" w:hAnsi="Verdana" w:cstheme="minorBidi"/>
          <w:sz w:val="22"/>
          <w:szCs w:val="22"/>
          <w:lang w:eastAsia="en-US"/>
        </w:rPr>
        <w:t xml:space="preserve">redit application i.e. the post is the same or </w:t>
      </w:r>
      <w:r w:rsidR="420A2DA3" w:rsidRPr="61F4F7E4">
        <w:rPr>
          <w:rFonts w:ascii="Verdana" w:eastAsiaTheme="minorEastAsia" w:hAnsi="Verdana" w:cstheme="minorBidi"/>
          <w:sz w:val="22"/>
          <w:szCs w:val="22"/>
          <w:lang w:eastAsia="en-US"/>
        </w:rPr>
        <w:t>like</w:t>
      </w:r>
      <w:r w:rsidRPr="61F4F7E4">
        <w:rPr>
          <w:rFonts w:ascii="Verdana" w:eastAsiaTheme="minorEastAsia" w:hAnsi="Verdana" w:cstheme="minorBidi"/>
          <w:sz w:val="22"/>
          <w:szCs w:val="22"/>
          <w:lang w:eastAsia="en-US"/>
        </w:rPr>
        <w:t xml:space="preserve"> the post they have been appointed into.</w:t>
      </w:r>
    </w:p>
    <w:p w14:paraId="3726DF00" w14:textId="77777777" w:rsidR="00BE2154" w:rsidRPr="000621D9" w:rsidRDefault="00BE2154" w:rsidP="00CD4381">
      <w:pPr>
        <w:ind w:left="720"/>
        <w:rPr>
          <w:rFonts w:ascii="Verdana" w:eastAsiaTheme="minorHAnsi" w:hAnsi="Verdana" w:cstheme="minorBidi"/>
          <w:sz w:val="22"/>
          <w:szCs w:val="22"/>
          <w:lang w:eastAsia="en-US"/>
        </w:rPr>
      </w:pPr>
    </w:p>
    <w:p w14:paraId="6945C7EF" w14:textId="77777777" w:rsidR="00BE2154" w:rsidRPr="000621D9" w:rsidRDefault="00BE2154" w:rsidP="00CD4381">
      <w:pPr>
        <w:ind w:left="720"/>
        <w:rPr>
          <w:rFonts w:ascii="Verdana" w:eastAsiaTheme="minorHAnsi" w:hAnsi="Verdana" w:cstheme="minorBidi"/>
          <w:b/>
          <w:sz w:val="22"/>
          <w:szCs w:val="22"/>
          <w:lang w:eastAsia="en-US"/>
        </w:rPr>
      </w:pPr>
      <w:r w:rsidRPr="000621D9">
        <w:rPr>
          <w:rFonts w:ascii="Verdana" w:eastAsiaTheme="minorHAnsi" w:hAnsi="Verdana" w:cstheme="minorBidi"/>
          <w:b/>
          <w:sz w:val="22"/>
          <w:szCs w:val="22"/>
          <w:lang w:eastAsia="en-US"/>
        </w:rPr>
        <w:t>Equivalent Reckonable Experience</w:t>
      </w:r>
    </w:p>
    <w:p w14:paraId="3513F9DC" w14:textId="77777777" w:rsidR="00BE2154" w:rsidRPr="000621D9" w:rsidRDefault="00BE2154" w:rsidP="00CD4381">
      <w:pPr>
        <w:ind w:left="720"/>
        <w:rPr>
          <w:rFonts w:ascii="Verdana" w:eastAsiaTheme="minorHAnsi" w:hAnsi="Verdana" w:cstheme="minorBidi"/>
          <w:sz w:val="22"/>
          <w:szCs w:val="22"/>
          <w:lang w:eastAsia="en-US"/>
        </w:rPr>
      </w:pPr>
    </w:p>
    <w:p w14:paraId="5A654530" w14:textId="47E753C8" w:rsidR="00BE2154" w:rsidRPr="000621D9" w:rsidRDefault="00BE2154" w:rsidP="00CD4381">
      <w:pPr>
        <w:ind w:left="720"/>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Any relevant work experience outside of the NHS, which would be applicable and comparable to the role. Only previous roles considered must be relevant to the role for which they are </w:t>
      </w:r>
      <w:r w:rsidR="004D6686" w:rsidRPr="000621D9">
        <w:rPr>
          <w:rFonts w:ascii="Verdana" w:eastAsiaTheme="minorHAnsi" w:hAnsi="Verdana" w:cstheme="minorBidi"/>
          <w:sz w:val="22"/>
          <w:szCs w:val="22"/>
          <w:lang w:eastAsia="en-US"/>
        </w:rPr>
        <w:t>applying.</w:t>
      </w:r>
    </w:p>
    <w:p w14:paraId="7A1C1B39" w14:textId="77777777" w:rsidR="00BE2154" w:rsidRPr="000621D9" w:rsidRDefault="00BE2154" w:rsidP="00AF2D4A">
      <w:pPr>
        <w:rPr>
          <w:rFonts w:ascii="Verdana" w:eastAsiaTheme="minorHAnsi" w:hAnsi="Verdana" w:cstheme="minorBidi"/>
          <w:sz w:val="22"/>
          <w:szCs w:val="22"/>
          <w:lang w:eastAsia="en-US"/>
        </w:rPr>
      </w:pPr>
    </w:p>
    <w:p w14:paraId="234D6347" w14:textId="6ADC8C73" w:rsidR="00AF2D4A" w:rsidRPr="000621D9" w:rsidRDefault="007B7C8F" w:rsidP="61F4F7E4">
      <w:pPr>
        <w:rPr>
          <w:rFonts w:ascii="Verdana" w:eastAsiaTheme="minorEastAsia" w:hAnsi="Verdana" w:cstheme="minorBidi"/>
          <w:sz w:val="22"/>
          <w:szCs w:val="22"/>
          <w:lang w:eastAsia="en-US"/>
        </w:rPr>
      </w:pPr>
      <w:r w:rsidRPr="61F4F7E4">
        <w:rPr>
          <w:rFonts w:ascii="Verdana" w:eastAsiaTheme="minorEastAsia" w:hAnsi="Verdana" w:cstheme="minorBidi"/>
          <w:b/>
          <w:bCs/>
          <w:sz w:val="22"/>
          <w:szCs w:val="22"/>
          <w:lang w:eastAsia="en-US"/>
        </w:rPr>
        <w:t>Reckonable service / experience</w:t>
      </w:r>
      <w:r w:rsidR="00B1119C" w:rsidRPr="61F4F7E4">
        <w:rPr>
          <w:rFonts w:ascii="Verdana" w:eastAsiaTheme="minorEastAsia" w:hAnsi="Verdana" w:cstheme="minorBidi"/>
          <w:b/>
          <w:bCs/>
          <w:sz w:val="22"/>
          <w:szCs w:val="22"/>
          <w:lang w:eastAsia="en-US"/>
        </w:rPr>
        <w:t xml:space="preserve"> and i</w:t>
      </w:r>
      <w:r w:rsidRPr="61F4F7E4">
        <w:rPr>
          <w:rFonts w:ascii="Verdana" w:eastAsiaTheme="minorEastAsia" w:hAnsi="Verdana" w:cstheme="minorBidi"/>
          <w:b/>
          <w:bCs/>
          <w:sz w:val="22"/>
          <w:szCs w:val="22"/>
          <w:lang w:eastAsia="en-US"/>
        </w:rPr>
        <w:t xml:space="preserve">ncremental </w:t>
      </w:r>
      <w:r w:rsidR="00B1119C" w:rsidRPr="61F4F7E4">
        <w:rPr>
          <w:rFonts w:ascii="Verdana" w:eastAsiaTheme="minorEastAsia" w:hAnsi="Verdana" w:cstheme="minorBidi"/>
          <w:b/>
          <w:bCs/>
          <w:sz w:val="22"/>
          <w:szCs w:val="22"/>
          <w:lang w:eastAsia="en-US"/>
        </w:rPr>
        <w:t>c</w:t>
      </w:r>
      <w:r w:rsidRPr="61F4F7E4">
        <w:rPr>
          <w:rFonts w:ascii="Verdana" w:eastAsiaTheme="minorEastAsia" w:hAnsi="Verdana" w:cstheme="minorBidi"/>
          <w:b/>
          <w:bCs/>
          <w:sz w:val="22"/>
          <w:szCs w:val="22"/>
          <w:lang w:eastAsia="en-US"/>
        </w:rPr>
        <w:t>redit are to be awarded in exceptional circumstances only and should not be viewed as the norm</w:t>
      </w:r>
      <w:r w:rsidR="4466E8E0" w:rsidRPr="61F4F7E4">
        <w:rPr>
          <w:rFonts w:ascii="Verdana" w:eastAsiaTheme="minorEastAsia" w:hAnsi="Verdana" w:cstheme="minorBidi"/>
          <w:sz w:val="22"/>
          <w:szCs w:val="22"/>
          <w:lang w:eastAsia="en-US"/>
        </w:rPr>
        <w:t xml:space="preserve">. </w:t>
      </w:r>
    </w:p>
    <w:p w14:paraId="6AE66126" w14:textId="77777777" w:rsidR="00AF2D4A" w:rsidRPr="000621D9" w:rsidRDefault="00AF2D4A" w:rsidP="00AF2D4A">
      <w:pPr>
        <w:rPr>
          <w:rFonts w:ascii="Verdana" w:eastAsiaTheme="minorHAnsi" w:hAnsi="Verdana" w:cstheme="minorBidi"/>
          <w:sz w:val="22"/>
          <w:szCs w:val="22"/>
          <w:lang w:eastAsia="en-US"/>
        </w:rPr>
      </w:pPr>
    </w:p>
    <w:p w14:paraId="2329DE26" w14:textId="613BE106" w:rsidR="00AF2D4A"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Evidence of reckonable service must be </w:t>
      </w:r>
      <w:r w:rsidR="00A24E32" w:rsidRPr="000621D9">
        <w:rPr>
          <w:rFonts w:ascii="Verdana" w:eastAsiaTheme="minorHAnsi" w:hAnsi="Verdana" w:cstheme="minorBidi"/>
          <w:sz w:val="22"/>
          <w:szCs w:val="22"/>
          <w:lang w:eastAsia="en-US"/>
        </w:rPr>
        <w:t xml:space="preserve">submitted in the form of an </w:t>
      </w:r>
      <w:r w:rsidR="00C20DA3" w:rsidRPr="000621D9">
        <w:rPr>
          <w:rFonts w:ascii="Verdana" w:eastAsiaTheme="minorHAnsi" w:hAnsi="Verdana" w:cstheme="minorBidi"/>
          <w:sz w:val="22"/>
          <w:szCs w:val="22"/>
          <w:lang w:eastAsia="en-US"/>
        </w:rPr>
        <w:t>i</w:t>
      </w:r>
      <w:r w:rsidR="007B7C8F" w:rsidRPr="000621D9">
        <w:rPr>
          <w:rFonts w:ascii="Verdana" w:eastAsiaTheme="minorHAnsi" w:hAnsi="Verdana" w:cstheme="minorBidi"/>
          <w:sz w:val="22"/>
          <w:szCs w:val="22"/>
          <w:lang w:eastAsia="en-US"/>
        </w:rPr>
        <w:t xml:space="preserve">ncremental </w:t>
      </w:r>
      <w:r w:rsidR="00C20DA3" w:rsidRPr="000621D9">
        <w:rPr>
          <w:rFonts w:ascii="Verdana" w:eastAsiaTheme="minorHAnsi" w:hAnsi="Verdana" w:cstheme="minorBidi"/>
          <w:sz w:val="22"/>
          <w:szCs w:val="22"/>
          <w:lang w:eastAsia="en-US"/>
        </w:rPr>
        <w:t>c</w:t>
      </w:r>
      <w:r w:rsidR="007B7C8F" w:rsidRPr="000621D9">
        <w:rPr>
          <w:rFonts w:ascii="Verdana" w:eastAsiaTheme="minorHAnsi" w:hAnsi="Verdana" w:cstheme="minorBidi"/>
          <w:sz w:val="22"/>
          <w:szCs w:val="22"/>
          <w:lang w:eastAsia="en-US"/>
        </w:rPr>
        <w:t xml:space="preserve">redit application form </w:t>
      </w:r>
      <w:r w:rsidR="00A24E32" w:rsidRPr="000621D9">
        <w:rPr>
          <w:rFonts w:ascii="Verdana" w:eastAsiaTheme="minorHAnsi" w:hAnsi="Verdana" w:cstheme="minorBidi"/>
          <w:sz w:val="22"/>
          <w:szCs w:val="22"/>
          <w:lang w:eastAsia="en-US"/>
        </w:rPr>
        <w:t xml:space="preserve">and </w:t>
      </w:r>
      <w:r w:rsidRPr="000621D9">
        <w:rPr>
          <w:rFonts w:ascii="Verdana" w:eastAsiaTheme="minorHAnsi" w:hAnsi="Verdana" w:cstheme="minorBidi"/>
          <w:sz w:val="22"/>
          <w:szCs w:val="22"/>
          <w:lang w:eastAsia="en-US"/>
        </w:rPr>
        <w:t>include:</w:t>
      </w:r>
    </w:p>
    <w:p w14:paraId="183C2EA6" w14:textId="77777777" w:rsidR="00AF2D4A" w:rsidRPr="000621D9" w:rsidRDefault="00AF2D4A" w:rsidP="00AF2D4A">
      <w:pPr>
        <w:jc w:val="both"/>
        <w:rPr>
          <w:rFonts w:ascii="Verdana" w:eastAsiaTheme="minorHAnsi" w:hAnsi="Verdana" w:cstheme="minorBidi"/>
          <w:sz w:val="22"/>
          <w:szCs w:val="22"/>
          <w:lang w:eastAsia="en-US"/>
        </w:rPr>
      </w:pPr>
    </w:p>
    <w:p w14:paraId="57D65DC9" w14:textId="77777777" w:rsidR="00AF2D4A" w:rsidRPr="000621D9" w:rsidRDefault="00AF2D4A" w:rsidP="00AF2D4A">
      <w:pPr>
        <w:widowControl w:val="0"/>
        <w:numPr>
          <w:ilvl w:val="0"/>
          <w:numId w:val="1"/>
        </w:numPr>
        <w:autoSpaceDE w:val="0"/>
        <w:autoSpaceDN w:val="0"/>
        <w:adjustRightInd w:val="0"/>
        <w:jc w:val="both"/>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The job description and person specification of their previous post or posts which they wish to use to evidence equivalent reckonable experience; or</w:t>
      </w:r>
    </w:p>
    <w:p w14:paraId="55D8CCCC" w14:textId="77777777" w:rsidR="00AF2D4A" w:rsidRPr="000621D9" w:rsidRDefault="00AF2D4A" w:rsidP="00AF2D4A">
      <w:pPr>
        <w:widowControl w:val="0"/>
        <w:numPr>
          <w:ilvl w:val="0"/>
          <w:numId w:val="1"/>
        </w:numPr>
        <w:autoSpaceDE w:val="0"/>
        <w:autoSpaceDN w:val="0"/>
        <w:adjustRightInd w:val="0"/>
        <w:jc w:val="both"/>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Written confirmation from the previous employer(s) to confirm the role(s) undertaken and the nature of the duties and salary scale; </w:t>
      </w:r>
    </w:p>
    <w:p w14:paraId="793593B5" w14:textId="77777777" w:rsidR="00AF2D4A" w:rsidRPr="000621D9" w:rsidRDefault="00AF2D4A" w:rsidP="00AF2D4A">
      <w:pPr>
        <w:autoSpaceDE w:val="0"/>
        <w:autoSpaceDN w:val="0"/>
        <w:adjustRightInd w:val="0"/>
        <w:ind w:left="360"/>
        <w:jc w:val="both"/>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lastRenderedPageBreak/>
        <w:t>and</w:t>
      </w:r>
    </w:p>
    <w:p w14:paraId="177092A6" w14:textId="77777777" w:rsidR="00AF2D4A" w:rsidRPr="000621D9" w:rsidRDefault="00AF2D4A" w:rsidP="00AF2D4A">
      <w:pPr>
        <w:widowControl w:val="0"/>
        <w:numPr>
          <w:ilvl w:val="0"/>
          <w:numId w:val="1"/>
        </w:numPr>
        <w:autoSpaceDE w:val="0"/>
        <w:autoSpaceDN w:val="0"/>
        <w:adjustRightInd w:val="0"/>
        <w:jc w:val="both"/>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Copies of educational certificates to evidence essential qualifications for the previous and new role; or </w:t>
      </w:r>
    </w:p>
    <w:p w14:paraId="54B6A293" w14:textId="77777777" w:rsidR="00AF2D4A" w:rsidRPr="000621D9" w:rsidRDefault="00AF2D4A" w:rsidP="00AF2D4A">
      <w:pPr>
        <w:widowControl w:val="0"/>
        <w:numPr>
          <w:ilvl w:val="0"/>
          <w:numId w:val="1"/>
        </w:numPr>
        <w:autoSpaceDE w:val="0"/>
        <w:autoSpaceDN w:val="0"/>
        <w:adjustRightInd w:val="0"/>
        <w:jc w:val="both"/>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The job description and person specification of their previous post or posts which they wish to use to evidence equivalent experience; </w:t>
      </w:r>
    </w:p>
    <w:p w14:paraId="7D87CB0C" w14:textId="77777777" w:rsidR="00AF2D4A" w:rsidRPr="000621D9" w:rsidRDefault="00AF2D4A" w:rsidP="00AF2D4A">
      <w:pPr>
        <w:autoSpaceDE w:val="0"/>
        <w:autoSpaceDN w:val="0"/>
        <w:adjustRightInd w:val="0"/>
        <w:ind w:left="360"/>
        <w:jc w:val="both"/>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and</w:t>
      </w:r>
    </w:p>
    <w:p w14:paraId="5D858FE8" w14:textId="77777777" w:rsidR="00AF2D4A" w:rsidRPr="000621D9" w:rsidRDefault="00AF2D4A" w:rsidP="00AF2D4A">
      <w:pPr>
        <w:widowControl w:val="0"/>
        <w:numPr>
          <w:ilvl w:val="0"/>
          <w:numId w:val="1"/>
        </w:numPr>
        <w:autoSpaceDE w:val="0"/>
        <w:autoSpaceDN w:val="0"/>
        <w:adjustRightInd w:val="0"/>
        <w:jc w:val="both"/>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The job description and person specification for the Public Health Wales post which they have been appointed to; </w:t>
      </w:r>
    </w:p>
    <w:p w14:paraId="67EE9D8E" w14:textId="77777777" w:rsidR="00AF2D4A" w:rsidRPr="000621D9" w:rsidRDefault="00AF2D4A" w:rsidP="00AF2D4A">
      <w:pPr>
        <w:autoSpaceDE w:val="0"/>
        <w:autoSpaceDN w:val="0"/>
        <w:adjustRightInd w:val="0"/>
        <w:ind w:left="360"/>
        <w:jc w:val="both"/>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and</w:t>
      </w:r>
    </w:p>
    <w:p w14:paraId="225E5B14" w14:textId="2E94B713" w:rsidR="0A218426" w:rsidRDefault="0A218426" w:rsidP="61F4F7E4">
      <w:pPr>
        <w:widowControl w:val="0"/>
        <w:numPr>
          <w:ilvl w:val="0"/>
          <w:numId w:val="1"/>
        </w:numPr>
        <w:jc w:val="both"/>
        <w:rPr>
          <w:rFonts w:ascii="Verdana" w:eastAsiaTheme="minorEastAsia" w:hAnsi="Verdana" w:cstheme="minorBidi"/>
          <w:sz w:val="22"/>
          <w:szCs w:val="22"/>
          <w:lang w:eastAsia="en-US"/>
        </w:rPr>
      </w:pPr>
      <w:r w:rsidRPr="61F4F7E4">
        <w:rPr>
          <w:rFonts w:ascii="Verdana" w:eastAsiaTheme="minorEastAsia" w:hAnsi="Verdana" w:cstheme="minorBidi"/>
          <w:sz w:val="22"/>
          <w:szCs w:val="22"/>
          <w:lang w:eastAsia="en-US"/>
        </w:rPr>
        <w:t>P</w:t>
      </w:r>
      <w:r w:rsidR="00AF2D4A" w:rsidRPr="61F4F7E4">
        <w:rPr>
          <w:rFonts w:ascii="Verdana" w:eastAsiaTheme="minorEastAsia" w:hAnsi="Verdana" w:cstheme="minorBidi"/>
          <w:sz w:val="22"/>
          <w:szCs w:val="22"/>
          <w:lang w:eastAsia="en-US"/>
        </w:rPr>
        <w:t xml:space="preserve">ay slips </w:t>
      </w:r>
      <w:r w:rsidR="44491A21" w:rsidRPr="61F4F7E4">
        <w:rPr>
          <w:rFonts w:ascii="Verdana" w:eastAsiaTheme="minorEastAsia" w:hAnsi="Verdana" w:cstheme="minorBidi"/>
          <w:sz w:val="22"/>
          <w:szCs w:val="22"/>
          <w:lang w:eastAsia="en-US"/>
        </w:rPr>
        <w:t xml:space="preserve">evidence </w:t>
      </w:r>
      <w:r w:rsidR="00AF2D4A" w:rsidRPr="61F4F7E4">
        <w:rPr>
          <w:rFonts w:ascii="Verdana" w:eastAsiaTheme="minorEastAsia" w:hAnsi="Verdana" w:cstheme="minorBidi"/>
          <w:sz w:val="22"/>
          <w:szCs w:val="22"/>
          <w:lang w:eastAsia="en-US"/>
        </w:rPr>
        <w:t>from their previous employer</w:t>
      </w:r>
      <w:r w:rsidR="2D7B8ACA" w:rsidRPr="61F4F7E4">
        <w:rPr>
          <w:rFonts w:ascii="Verdana" w:eastAsiaTheme="minorEastAsia" w:hAnsi="Verdana" w:cstheme="minorBidi"/>
          <w:sz w:val="22"/>
          <w:szCs w:val="22"/>
          <w:lang w:eastAsia="en-US"/>
        </w:rPr>
        <w:t>s</w:t>
      </w:r>
      <w:r w:rsidR="63743A97" w:rsidRPr="61F4F7E4">
        <w:rPr>
          <w:rFonts w:ascii="Verdana" w:eastAsiaTheme="minorEastAsia" w:hAnsi="Verdana" w:cstheme="minorBidi"/>
          <w:sz w:val="22"/>
          <w:szCs w:val="22"/>
          <w:lang w:eastAsia="en-US"/>
        </w:rPr>
        <w:t xml:space="preserve"> to </w:t>
      </w:r>
      <w:r w:rsidR="33BF3527" w:rsidRPr="61F4F7E4">
        <w:rPr>
          <w:rFonts w:ascii="Verdana" w:eastAsiaTheme="minorEastAsia" w:hAnsi="Verdana" w:cstheme="minorBidi"/>
          <w:sz w:val="22"/>
          <w:szCs w:val="22"/>
          <w:lang w:eastAsia="en-US"/>
        </w:rPr>
        <w:t>illustrate that previous basic salary is comparable</w:t>
      </w:r>
      <w:r w:rsidR="5D4FD819" w:rsidRPr="61F4F7E4">
        <w:rPr>
          <w:rFonts w:ascii="Verdana" w:eastAsiaTheme="minorEastAsia" w:hAnsi="Verdana" w:cstheme="minorBidi"/>
          <w:sz w:val="22"/>
          <w:szCs w:val="22"/>
          <w:lang w:eastAsia="en-US"/>
        </w:rPr>
        <w:t xml:space="preserve"> to the AfC band</w:t>
      </w:r>
      <w:r w:rsidR="071BCF70" w:rsidRPr="61F4F7E4">
        <w:rPr>
          <w:rFonts w:ascii="Verdana" w:eastAsiaTheme="minorEastAsia" w:hAnsi="Verdana" w:cstheme="minorBidi"/>
          <w:sz w:val="22"/>
          <w:szCs w:val="22"/>
          <w:lang w:eastAsia="en-US"/>
        </w:rPr>
        <w:t>.</w:t>
      </w:r>
    </w:p>
    <w:p w14:paraId="74120B10" w14:textId="77777777" w:rsidR="00AF2D4A" w:rsidRPr="000621D9" w:rsidRDefault="00AF2D4A" w:rsidP="00AF2D4A">
      <w:pPr>
        <w:widowControl w:val="0"/>
        <w:numPr>
          <w:ilvl w:val="0"/>
          <w:numId w:val="1"/>
        </w:numPr>
        <w:autoSpaceDE w:val="0"/>
        <w:autoSpaceDN w:val="0"/>
        <w:adjustRightInd w:val="0"/>
        <w:jc w:val="both"/>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Written confirmation from the previous employer’s (or the relevant previous employer’s) Payroll Department to confirm the remuneration package; or</w:t>
      </w:r>
    </w:p>
    <w:p w14:paraId="733F4ADD" w14:textId="77777777" w:rsidR="00AF2D4A" w:rsidRPr="000621D9" w:rsidRDefault="00AF2D4A" w:rsidP="00AF2D4A">
      <w:pPr>
        <w:widowControl w:val="0"/>
        <w:numPr>
          <w:ilvl w:val="0"/>
          <w:numId w:val="1"/>
        </w:numPr>
        <w:autoSpaceDE w:val="0"/>
        <w:autoSpaceDN w:val="0"/>
        <w:adjustRightInd w:val="0"/>
        <w:jc w:val="both"/>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NHS Inter-Authority Transfer (IAT) notification provided by the Payroll Department; </w:t>
      </w:r>
    </w:p>
    <w:p w14:paraId="5E27E968" w14:textId="77777777" w:rsidR="00AF2D4A" w:rsidRPr="000621D9" w:rsidRDefault="00AF2D4A" w:rsidP="00AF2D4A">
      <w:pPr>
        <w:autoSpaceDE w:val="0"/>
        <w:autoSpaceDN w:val="0"/>
        <w:adjustRightInd w:val="0"/>
        <w:ind w:left="360"/>
        <w:jc w:val="both"/>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and</w:t>
      </w:r>
    </w:p>
    <w:p w14:paraId="3C3234FD" w14:textId="77777777" w:rsidR="00AF2D4A" w:rsidRPr="000621D9" w:rsidRDefault="00AF2D4A" w:rsidP="00AF2D4A">
      <w:pPr>
        <w:widowControl w:val="0"/>
        <w:numPr>
          <w:ilvl w:val="0"/>
          <w:numId w:val="1"/>
        </w:numPr>
        <w:autoSpaceDE w:val="0"/>
        <w:autoSpaceDN w:val="0"/>
        <w:adjustRightInd w:val="0"/>
        <w:jc w:val="both"/>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Copies of employment references provided by relevant employers, in respect of their new Public Health Wales post; </w:t>
      </w:r>
    </w:p>
    <w:p w14:paraId="6D27B190" w14:textId="77777777" w:rsidR="00AF2D4A" w:rsidRPr="000621D9" w:rsidRDefault="00AF2D4A" w:rsidP="00AF2D4A">
      <w:pPr>
        <w:autoSpaceDE w:val="0"/>
        <w:autoSpaceDN w:val="0"/>
        <w:adjustRightInd w:val="0"/>
        <w:ind w:left="360"/>
        <w:jc w:val="both"/>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and</w:t>
      </w:r>
    </w:p>
    <w:p w14:paraId="26D3D17B" w14:textId="77777777" w:rsidR="00AF2D4A" w:rsidRPr="000621D9" w:rsidRDefault="00AF2D4A" w:rsidP="00AF2D4A">
      <w:pPr>
        <w:widowControl w:val="0"/>
        <w:numPr>
          <w:ilvl w:val="0"/>
          <w:numId w:val="1"/>
        </w:numPr>
        <w:autoSpaceDE w:val="0"/>
        <w:autoSpaceDN w:val="0"/>
        <w:adjustRightInd w:val="0"/>
        <w:jc w:val="both"/>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A copy of their membership of their professional body (if applicable)</w:t>
      </w:r>
    </w:p>
    <w:p w14:paraId="27183261" w14:textId="77777777" w:rsidR="00AF2D4A" w:rsidRPr="000621D9" w:rsidRDefault="00AF2D4A" w:rsidP="00AF2D4A">
      <w:pPr>
        <w:rPr>
          <w:rFonts w:ascii="Verdana" w:eastAsiaTheme="minorHAnsi" w:hAnsi="Verdana" w:cstheme="minorBidi"/>
          <w:sz w:val="22"/>
          <w:szCs w:val="22"/>
          <w:lang w:eastAsia="en-US"/>
        </w:rPr>
      </w:pPr>
    </w:p>
    <w:p w14:paraId="66516CC8" w14:textId="17CB981C" w:rsidR="00AF2D4A" w:rsidRPr="000621D9" w:rsidRDefault="00AF2D4A" w:rsidP="61F4F7E4">
      <w:pPr>
        <w:rPr>
          <w:rFonts w:ascii="Verdana" w:eastAsiaTheme="minorEastAsia" w:hAnsi="Verdana" w:cstheme="minorBidi"/>
          <w:sz w:val="22"/>
          <w:szCs w:val="22"/>
          <w:lang w:eastAsia="en-US"/>
        </w:rPr>
      </w:pPr>
      <w:r w:rsidRPr="61F4F7E4">
        <w:rPr>
          <w:rFonts w:ascii="Verdana" w:eastAsiaTheme="minorEastAsia" w:hAnsi="Verdana" w:cstheme="minorBidi"/>
          <w:sz w:val="22"/>
          <w:szCs w:val="22"/>
          <w:lang w:eastAsia="en-US"/>
        </w:rPr>
        <w:t xml:space="preserve">A copy of the current payslip must also be included with the application illustrating that the current </w:t>
      </w:r>
      <w:r w:rsidR="05A1DBA1" w:rsidRPr="61F4F7E4">
        <w:rPr>
          <w:rFonts w:ascii="Verdana" w:eastAsiaTheme="minorEastAsia" w:hAnsi="Verdana" w:cstheme="minorBidi"/>
          <w:sz w:val="22"/>
          <w:szCs w:val="22"/>
          <w:lang w:eastAsia="en-US"/>
        </w:rPr>
        <w:t xml:space="preserve">basic </w:t>
      </w:r>
      <w:r w:rsidRPr="61F4F7E4">
        <w:rPr>
          <w:rFonts w:ascii="Verdana" w:eastAsiaTheme="minorEastAsia" w:hAnsi="Verdana" w:cstheme="minorBidi"/>
          <w:sz w:val="22"/>
          <w:szCs w:val="22"/>
          <w:lang w:eastAsia="en-US"/>
        </w:rPr>
        <w:t>salary is comparable to the salary being applied for.</w:t>
      </w:r>
    </w:p>
    <w:p w14:paraId="5CC721AD" w14:textId="77777777" w:rsidR="00AF2D4A" w:rsidRPr="000621D9" w:rsidRDefault="00AF2D4A" w:rsidP="00AF2D4A">
      <w:pPr>
        <w:rPr>
          <w:rFonts w:ascii="Verdana" w:eastAsiaTheme="minorHAnsi" w:hAnsi="Verdana" w:cstheme="minorBidi"/>
          <w:sz w:val="22"/>
          <w:szCs w:val="22"/>
          <w:lang w:eastAsia="en-US"/>
        </w:rPr>
      </w:pPr>
    </w:p>
    <w:p w14:paraId="5E63CEB3" w14:textId="06B15302" w:rsidR="003D4CAF"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The </w:t>
      </w:r>
      <w:r w:rsidR="00C20DA3" w:rsidRPr="000621D9">
        <w:rPr>
          <w:rFonts w:ascii="Verdana" w:eastAsiaTheme="minorHAnsi" w:hAnsi="Verdana" w:cstheme="minorBidi"/>
          <w:sz w:val="22"/>
          <w:szCs w:val="22"/>
          <w:lang w:eastAsia="en-US"/>
        </w:rPr>
        <w:t>a</w:t>
      </w:r>
      <w:r w:rsidRPr="000621D9">
        <w:rPr>
          <w:rFonts w:ascii="Verdana" w:eastAsiaTheme="minorHAnsi" w:hAnsi="Verdana" w:cstheme="minorBidi"/>
          <w:sz w:val="22"/>
          <w:szCs w:val="22"/>
          <w:lang w:eastAsia="en-US"/>
        </w:rPr>
        <w:t xml:space="preserve">ppointing </w:t>
      </w:r>
      <w:r w:rsidR="00C20DA3" w:rsidRPr="000621D9">
        <w:rPr>
          <w:rFonts w:ascii="Verdana" w:eastAsiaTheme="minorHAnsi" w:hAnsi="Verdana" w:cstheme="minorBidi"/>
          <w:sz w:val="22"/>
          <w:szCs w:val="22"/>
          <w:lang w:eastAsia="en-US"/>
        </w:rPr>
        <w:t>o</w:t>
      </w:r>
      <w:r w:rsidRPr="000621D9">
        <w:rPr>
          <w:rFonts w:ascii="Verdana" w:eastAsiaTheme="minorHAnsi" w:hAnsi="Verdana" w:cstheme="minorBidi"/>
          <w:sz w:val="22"/>
          <w:szCs w:val="22"/>
          <w:lang w:eastAsia="en-US"/>
        </w:rPr>
        <w:t xml:space="preserve">fficer / </w:t>
      </w:r>
      <w:r w:rsidR="00C20DA3" w:rsidRPr="000621D9">
        <w:rPr>
          <w:rFonts w:ascii="Verdana" w:eastAsiaTheme="minorHAnsi" w:hAnsi="Verdana" w:cstheme="minorBidi"/>
          <w:sz w:val="22"/>
          <w:szCs w:val="22"/>
          <w:lang w:eastAsia="en-US"/>
        </w:rPr>
        <w:t>m</w:t>
      </w:r>
      <w:r w:rsidRPr="000621D9">
        <w:rPr>
          <w:rFonts w:ascii="Verdana" w:eastAsiaTheme="minorHAnsi" w:hAnsi="Verdana" w:cstheme="minorBidi"/>
          <w:sz w:val="22"/>
          <w:szCs w:val="22"/>
          <w:lang w:eastAsia="en-US"/>
        </w:rPr>
        <w:t xml:space="preserve">anager must submit the application </w:t>
      </w:r>
      <w:r w:rsidR="00C20DA3" w:rsidRPr="000621D9">
        <w:rPr>
          <w:rFonts w:ascii="Verdana" w:eastAsiaTheme="minorHAnsi" w:hAnsi="Verdana" w:cstheme="minorBidi"/>
          <w:sz w:val="22"/>
          <w:szCs w:val="22"/>
          <w:lang w:eastAsia="en-US"/>
        </w:rPr>
        <w:t>for i</w:t>
      </w:r>
      <w:r w:rsidR="00937975" w:rsidRPr="000621D9">
        <w:rPr>
          <w:rFonts w:ascii="Verdana" w:eastAsiaTheme="minorHAnsi" w:hAnsi="Verdana" w:cstheme="minorBidi"/>
          <w:sz w:val="22"/>
          <w:szCs w:val="22"/>
          <w:lang w:eastAsia="en-US"/>
        </w:rPr>
        <w:t>ncremental</w:t>
      </w:r>
      <w:r w:rsidRPr="000621D9">
        <w:rPr>
          <w:rFonts w:ascii="Verdana" w:eastAsiaTheme="minorHAnsi" w:hAnsi="Verdana" w:cstheme="minorBidi"/>
          <w:sz w:val="22"/>
          <w:szCs w:val="22"/>
          <w:lang w:eastAsia="en-US"/>
        </w:rPr>
        <w:t xml:space="preserve"> </w:t>
      </w:r>
      <w:r w:rsidR="00C20DA3" w:rsidRPr="000621D9">
        <w:rPr>
          <w:rFonts w:ascii="Verdana" w:eastAsiaTheme="minorHAnsi" w:hAnsi="Verdana" w:cstheme="minorBidi"/>
          <w:sz w:val="22"/>
          <w:szCs w:val="22"/>
          <w:lang w:eastAsia="en-US"/>
        </w:rPr>
        <w:t>c</w:t>
      </w:r>
      <w:r w:rsidR="00937975" w:rsidRPr="000621D9">
        <w:rPr>
          <w:rFonts w:ascii="Verdana" w:eastAsiaTheme="minorHAnsi" w:hAnsi="Verdana" w:cstheme="minorBidi"/>
          <w:sz w:val="22"/>
          <w:szCs w:val="22"/>
          <w:lang w:eastAsia="en-US"/>
        </w:rPr>
        <w:t>redit</w:t>
      </w:r>
      <w:r w:rsidRPr="000621D9">
        <w:rPr>
          <w:rFonts w:ascii="Verdana" w:eastAsiaTheme="minorHAnsi" w:hAnsi="Verdana" w:cstheme="minorBidi"/>
          <w:sz w:val="22"/>
          <w:szCs w:val="22"/>
          <w:lang w:eastAsia="en-US"/>
        </w:rPr>
        <w:t xml:space="preserve">, </w:t>
      </w:r>
      <w:r w:rsidR="003D4CAF" w:rsidRPr="000621D9">
        <w:rPr>
          <w:rFonts w:ascii="Verdana" w:eastAsiaTheme="minorHAnsi" w:hAnsi="Verdana" w:cstheme="minorBidi"/>
          <w:sz w:val="22"/>
          <w:szCs w:val="22"/>
          <w:lang w:eastAsia="en-US"/>
        </w:rPr>
        <w:t xml:space="preserve">via </w:t>
      </w:r>
      <w:r w:rsidRPr="000621D9">
        <w:rPr>
          <w:rFonts w:ascii="Verdana" w:eastAsiaTheme="minorHAnsi" w:hAnsi="Verdana" w:cstheme="minorBidi"/>
          <w:sz w:val="22"/>
          <w:szCs w:val="22"/>
          <w:lang w:eastAsia="en-US"/>
        </w:rPr>
        <w:t xml:space="preserve">email to </w:t>
      </w:r>
      <w:hyperlink r:id="rId15" w:history="1">
        <w:r w:rsidRPr="000621D9">
          <w:rPr>
            <w:rStyle w:val="Hyperlink"/>
            <w:rFonts w:ascii="Verdana" w:eastAsiaTheme="minorHAnsi" w:hAnsi="Verdana" w:cstheme="minorBidi"/>
            <w:sz w:val="22"/>
            <w:szCs w:val="22"/>
            <w:lang w:eastAsia="en-US"/>
          </w:rPr>
          <w:t>PeopleSupport.PHW@wales.nhs.uk</w:t>
        </w:r>
      </w:hyperlink>
      <w:r w:rsidRPr="000621D9">
        <w:rPr>
          <w:rFonts w:ascii="Verdana" w:eastAsiaTheme="minorHAnsi" w:hAnsi="Verdana" w:cstheme="minorBidi"/>
          <w:sz w:val="22"/>
          <w:szCs w:val="22"/>
          <w:lang w:eastAsia="en-US"/>
        </w:rPr>
        <w:t xml:space="preserve"> for assessment and authorisation. </w:t>
      </w:r>
    </w:p>
    <w:p w14:paraId="35FD9599" w14:textId="77777777" w:rsidR="00244E8D" w:rsidRPr="000621D9" w:rsidRDefault="00244E8D" w:rsidP="00AF2D4A">
      <w:pPr>
        <w:rPr>
          <w:rFonts w:ascii="Verdana" w:eastAsiaTheme="minorHAnsi" w:hAnsi="Verdana" w:cstheme="minorBidi"/>
          <w:sz w:val="22"/>
          <w:szCs w:val="22"/>
          <w:lang w:eastAsia="en-US"/>
        </w:rPr>
      </w:pPr>
    </w:p>
    <w:p w14:paraId="5C60EFFD" w14:textId="6BA8C8B9" w:rsidR="00244E8D" w:rsidRPr="000621D9" w:rsidRDefault="00244E8D" w:rsidP="61F4F7E4">
      <w:pPr>
        <w:rPr>
          <w:rFonts w:ascii="Verdana" w:eastAsiaTheme="minorEastAsia" w:hAnsi="Verdana" w:cstheme="minorBidi"/>
          <w:sz w:val="22"/>
          <w:szCs w:val="22"/>
          <w:lang w:eastAsia="en-US"/>
        </w:rPr>
      </w:pPr>
      <w:r w:rsidRPr="61F4F7E4">
        <w:rPr>
          <w:rFonts w:ascii="Verdana" w:eastAsiaTheme="minorEastAsia" w:hAnsi="Verdana" w:cstheme="minorBidi"/>
          <w:sz w:val="22"/>
          <w:szCs w:val="22"/>
          <w:lang w:eastAsia="en-US"/>
        </w:rPr>
        <w:t>Applications must be submitted within 3 months of appointment date</w:t>
      </w:r>
      <w:r w:rsidR="516A6D7D" w:rsidRPr="61F4F7E4">
        <w:rPr>
          <w:rFonts w:ascii="Verdana" w:eastAsiaTheme="minorEastAsia" w:hAnsi="Verdana" w:cstheme="minorBidi"/>
          <w:sz w:val="22"/>
          <w:szCs w:val="22"/>
          <w:lang w:eastAsia="en-US"/>
        </w:rPr>
        <w:t xml:space="preserve">. </w:t>
      </w:r>
      <w:r w:rsidRPr="61F4F7E4">
        <w:rPr>
          <w:rFonts w:ascii="Verdana" w:eastAsiaTheme="minorEastAsia" w:hAnsi="Verdana" w:cstheme="minorBidi"/>
          <w:sz w:val="22"/>
          <w:szCs w:val="22"/>
          <w:lang w:eastAsia="en-US"/>
        </w:rPr>
        <w:t xml:space="preserve">Applications received after this date will not be considered. </w:t>
      </w:r>
    </w:p>
    <w:p w14:paraId="0DE39BD9" w14:textId="77777777" w:rsidR="00244E8D" w:rsidRPr="000621D9" w:rsidRDefault="00244E8D" w:rsidP="00244E8D">
      <w:pPr>
        <w:rPr>
          <w:rFonts w:ascii="Verdana" w:eastAsiaTheme="minorHAnsi" w:hAnsi="Verdana" w:cstheme="minorBidi"/>
          <w:sz w:val="22"/>
          <w:szCs w:val="22"/>
          <w:lang w:eastAsia="en-US"/>
        </w:rPr>
      </w:pPr>
    </w:p>
    <w:p w14:paraId="6FDE8CA0" w14:textId="09C5913D" w:rsidR="00244E8D" w:rsidRPr="000621D9" w:rsidRDefault="00244E8D" w:rsidP="00244E8D">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If any of the required documents are not provided the application will be returned to the </w:t>
      </w:r>
      <w:r w:rsidR="00C20DA3" w:rsidRPr="000621D9">
        <w:rPr>
          <w:rFonts w:ascii="Verdana" w:eastAsiaTheme="minorHAnsi" w:hAnsi="Verdana" w:cstheme="minorBidi"/>
          <w:sz w:val="22"/>
          <w:szCs w:val="22"/>
          <w:lang w:eastAsia="en-US"/>
        </w:rPr>
        <w:t>appointing officer / m</w:t>
      </w:r>
      <w:r w:rsidRPr="000621D9">
        <w:rPr>
          <w:rFonts w:ascii="Verdana" w:eastAsiaTheme="minorHAnsi" w:hAnsi="Verdana" w:cstheme="minorBidi"/>
          <w:sz w:val="22"/>
          <w:szCs w:val="22"/>
          <w:lang w:eastAsia="en-US"/>
        </w:rPr>
        <w:t>anager.</w:t>
      </w:r>
    </w:p>
    <w:p w14:paraId="47C5CA30" w14:textId="77777777" w:rsidR="00A756F8" w:rsidRPr="000621D9" w:rsidRDefault="00A756F8" w:rsidP="00AF2D4A">
      <w:pPr>
        <w:rPr>
          <w:rFonts w:ascii="Verdana" w:eastAsiaTheme="minorHAnsi" w:hAnsi="Verdana" w:cstheme="minorBidi"/>
          <w:sz w:val="22"/>
          <w:szCs w:val="22"/>
          <w:lang w:eastAsia="en-US"/>
        </w:rPr>
      </w:pPr>
    </w:p>
    <w:p w14:paraId="09EA7B38" w14:textId="1D0AE981" w:rsidR="00A756F8"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The People </w:t>
      </w:r>
      <w:r w:rsidR="00244E8D" w:rsidRPr="000621D9">
        <w:rPr>
          <w:rFonts w:ascii="Verdana" w:eastAsiaTheme="minorHAnsi" w:hAnsi="Verdana" w:cstheme="minorBidi"/>
          <w:sz w:val="22"/>
          <w:szCs w:val="22"/>
          <w:lang w:eastAsia="en-US"/>
        </w:rPr>
        <w:t xml:space="preserve">team </w:t>
      </w:r>
      <w:r w:rsidRPr="000621D9">
        <w:rPr>
          <w:rFonts w:ascii="Verdana" w:eastAsiaTheme="minorHAnsi" w:hAnsi="Verdana" w:cstheme="minorBidi"/>
          <w:sz w:val="22"/>
          <w:szCs w:val="22"/>
          <w:lang w:eastAsia="en-US"/>
        </w:rPr>
        <w:t>will review and confirm the out</w:t>
      </w:r>
      <w:r w:rsidR="00C20DA3" w:rsidRPr="000621D9">
        <w:rPr>
          <w:rFonts w:ascii="Verdana" w:eastAsiaTheme="minorHAnsi" w:hAnsi="Verdana" w:cstheme="minorBidi"/>
          <w:sz w:val="22"/>
          <w:szCs w:val="22"/>
          <w:lang w:eastAsia="en-US"/>
        </w:rPr>
        <w:t>come of the application to the a</w:t>
      </w:r>
      <w:r w:rsidRPr="000621D9">
        <w:rPr>
          <w:rFonts w:ascii="Verdana" w:eastAsiaTheme="minorHAnsi" w:hAnsi="Verdana" w:cstheme="minorBidi"/>
          <w:sz w:val="22"/>
          <w:szCs w:val="22"/>
          <w:lang w:eastAsia="en-US"/>
        </w:rPr>
        <w:t xml:space="preserve">ppointing </w:t>
      </w:r>
      <w:r w:rsidR="00C20DA3" w:rsidRPr="000621D9">
        <w:rPr>
          <w:rFonts w:ascii="Verdana" w:eastAsiaTheme="minorHAnsi" w:hAnsi="Verdana" w:cstheme="minorBidi"/>
          <w:sz w:val="22"/>
          <w:szCs w:val="22"/>
          <w:lang w:eastAsia="en-US"/>
        </w:rPr>
        <w:t>o</w:t>
      </w:r>
      <w:r w:rsidRPr="000621D9">
        <w:rPr>
          <w:rFonts w:ascii="Verdana" w:eastAsiaTheme="minorHAnsi" w:hAnsi="Verdana" w:cstheme="minorBidi"/>
          <w:sz w:val="22"/>
          <w:szCs w:val="22"/>
          <w:lang w:eastAsia="en-US"/>
        </w:rPr>
        <w:t xml:space="preserve">fficer / </w:t>
      </w:r>
      <w:r w:rsidR="00C20DA3" w:rsidRPr="000621D9">
        <w:rPr>
          <w:rFonts w:ascii="Verdana" w:eastAsiaTheme="minorHAnsi" w:hAnsi="Verdana" w:cstheme="minorBidi"/>
          <w:sz w:val="22"/>
          <w:szCs w:val="22"/>
          <w:lang w:eastAsia="en-US"/>
        </w:rPr>
        <w:t>m</w:t>
      </w:r>
      <w:r w:rsidRPr="000621D9">
        <w:rPr>
          <w:rFonts w:ascii="Verdana" w:eastAsiaTheme="minorHAnsi" w:hAnsi="Verdana" w:cstheme="minorBidi"/>
          <w:sz w:val="22"/>
          <w:szCs w:val="22"/>
          <w:lang w:eastAsia="en-US"/>
        </w:rPr>
        <w:t xml:space="preserve">anager, who </w:t>
      </w:r>
      <w:r w:rsidR="00E6165B" w:rsidRPr="000621D9">
        <w:rPr>
          <w:rFonts w:ascii="Verdana" w:eastAsiaTheme="minorHAnsi" w:hAnsi="Verdana" w:cstheme="minorBidi"/>
          <w:sz w:val="22"/>
          <w:szCs w:val="22"/>
          <w:lang w:eastAsia="en-US"/>
        </w:rPr>
        <w:t xml:space="preserve">is </w:t>
      </w:r>
      <w:r w:rsidRPr="000621D9">
        <w:rPr>
          <w:rFonts w:ascii="Verdana" w:eastAsiaTheme="minorHAnsi" w:hAnsi="Verdana" w:cstheme="minorBidi"/>
          <w:sz w:val="22"/>
          <w:szCs w:val="22"/>
          <w:lang w:eastAsia="en-US"/>
        </w:rPr>
        <w:t>responsible for confirming the outcome of the application to the candidate.</w:t>
      </w:r>
      <w:r w:rsidR="00A756F8" w:rsidRPr="000621D9">
        <w:rPr>
          <w:rFonts w:ascii="Verdana" w:eastAsiaTheme="minorHAnsi" w:hAnsi="Verdana" w:cstheme="minorBidi"/>
          <w:sz w:val="22"/>
          <w:szCs w:val="22"/>
          <w:lang w:eastAsia="en-US"/>
        </w:rPr>
        <w:t xml:space="preserve"> </w:t>
      </w:r>
    </w:p>
    <w:p w14:paraId="0385B66A" w14:textId="77777777" w:rsidR="00A756F8" w:rsidRPr="000621D9" w:rsidRDefault="00A756F8" w:rsidP="00AF2D4A">
      <w:pPr>
        <w:rPr>
          <w:rFonts w:ascii="Verdana" w:eastAsiaTheme="minorHAnsi" w:hAnsi="Verdana" w:cstheme="minorBidi"/>
          <w:sz w:val="22"/>
          <w:szCs w:val="22"/>
          <w:lang w:eastAsia="en-US"/>
        </w:rPr>
      </w:pPr>
    </w:p>
    <w:p w14:paraId="3BB3B449" w14:textId="65D10A38" w:rsidR="00BE2BD2" w:rsidRPr="000621D9" w:rsidRDefault="00B1119C"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The pay</w:t>
      </w:r>
      <w:r w:rsidR="00AF2D4A" w:rsidRPr="000621D9">
        <w:rPr>
          <w:rFonts w:ascii="Verdana" w:eastAsiaTheme="minorHAnsi" w:hAnsi="Verdana" w:cstheme="minorBidi"/>
          <w:sz w:val="22"/>
          <w:szCs w:val="22"/>
          <w:lang w:eastAsia="en-US"/>
        </w:rPr>
        <w:t xml:space="preserve"> </w:t>
      </w:r>
      <w:r w:rsidRPr="000621D9">
        <w:rPr>
          <w:rFonts w:ascii="Verdana" w:eastAsiaTheme="minorHAnsi" w:hAnsi="Verdana" w:cstheme="minorBidi"/>
          <w:sz w:val="22"/>
          <w:szCs w:val="22"/>
          <w:lang w:eastAsia="en-US"/>
        </w:rPr>
        <w:t>s</w:t>
      </w:r>
      <w:r w:rsidR="00AF2D4A" w:rsidRPr="000621D9">
        <w:rPr>
          <w:rFonts w:ascii="Verdana" w:eastAsiaTheme="minorHAnsi" w:hAnsi="Verdana" w:cstheme="minorBidi"/>
          <w:sz w:val="22"/>
          <w:szCs w:val="22"/>
          <w:lang w:eastAsia="en-US"/>
        </w:rPr>
        <w:t xml:space="preserve">tep date will be the anniversary of the new appointment. </w:t>
      </w:r>
    </w:p>
    <w:p w14:paraId="78181BB3" w14:textId="77777777" w:rsidR="00ED59C7" w:rsidRPr="000621D9" w:rsidRDefault="00ED59C7" w:rsidP="00AF2D4A">
      <w:pPr>
        <w:rPr>
          <w:rFonts w:ascii="Verdana" w:eastAsiaTheme="minorHAnsi" w:hAnsi="Verdana" w:cstheme="minorBidi"/>
          <w:sz w:val="22"/>
          <w:szCs w:val="22"/>
          <w:lang w:eastAsia="en-US"/>
        </w:rPr>
      </w:pPr>
    </w:p>
    <w:p w14:paraId="4FEB914C" w14:textId="069B8493" w:rsidR="00ED59C7" w:rsidRPr="000621D9" w:rsidRDefault="00ED59C7" w:rsidP="61F4F7E4">
      <w:pPr>
        <w:rPr>
          <w:rFonts w:ascii="Verdana" w:eastAsiaTheme="minorEastAsia" w:hAnsi="Verdana" w:cstheme="minorBidi"/>
          <w:b/>
          <w:bCs/>
          <w:sz w:val="22"/>
          <w:szCs w:val="22"/>
          <w:lang w:eastAsia="en-US"/>
        </w:rPr>
      </w:pPr>
      <w:r w:rsidRPr="61F4F7E4">
        <w:rPr>
          <w:rFonts w:ascii="Verdana" w:eastAsiaTheme="minorEastAsia" w:hAnsi="Verdana" w:cstheme="minorBidi"/>
          <w:b/>
          <w:bCs/>
          <w:sz w:val="22"/>
          <w:szCs w:val="22"/>
          <w:lang w:eastAsia="en-US"/>
        </w:rPr>
        <w:t>Q2</w:t>
      </w:r>
      <w:r w:rsidR="5D521D81" w:rsidRPr="61F4F7E4">
        <w:rPr>
          <w:rFonts w:ascii="Verdana" w:eastAsiaTheme="minorEastAsia" w:hAnsi="Verdana" w:cstheme="minorBidi"/>
          <w:b/>
          <w:bCs/>
          <w:sz w:val="22"/>
          <w:szCs w:val="22"/>
          <w:lang w:eastAsia="en-US"/>
        </w:rPr>
        <w:t xml:space="preserve">. </w:t>
      </w:r>
      <w:r w:rsidRPr="61F4F7E4">
        <w:rPr>
          <w:rFonts w:ascii="Verdana" w:eastAsiaTheme="minorEastAsia" w:hAnsi="Verdana" w:cstheme="minorBidi"/>
          <w:b/>
          <w:bCs/>
          <w:sz w:val="22"/>
          <w:szCs w:val="22"/>
          <w:lang w:eastAsia="en-US"/>
        </w:rPr>
        <w:t>What about Applicants re-joining the NHS?</w:t>
      </w:r>
    </w:p>
    <w:p w14:paraId="1B31E069" w14:textId="77777777" w:rsidR="00ED59C7" w:rsidRPr="000621D9" w:rsidRDefault="00ED59C7" w:rsidP="00ED59C7">
      <w:pPr>
        <w:rPr>
          <w:rFonts w:ascii="Verdana" w:eastAsiaTheme="minorHAnsi" w:hAnsi="Verdana" w:cstheme="minorBidi"/>
          <w:b/>
          <w:sz w:val="22"/>
          <w:szCs w:val="22"/>
          <w:lang w:eastAsia="en-US"/>
        </w:rPr>
      </w:pPr>
    </w:p>
    <w:p w14:paraId="637AE0C7" w14:textId="1E326698" w:rsidR="00ED59C7" w:rsidRPr="000621D9" w:rsidRDefault="00ED59C7" w:rsidP="61F4F7E4">
      <w:pPr>
        <w:rPr>
          <w:rFonts w:ascii="Verdana" w:eastAsiaTheme="minorEastAsia" w:hAnsi="Verdana" w:cstheme="minorBidi"/>
          <w:sz w:val="22"/>
          <w:szCs w:val="22"/>
          <w:lang w:eastAsia="en-US"/>
        </w:rPr>
      </w:pPr>
      <w:r w:rsidRPr="61F4F7E4">
        <w:rPr>
          <w:rFonts w:ascii="Verdana" w:eastAsiaTheme="minorEastAsia" w:hAnsi="Verdana" w:cstheme="minorBidi"/>
          <w:sz w:val="22"/>
          <w:szCs w:val="22"/>
          <w:lang w:eastAsia="en-US"/>
        </w:rPr>
        <w:t xml:space="preserve">A2. After a break in service of 12 months or less, </w:t>
      </w:r>
      <w:r w:rsidR="008471BE" w:rsidRPr="61F4F7E4">
        <w:rPr>
          <w:rFonts w:ascii="Verdana" w:eastAsiaTheme="minorEastAsia" w:hAnsi="Verdana" w:cstheme="minorBidi"/>
          <w:sz w:val="22"/>
          <w:szCs w:val="22"/>
          <w:lang w:eastAsia="en-US"/>
        </w:rPr>
        <w:t>applicants re-joining the NHS</w:t>
      </w:r>
      <w:r w:rsidRPr="61F4F7E4">
        <w:rPr>
          <w:rFonts w:ascii="Verdana" w:eastAsiaTheme="minorEastAsia" w:hAnsi="Verdana" w:cstheme="minorBidi"/>
          <w:sz w:val="22"/>
          <w:szCs w:val="22"/>
          <w:lang w:eastAsia="en-US"/>
        </w:rPr>
        <w:t xml:space="preserve"> will be allowed to retain the </w:t>
      </w:r>
      <w:r w:rsidR="004D6686" w:rsidRPr="61F4F7E4">
        <w:rPr>
          <w:rFonts w:ascii="Verdana" w:eastAsiaTheme="minorEastAsia" w:hAnsi="Verdana" w:cstheme="minorBidi"/>
          <w:sz w:val="22"/>
          <w:szCs w:val="22"/>
          <w:lang w:eastAsia="en-US"/>
        </w:rPr>
        <w:t>i</w:t>
      </w:r>
      <w:r w:rsidR="00937975" w:rsidRPr="61F4F7E4">
        <w:rPr>
          <w:rFonts w:ascii="Verdana" w:eastAsiaTheme="minorEastAsia" w:hAnsi="Verdana" w:cstheme="minorBidi"/>
          <w:sz w:val="22"/>
          <w:szCs w:val="22"/>
          <w:lang w:eastAsia="en-US"/>
        </w:rPr>
        <w:t>ncremental</w:t>
      </w:r>
      <w:r w:rsidRPr="61F4F7E4">
        <w:rPr>
          <w:rFonts w:ascii="Verdana" w:eastAsiaTheme="minorEastAsia" w:hAnsi="Verdana" w:cstheme="minorBidi"/>
          <w:sz w:val="22"/>
          <w:szCs w:val="22"/>
          <w:lang w:eastAsia="en-US"/>
        </w:rPr>
        <w:t xml:space="preserve"> pay point in their previous pay band if they are re-joining the same pay band as they occupied before the break in </w:t>
      </w:r>
      <w:r w:rsidRPr="61F4F7E4">
        <w:rPr>
          <w:rFonts w:ascii="Verdana" w:eastAsiaTheme="minorEastAsia" w:hAnsi="Verdana" w:cstheme="minorBidi"/>
          <w:sz w:val="22"/>
          <w:szCs w:val="22"/>
          <w:lang w:eastAsia="en-US"/>
        </w:rPr>
        <w:lastRenderedPageBreak/>
        <w:t>service</w:t>
      </w:r>
      <w:r w:rsidR="19AD294B" w:rsidRPr="61F4F7E4">
        <w:rPr>
          <w:rFonts w:ascii="Verdana" w:eastAsiaTheme="minorEastAsia" w:hAnsi="Verdana" w:cstheme="minorBidi"/>
          <w:sz w:val="22"/>
          <w:szCs w:val="22"/>
          <w:lang w:eastAsia="en-US"/>
        </w:rPr>
        <w:t xml:space="preserve">. </w:t>
      </w:r>
      <w:r w:rsidRPr="61F4F7E4">
        <w:rPr>
          <w:rFonts w:ascii="Verdana" w:eastAsiaTheme="minorEastAsia" w:hAnsi="Verdana" w:cstheme="minorBidi"/>
          <w:sz w:val="22"/>
          <w:szCs w:val="22"/>
          <w:lang w:eastAsia="en-US"/>
        </w:rPr>
        <w:t xml:space="preserve">If the break was for less than 3 months and they are re-joining the same pay band, they will also be able to retain their </w:t>
      </w:r>
      <w:r w:rsidR="004D6686" w:rsidRPr="61F4F7E4">
        <w:rPr>
          <w:rFonts w:ascii="Verdana" w:eastAsiaTheme="minorEastAsia" w:hAnsi="Verdana" w:cstheme="minorBidi"/>
          <w:sz w:val="22"/>
          <w:szCs w:val="22"/>
          <w:lang w:eastAsia="en-US"/>
        </w:rPr>
        <w:t>i</w:t>
      </w:r>
      <w:r w:rsidR="00937975" w:rsidRPr="61F4F7E4">
        <w:rPr>
          <w:rFonts w:ascii="Verdana" w:eastAsiaTheme="minorEastAsia" w:hAnsi="Verdana" w:cstheme="minorBidi"/>
          <w:sz w:val="22"/>
          <w:szCs w:val="22"/>
          <w:lang w:eastAsia="en-US"/>
        </w:rPr>
        <w:t>ncremental</w:t>
      </w:r>
      <w:r w:rsidRPr="61F4F7E4">
        <w:rPr>
          <w:rFonts w:ascii="Verdana" w:eastAsiaTheme="minorEastAsia" w:hAnsi="Verdana" w:cstheme="minorBidi"/>
          <w:sz w:val="22"/>
          <w:szCs w:val="22"/>
          <w:lang w:eastAsia="en-US"/>
        </w:rPr>
        <w:t xml:space="preserve"> date (deferred by the number of days break)</w:t>
      </w:r>
      <w:r w:rsidR="57983724" w:rsidRPr="61F4F7E4">
        <w:rPr>
          <w:rFonts w:ascii="Verdana" w:eastAsiaTheme="minorEastAsia" w:hAnsi="Verdana" w:cstheme="minorBidi"/>
          <w:sz w:val="22"/>
          <w:szCs w:val="22"/>
          <w:lang w:eastAsia="en-US"/>
        </w:rPr>
        <w:t xml:space="preserve">. </w:t>
      </w:r>
      <w:r w:rsidRPr="61F4F7E4">
        <w:rPr>
          <w:rFonts w:ascii="Verdana" w:eastAsiaTheme="minorEastAsia" w:hAnsi="Verdana" w:cstheme="minorBidi"/>
          <w:sz w:val="22"/>
          <w:szCs w:val="22"/>
          <w:lang w:eastAsia="en-US"/>
        </w:rPr>
        <w:t xml:space="preserve">However, if the break in service has been for more than three months, their </w:t>
      </w:r>
      <w:r w:rsidR="004D6686" w:rsidRPr="61F4F7E4">
        <w:rPr>
          <w:rFonts w:ascii="Verdana" w:eastAsiaTheme="minorEastAsia" w:hAnsi="Verdana" w:cstheme="minorBidi"/>
          <w:sz w:val="22"/>
          <w:szCs w:val="22"/>
          <w:lang w:eastAsia="en-US"/>
        </w:rPr>
        <w:t>i</w:t>
      </w:r>
      <w:r w:rsidR="00937975" w:rsidRPr="61F4F7E4">
        <w:rPr>
          <w:rFonts w:ascii="Verdana" w:eastAsiaTheme="minorEastAsia" w:hAnsi="Verdana" w:cstheme="minorBidi"/>
          <w:sz w:val="22"/>
          <w:szCs w:val="22"/>
          <w:lang w:eastAsia="en-US"/>
        </w:rPr>
        <w:t>ncremental</w:t>
      </w:r>
      <w:r w:rsidRPr="61F4F7E4">
        <w:rPr>
          <w:rFonts w:ascii="Verdana" w:eastAsiaTheme="minorEastAsia" w:hAnsi="Verdana" w:cstheme="minorBidi"/>
          <w:sz w:val="22"/>
          <w:szCs w:val="22"/>
          <w:lang w:eastAsia="en-US"/>
        </w:rPr>
        <w:t xml:space="preserve"> date will be the anniversary of the date they re-joined the NHS.</w:t>
      </w:r>
    </w:p>
    <w:p w14:paraId="7C0E1AD1" w14:textId="77777777" w:rsidR="00ED59C7" w:rsidRPr="000621D9" w:rsidRDefault="00ED59C7" w:rsidP="00ED59C7">
      <w:pPr>
        <w:rPr>
          <w:rFonts w:ascii="Verdana" w:eastAsiaTheme="minorHAnsi" w:hAnsi="Verdana" w:cstheme="minorBidi"/>
          <w:sz w:val="22"/>
          <w:szCs w:val="22"/>
          <w:lang w:eastAsia="en-US"/>
        </w:rPr>
      </w:pPr>
    </w:p>
    <w:p w14:paraId="4427ACAD" w14:textId="43C72DB2" w:rsidR="000303B5" w:rsidRPr="000621D9" w:rsidRDefault="00ED59C7" w:rsidP="55EE2215">
      <w:pPr>
        <w:rPr>
          <w:rFonts w:ascii="Verdana" w:eastAsiaTheme="minorEastAsia" w:hAnsi="Verdana" w:cstheme="minorBidi"/>
          <w:sz w:val="22"/>
          <w:szCs w:val="22"/>
          <w:lang w:eastAsia="en-US"/>
        </w:rPr>
      </w:pPr>
      <w:r w:rsidRPr="55EE2215">
        <w:rPr>
          <w:rFonts w:ascii="Verdana" w:eastAsiaTheme="minorEastAsia" w:hAnsi="Verdana" w:cstheme="minorBidi"/>
          <w:sz w:val="22"/>
          <w:szCs w:val="22"/>
          <w:lang w:eastAsia="en-US"/>
        </w:rPr>
        <w:t>Where an employee is re-joining the NHS after a break in service of more than 12 months, the provisions of the Reckonable Service Agreement described</w:t>
      </w:r>
      <w:r w:rsidR="5B31ED39" w:rsidRPr="55EE2215">
        <w:rPr>
          <w:rFonts w:ascii="Verdana" w:eastAsiaTheme="minorEastAsia" w:hAnsi="Verdana" w:cstheme="minorBidi"/>
          <w:sz w:val="22"/>
          <w:szCs w:val="22"/>
          <w:lang w:eastAsia="en-US"/>
        </w:rPr>
        <w:t>`</w:t>
      </w:r>
      <w:r w:rsidRPr="55EE2215">
        <w:rPr>
          <w:rFonts w:ascii="Verdana" w:eastAsiaTheme="minorEastAsia" w:hAnsi="Verdana" w:cstheme="minorBidi"/>
          <w:sz w:val="22"/>
          <w:szCs w:val="22"/>
          <w:lang w:eastAsia="en-US"/>
        </w:rPr>
        <w:t xml:space="preserve"> </w:t>
      </w:r>
      <w:r w:rsidR="00E128D6" w:rsidRPr="55EE2215">
        <w:rPr>
          <w:rFonts w:ascii="Verdana" w:eastAsiaTheme="minorEastAsia" w:hAnsi="Verdana" w:cstheme="minorBidi"/>
          <w:sz w:val="22"/>
          <w:szCs w:val="22"/>
          <w:lang w:eastAsia="en-US"/>
        </w:rPr>
        <w:t xml:space="preserve">above </w:t>
      </w:r>
      <w:r w:rsidRPr="55EE2215">
        <w:rPr>
          <w:rFonts w:ascii="Verdana" w:eastAsiaTheme="minorEastAsia" w:hAnsi="Verdana" w:cstheme="minorBidi"/>
          <w:sz w:val="22"/>
          <w:szCs w:val="22"/>
          <w:lang w:eastAsia="en-US"/>
        </w:rPr>
        <w:t>will apply.</w:t>
      </w:r>
    </w:p>
    <w:p w14:paraId="4118404A" w14:textId="77777777" w:rsidR="00ED57F1" w:rsidRPr="000621D9" w:rsidRDefault="00ED57F1" w:rsidP="00ED59C7">
      <w:pPr>
        <w:rPr>
          <w:rFonts w:ascii="Verdana" w:eastAsiaTheme="minorHAnsi" w:hAnsi="Verdana" w:cstheme="minorBidi"/>
          <w:sz w:val="22"/>
          <w:szCs w:val="22"/>
          <w:lang w:eastAsia="en-US"/>
        </w:rPr>
      </w:pPr>
    </w:p>
    <w:p w14:paraId="5A672FBF" w14:textId="77777777" w:rsidR="00ED57F1" w:rsidRPr="000621D9" w:rsidRDefault="00ED57F1" w:rsidP="00ED59C7">
      <w:pPr>
        <w:rPr>
          <w:rFonts w:ascii="Verdana" w:eastAsiaTheme="minorHAnsi" w:hAnsi="Verdana" w:cstheme="minorBidi"/>
          <w:sz w:val="22"/>
          <w:szCs w:val="22"/>
          <w:lang w:eastAsia="en-US"/>
        </w:rPr>
      </w:pPr>
    </w:p>
    <w:p w14:paraId="439F9C8F" w14:textId="77777777" w:rsidR="00AF2D4A" w:rsidRPr="000621D9" w:rsidRDefault="00AF2D4A" w:rsidP="00AF2D4A">
      <w:pPr>
        <w:rPr>
          <w:rFonts w:ascii="Verdana" w:eastAsiaTheme="minorHAnsi" w:hAnsi="Verdana" w:cstheme="minorBidi"/>
          <w:sz w:val="22"/>
          <w:szCs w:val="22"/>
          <w:lang w:eastAsia="en-US"/>
        </w:rPr>
      </w:pPr>
    </w:p>
    <w:p w14:paraId="5D46028C" w14:textId="657FE1A0" w:rsidR="00AF2D4A" w:rsidRPr="000621D9" w:rsidRDefault="00AF2D4A" w:rsidP="61F4F7E4">
      <w:pPr>
        <w:rPr>
          <w:rFonts w:ascii="Verdana" w:eastAsiaTheme="minorEastAsia" w:hAnsi="Verdana" w:cstheme="minorBidi"/>
          <w:b/>
          <w:bCs/>
          <w:sz w:val="22"/>
          <w:szCs w:val="22"/>
          <w:lang w:eastAsia="en-US"/>
        </w:rPr>
      </w:pPr>
      <w:r w:rsidRPr="61F4F7E4">
        <w:rPr>
          <w:rFonts w:ascii="Verdana" w:eastAsiaTheme="minorEastAsia" w:hAnsi="Verdana" w:cstheme="minorBidi"/>
          <w:b/>
          <w:bCs/>
          <w:sz w:val="22"/>
          <w:szCs w:val="22"/>
          <w:lang w:eastAsia="en-US"/>
        </w:rPr>
        <w:t>Q</w:t>
      </w:r>
      <w:r w:rsidR="00ED59C7" w:rsidRPr="61F4F7E4">
        <w:rPr>
          <w:rFonts w:ascii="Verdana" w:eastAsiaTheme="minorEastAsia" w:hAnsi="Verdana" w:cstheme="minorBidi"/>
          <w:b/>
          <w:bCs/>
          <w:sz w:val="22"/>
          <w:szCs w:val="22"/>
          <w:lang w:eastAsia="en-US"/>
        </w:rPr>
        <w:t>3</w:t>
      </w:r>
      <w:r w:rsidR="508F2E60" w:rsidRPr="61F4F7E4">
        <w:rPr>
          <w:rFonts w:ascii="Verdana" w:eastAsiaTheme="minorEastAsia" w:hAnsi="Verdana" w:cstheme="minorBidi"/>
          <w:b/>
          <w:bCs/>
          <w:sz w:val="22"/>
          <w:szCs w:val="22"/>
          <w:lang w:eastAsia="en-US"/>
        </w:rPr>
        <w:t xml:space="preserve">. </w:t>
      </w:r>
      <w:r w:rsidRPr="61F4F7E4">
        <w:rPr>
          <w:rFonts w:ascii="Verdana" w:eastAsiaTheme="minorEastAsia" w:hAnsi="Verdana" w:cstheme="minorBidi"/>
          <w:b/>
          <w:bCs/>
          <w:sz w:val="22"/>
          <w:szCs w:val="22"/>
          <w:lang w:eastAsia="en-US"/>
        </w:rPr>
        <w:t xml:space="preserve">What about employees who gain </w:t>
      </w:r>
      <w:r w:rsidR="003D4CAF" w:rsidRPr="61F4F7E4">
        <w:rPr>
          <w:rFonts w:ascii="Verdana" w:eastAsiaTheme="minorEastAsia" w:hAnsi="Verdana" w:cstheme="minorBidi"/>
          <w:b/>
          <w:bCs/>
          <w:sz w:val="22"/>
          <w:szCs w:val="22"/>
          <w:lang w:eastAsia="en-US"/>
        </w:rPr>
        <w:t xml:space="preserve">a </w:t>
      </w:r>
      <w:r w:rsidRPr="61F4F7E4">
        <w:rPr>
          <w:rFonts w:ascii="Verdana" w:eastAsiaTheme="minorEastAsia" w:hAnsi="Verdana" w:cstheme="minorBidi"/>
          <w:b/>
          <w:bCs/>
          <w:sz w:val="22"/>
          <w:szCs w:val="22"/>
          <w:lang w:eastAsia="en-US"/>
        </w:rPr>
        <w:t>permanent promotion within the NHS?</w:t>
      </w:r>
    </w:p>
    <w:p w14:paraId="61DCA493" w14:textId="77777777" w:rsidR="00AF2D4A" w:rsidRPr="000621D9" w:rsidRDefault="00AF2D4A" w:rsidP="00AF2D4A">
      <w:pPr>
        <w:rPr>
          <w:rFonts w:ascii="Verdana" w:eastAsiaTheme="minorHAnsi" w:hAnsi="Verdana" w:cstheme="minorBidi"/>
          <w:sz w:val="22"/>
          <w:szCs w:val="22"/>
          <w:lang w:eastAsia="en-US"/>
        </w:rPr>
      </w:pPr>
    </w:p>
    <w:p w14:paraId="68A294EF" w14:textId="4C5F590D" w:rsidR="00AF2D4A"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A</w:t>
      </w:r>
      <w:r w:rsidR="00ED59C7" w:rsidRPr="000621D9">
        <w:rPr>
          <w:rFonts w:ascii="Verdana" w:eastAsiaTheme="minorHAnsi" w:hAnsi="Verdana" w:cstheme="minorBidi"/>
          <w:sz w:val="22"/>
          <w:szCs w:val="22"/>
          <w:lang w:eastAsia="en-US"/>
        </w:rPr>
        <w:t>3</w:t>
      </w:r>
      <w:r w:rsidRPr="000621D9">
        <w:rPr>
          <w:rFonts w:ascii="Verdana" w:eastAsiaTheme="minorHAnsi" w:hAnsi="Verdana" w:cstheme="minorBidi"/>
          <w:sz w:val="22"/>
          <w:szCs w:val="22"/>
          <w:lang w:eastAsia="en-US"/>
        </w:rPr>
        <w:t xml:space="preserve">. Pay on promotion must be set at the minimum of the new pay band or, if this would result in no pay increase, the first pay point in the higher </w:t>
      </w:r>
      <w:r w:rsidR="00346A2D" w:rsidRPr="000621D9">
        <w:rPr>
          <w:rFonts w:ascii="Verdana" w:eastAsiaTheme="minorHAnsi" w:hAnsi="Verdana" w:cstheme="minorBidi"/>
          <w:sz w:val="22"/>
          <w:szCs w:val="22"/>
          <w:lang w:eastAsia="en-US"/>
        </w:rPr>
        <w:t>band that</w:t>
      </w:r>
      <w:r w:rsidRPr="000621D9">
        <w:rPr>
          <w:rFonts w:ascii="Verdana" w:eastAsiaTheme="minorHAnsi" w:hAnsi="Verdana" w:cstheme="minorBidi"/>
          <w:sz w:val="22"/>
          <w:szCs w:val="22"/>
          <w:lang w:eastAsia="en-US"/>
        </w:rPr>
        <w:t xml:space="preserve"> would deliver an increase in pay </w:t>
      </w:r>
    </w:p>
    <w:p w14:paraId="00E82B75" w14:textId="77777777" w:rsidR="00B1119C" w:rsidRPr="000621D9" w:rsidRDefault="00B1119C" w:rsidP="00AF2D4A">
      <w:pPr>
        <w:rPr>
          <w:rFonts w:ascii="Verdana" w:eastAsiaTheme="minorHAnsi" w:hAnsi="Verdana" w:cstheme="minorBidi"/>
          <w:sz w:val="22"/>
          <w:szCs w:val="22"/>
          <w:lang w:eastAsia="en-US"/>
        </w:rPr>
      </w:pPr>
    </w:p>
    <w:p w14:paraId="4038867E" w14:textId="45F9B963" w:rsidR="00BE2BD2"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The </w:t>
      </w:r>
      <w:r w:rsidR="00B1119C" w:rsidRPr="000621D9">
        <w:rPr>
          <w:rFonts w:ascii="Verdana" w:eastAsiaTheme="minorHAnsi" w:hAnsi="Verdana" w:cstheme="minorBidi"/>
          <w:sz w:val="22"/>
          <w:szCs w:val="22"/>
          <w:lang w:eastAsia="en-US"/>
        </w:rPr>
        <w:t>pay</w:t>
      </w:r>
      <w:r w:rsidRPr="000621D9">
        <w:rPr>
          <w:rFonts w:ascii="Verdana" w:eastAsiaTheme="minorHAnsi" w:hAnsi="Verdana" w:cstheme="minorBidi"/>
          <w:sz w:val="22"/>
          <w:szCs w:val="22"/>
          <w:lang w:eastAsia="en-US"/>
        </w:rPr>
        <w:t xml:space="preserve"> </w:t>
      </w:r>
      <w:r w:rsidR="00B1119C" w:rsidRPr="000621D9">
        <w:rPr>
          <w:rFonts w:ascii="Verdana" w:eastAsiaTheme="minorHAnsi" w:hAnsi="Verdana" w:cstheme="minorBidi"/>
          <w:sz w:val="22"/>
          <w:szCs w:val="22"/>
          <w:lang w:eastAsia="en-US"/>
        </w:rPr>
        <w:t>s</w:t>
      </w:r>
      <w:r w:rsidRPr="000621D9">
        <w:rPr>
          <w:rFonts w:ascii="Verdana" w:eastAsiaTheme="minorHAnsi" w:hAnsi="Verdana" w:cstheme="minorBidi"/>
          <w:sz w:val="22"/>
          <w:szCs w:val="22"/>
          <w:lang w:eastAsia="en-US"/>
        </w:rPr>
        <w:t>tep date will be the anniversary of their promoted appointment.</w:t>
      </w:r>
    </w:p>
    <w:p w14:paraId="538C584E" w14:textId="77777777" w:rsidR="00ED57F1" w:rsidRPr="000621D9" w:rsidRDefault="00ED57F1" w:rsidP="00AF2D4A">
      <w:pPr>
        <w:rPr>
          <w:rFonts w:ascii="Verdana" w:eastAsiaTheme="minorHAnsi" w:hAnsi="Verdana" w:cstheme="minorBidi"/>
          <w:sz w:val="22"/>
          <w:szCs w:val="22"/>
          <w:lang w:eastAsia="en-US"/>
        </w:rPr>
      </w:pPr>
    </w:p>
    <w:p w14:paraId="4A247B95" w14:textId="155935FC" w:rsidR="00AF2D4A" w:rsidRPr="000621D9" w:rsidRDefault="00AF2D4A" w:rsidP="61F4F7E4">
      <w:pPr>
        <w:rPr>
          <w:rFonts w:ascii="Verdana" w:eastAsiaTheme="minorEastAsia" w:hAnsi="Verdana" w:cstheme="minorBidi"/>
          <w:b/>
          <w:bCs/>
          <w:sz w:val="22"/>
          <w:szCs w:val="22"/>
          <w:lang w:eastAsia="en-US"/>
        </w:rPr>
      </w:pPr>
      <w:r w:rsidRPr="61F4F7E4">
        <w:rPr>
          <w:rFonts w:ascii="Verdana" w:eastAsiaTheme="minorEastAsia" w:hAnsi="Verdana" w:cstheme="minorBidi"/>
          <w:b/>
          <w:bCs/>
          <w:sz w:val="22"/>
          <w:szCs w:val="22"/>
          <w:lang w:eastAsia="en-US"/>
        </w:rPr>
        <w:t>Q</w:t>
      </w:r>
      <w:r w:rsidR="00ED59C7" w:rsidRPr="61F4F7E4">
        <w:rPr>
          <w:rFonts w:ascii="Verdana" w:eastAsiaTheme="minorEastAsia" w:hAnsi="Verdana" w:cstheme="minorBidi"/>
          <w:b/>
          <w:bCs/>
          <w:sz w:val="22"/>
          <w:szCs w:val="22"/>
          <w:lang w:eastAsia="en-US"/>
        </w:rPr>
        <w:t>4</w:t>
      </w:r>
      <w:r w:rsidR="7D0C56DD" w:rsidRPr="61F4F7E4">
        <w:rPr>
          <w:rFonts w:ascii="Verdana" w:eastAsiaTheme="minorEastAsia" w:hAnsi="Verdana" w:cstheme="minorBidi"/>
          <w:b/>
          <w:bCs/>
          <w:sz w:val="22"/>
          <w:szCs w:val="22"/>
          <w:lang w:eastAsia="en-US"/>
        </w:rPr>
        <w:t xml:space="preserve">. </w:t>
      </w:r>
      <w:r w:rsidRPr="61F4F7E4">
        <w:rPr>
          <w:rFonts w:ascii="Verdana" w:eastAsiaTheme="minorEastAsia" w:hAnsi="Verdana" w:cstheme="minorBidi"/>
          <w:b/>
          <w:bCs/>
          <w:sz w:val="22"/>
          <w:szCs w:val="22"/>
          <w:lang w:eastAsia="en-US"/>
        </w:rPr>
        <w:t xml:space="preserve">What happens when an employee gains temporary movement to a higher pay band within the organisation – </w:t>
      </w:r>
      <w:r w:rsidR="448F79FD" w:rsidRPr="61F4F7E4">
        <w:rPr>
          <w:rFonts w:ascii="Verdana" w:eastAsiaTheme="minorEastAsia" w:hAnsi="Verdana" w:cstheme="minorBidi"/>
          <w:b/>
          <w:bCs/>
          <w:sz w:val="22"/>
          <w:szCs w:val="22"/>
          <w:lang w:eastAsia="en-US"/>
        </w:rPr>
        <w:t>this covers employee</w:t>
      </w:r>
      <w:r w:rsidRPr="61F4F7E4">
        <w:rPr>
          <w:rFonts w:ascii="Verdana" w:eastAsiaTheme="minorEastAsia" w:hAnsi="Verdana" w:cstheme="minorBidi"/>
          <w:b/>
          <w:bCs/>
          <w:sz w:val="22"/>
          <w:szCs w:val="22"/>
          <w:lang w:eastAsia="en-US"/>
        </w:rPr>
        <w:t xml:space="preserve"> who take a secondment on a higher salary/band?</w:t>
      </w:r>
    </w:p>
    <w:p w14:paraId="74A5D566" w14:textId="77777777" w:rsidR="00AF2D4A" w:rsidRPr="000621D9" w:rsidRDefault="00AF2D4A" w:rsidP="00AF2D4A">
      <w:pPr>
        <w:rPr>
          <w:rFonts w:ascii="Verdana" w:eastAsiaTheme="minorHAnsi" w:hAnsi="Verdana" w:cstheme="minorBidi"/>
          <w:sz w:val="22"/>
          <w:szCs w:val="22"/>
          <w:lang w:eastAsia="en-US"/>
        </w:rPr>
      </w:pPr>
    </w:p>
    <w:p w14:paraId="18F894D5" w14:textId="77777777" w:rsidR="00AF2D4A"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A</w:t>
      </w:r>
      <w:r w:rsidR="00ED59C7" w:rsidRPr="000621D9">
        <w:rPr>
          <w:rFonts w:ascii="Verdana" w:eastAsiaTheme="minorHAnsi" w:hAnsi="Verdana" w:cstheme="minorBidi"/>
          <w:sz w:val="22"/>
          <w:szCs w:val="22"/>
          <w:lang w:eastAsia="en-US"/>
        </w:rPr>
        <w:t>4</w:t>
      </w:r>
      <w:r w:rsidRPr="000621D9">
        <w:rPr>
          <w:rFonts w:ascii="Verdana" w:eastAsiaTheme="minorHAnsi" w:hAnsi="Verdana" w:cstheme="minorBidi"/>
          <w:sz w:val="22"/>
          <w:szCs w:val="22"/>
          <w:lang w:eastAsia="en-US"/>
        </w:rPr>
        <w:t>. Either the pay of employees moving into a higher pay band on a temporary basis will be set at the minimum of the scale or if this would result in no pay increase, the first pay point in the band, which would deliver an increase in pay.</w:t>
      </w:r>
    </w:p>
    <w:p w14:paraId="13725CB7" w14:textId="77777777" w:rsidR="00AF2D4A" w:rsidRPr="000621D9" w:rsidRDefault="00AF2D4A" w:rsidP="00AF2D4A">
      <w:pPr>
        <w:rPr>
          <w:rFonts w:ascii="Verdana" w:eastAsiaTheme="minorHAnsi" w:hAnsi="Verdana" w:cstheme="minorBidi"/>
          <w:sz w:val="22"/>
          <w:szCs w:val="22"/>
          <w:lang w:eastAsia="en-US"/>
        </w:rPr>
      </w:pPr>
    </w:p>
    <w:p w14:paraId="255B87D6" w14:textId="361AED6A" w:rsidR="00AF2D4A"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If the temporary movement results in more than one extra pay point, the </w:t>
      </w:r>
      <w:r w:rsidR="00B1119C" w:rsidRPr="000621D9">
        <w:rPr>
          <w:rFonts w:ascii="Verdana" w:eastAsiaTheme="minorHAnsi" w:hAnsi="Verdana" w:cstheme="minorBidi"/>
          <w:sz w:val="22"/>
          <w:szCs w:val="22"/>
          <w:lang w:eastAsia="en-US"/>
        </w:rPr>
        <w:t>pay</w:t>
      </w:r>
      <w:r w:rsidRPr="000621D9">
        <w:rPr>
          <w:rFonts w:ascii="Verdana" w:eastAsiaTheme="minorHAnsi" w:hAnsi="Verdana" w:cstheme="minorBidi"/>
          <w:sz w:val="22"/>
          <w:szCs w:val="22"/>
          <w:lang w:eastAsia="en-US"/>
        </w:rPr>
        <w:t xml:space="preserve"> step date for the period of the temporary movement becomes the date of entry into that temporary promotion.</w:t>
      </w:r>
    </w:p>
    <w:p w14:paraId="4376EECA" w14:textId="77777777" w:rsidR="00AF2D4A" w:rsidRPr="000621D9" w:rsidRDefault="00AF2D4A" w:rsidP="00AF2D4A">
      <w:pPr>
        <w:rPr>
          <w:rFonts w:ascii="Verdana" w:eastAsiaTheme="minorHAnsi" w:hAnsi="Verdana" w:cstheme="minorBidi"/>
          <w:sz w:val="22"/>
          <w:szCs w:val="22"/>
          <w:lang w:eastAsia="en-US"/>
        </w:rPr>
      </w:pPr>
    </w:p>
    <w:p w14:paraId="44B39140" w14:textId="764D56C8" w:rsidR="00AF2D4A"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Should the temporary movement end, the post holder will revert to the previous pay band retaining their previous </w:t>
      </w:r>
      <w:r w:rsidR="00B1119C" w:rsidRPr="000621D9">
        <w:rPr>
          <w:rFonts w:ascii="Verdana" w:eastAsiaTheme="minorHAnsi" w:hAnsi="Verdana" w:cstheme="minorBidi"/>
          <w:sz w:val="22"/>
          <w:szCs w:val="22"/>
          <w:lang w:eastAsia="en-US"/>
        </w:rPr>
        <w:t>pay</w:t>
      </w:r>
      <w:r w:rsidRPr="000621D9">
        <w:rPr>
          <w:rFonts w:ascii="Verdana" w:eastAsiaTheme="minorHAnsi" w:hAnsi="Verdana" w:cstheme="minorBidi"/>
          <w:sz w:val="22"/>
          <w:szCs w:val="22"/>
          <w:lang w:eastAsia="en-US"/>
        </w:rPr>
        <w:t xml:space="preserve"> step date and length of service at the higher band will also be included to ensure no loss of </w:t>
      </w:r>
      <w:r w:rsidR="00B1119C" w:rsidRPr="000621D9">
        <w:rPr>
          <w:rFonts w:ascii="Verdana" w:eastAsiaTheme="minorHAnsi" w:hAnsi="Verdana" w:cstheme="minorBidi"/>
          <w:sz w:val="22"/>
          <w:szCs w:val="22"/>
          <w:lang w:eastAsia="en-US"/>
        </w:rPr>
        <w:t>pay</w:t>
      </w:r>
      <w:r w:rsidRPr="000621D9">
        <w:rPr>
          <w:rFonts w:ascii="Verdana" w:eastAsiaTheme="minorHAnsi" w:hAnsi="Verdana" w:cstheme="minorBidi"/>
          <w:sz w:val="22"/>
          <w:szCs w:val="22"/>
          <w:lang w:eastAsia="en-US"/>
        </w:rPr>
        <w:t xml:space="preserve"> step increase.</w:t>
      </w:r>
    </w:p>
    <w:p w14:paraId="37D8243C" w14:textId="77777777" w:rsidR="00AF2D4A" w:rsidRPr="000621D9" w:rsidRDefault="00AF2D4A" w:rsidP="00AF2D4A">
      <w:pPr>
        <w:rPr>
          <w:rFonts w:ascii="Verdana" w:eastAsiaTheme="minorHAnsi" w:hAnsi="Verdana" w:cstheme="minorBidi"/>
          <w:sz w:val="22"/>
          <w:szCs w:val="22"/>
          <w:lang w:eastAsia="en-US"/>
        </w:rPr>
      </w:pPr>
    </w:p>
    <w:p w14:paraId="79F2DF6B" w14:textId="6D36BE34" w:rsidR="00AF2D4A"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If the temporary change lasts more than 6 months, the </w:t>
      </w:r>
      <w:r w:rsidR="004D6686" w:rsidRPr="000621D9">
        <w:rPr>
          <w:rFonts w:ascii="Verdana" w:eastAsiaTheme="minorHAnsi" w:hAnsi="Verdana" w:cstheme="minorBidi"/>
          <w:sz w:val="22"/>
          <w:szCs w:val="22"/>
          <w:lang w:eastAsia="en-US"/>
        </w:rPr>
        <w:t>i</w:t>
      </w:r>
      <w:r w:rsidR="00937975" w:rsidRPr="000621D9">
        <w:rPr>
          <w:rFonts w:ascii="Verdana" w:eastAsiaTheme="minorHAnsi" w:hAnsi="Verdana" w:cstheme="minorBidi"/>
          <w:sz w:val="22"/>
          <w:szCs w:val="22"/>
          <w:lang w:eastAsia="en-US"/>
        </w:rPr>
        <w:t>ncremental</w:t>
      </w:r>
      <w:r w:rsidRPr="000621D9">
        <w:rPr>
          <w:rFonts w:ascii="Verdana" w:eastAsiaTheme="minorHAnsi" w:hAnsi="Verdana" w:cstheme="minorBidi"/>
          <w:sz w:val="22"/>
          <w:szCs w:val="22"/>
          <w:lang w:eastAsia="en-US"/>
        </w:rPr>
        <w:t xml:space="preserve"> date becomes the anniversary of the commencement into the higher band</w:t>
      </w:r>
    </w:p>
    <w:p w14:paraId="757212F7" w14:textId="77777777" w:rsidR="00E6165B" w:rsidRPr="000621D9" w:rsidRDefault="00E6165B" w:rsidP="00AF2D4A">
      <w:pPr>
        <w:rPr>
          <w:rFonts w:ascii="Verdana" w:eastAsiaTheme="minorHAnsi" w:hAnsi="Verdana" w:cstheme="minorBidi"/>
          <w:b/>
          <w:sz w:val="22"/>
          <w:szCs w:val="22"/>
          <w:lang w:eastAsia="en-US"/>
        </w:rPr>
      </w:pPr>
    </w:p>
    <w:p w14:paraId="344E7AC1" w14:textId="77777777" w:rsidR="00E6165B" w:rsidRPr="000621D9" w:rsidRDefault="00E6165B" w:rsidP="00AF2D4A">
      <w:pPr>
        <w:rPr>
          <w:rFonts w:ascii="Verdana" w:eastAsiaTheme="minorHAnsi" w:hAnsi="Verdana" w:cstheme="minorBidi"/>
          <w:b/>
          <w:sz w:val="22"/>
          <w:szCs w:val="22"/>
          <w:lang w:eastAsia="en-US"/>
        </w:rPr>
      </w:pPr>
    </w:p>
    <w:p w14:paraId="41C7FCAE" w14:textId="77777777" w:rsidR="00AF2D4A" w:rsidRPr="000621D9" w:rsidRDefault="00AF2D4A" w:rsidP="00AF2D4A">
      <w:pPr>
        <w:rPr>
          <w:rFonts w:ascii="Verdana" w:eastAsiaTheme="minorHAnsi" w:hAnsi="Verdana" w:cstheme="minorBidi"/>
          <w:b/>
          <w:sz w:val="22"/>
          <w:szCs w:val="22"/>
          <w:lang w:eastAsia="en-US"/>
        </w:rPr>
      </w:pPr>
      <w:r w:rsidRPr="000621D9">
        <w:rPr>
          <w:rFonts w:ascii="Verdana" w:eastAsiaTheme="minorHAnsi" w:hAnsi="Verdana" w:cstheme="minorBidi"/>
          <w:b/>
          <w:sz w:val="22"/>
          <w:szCs w:val="22"/>
          <w:lang w:eastAsia="en-US"/>
        </w:rPr>
        <w:t>Q</w:t>
      </w:r>
      <w:r w:rsidR="00ED59C7" w:rsidRPr="000621D9">
        <w:rPr>
          <w:rFonts w:ascii="Verdana" w:eastAsiaTheme="minorHAnsi" w:hAnsi="Verdana" w:cstheme="minorBidi"/>
          <w:b/>
          <w:sz w:val="22"/>
          <w:szCs w:val="22"/>
          <w:lang w:eastAsia="en-US"/>
        </w:rPr>
        <w:t>5</w:t>
      </w:r>
      <w:r w:rsidRPr="000621D9">
        <w:rPr>
          <w:rFonts w:ascii="Verdana" w:eastAsiaTheme="minorHAnsi" w:hAnsi="Verdana" w:cstheme="minorBidi"/>
          <w:b/>
          <w:sz w:val="22"/>
          <w:szCs w:val="22"/>
          <w:lang w:eastAsia="en-US"/>
        </w:rPr>
        <w:t>.</w:t>
      </w:r>
      <w:r w:rsidRPr="000621D9">
        <w:rPr>
          <w:rFonts w:ascii="Verdana" w:eastAsiaTheme="minorHAnsi" w:hAnsi="Verdana" w:cstheme="minorBidi"/>
          <w:sz w:val="22"/>
          <w:szCs w:val="22"/>
          <w:lang w:eastAsia="en-US"/>
        </w:rPr>
        <w:t xml:space="preserve"> </w:t>
      </w:r>
      <w:r w:rsidRPr="000621D9">
        <w:rPr>
          <w:rFonts w:ascii="Verdana" w:eastAsiaTheme="minorHAnsi" w:hAnsi="Verdana" w:cstheme="minorBidi"/>
          <w:b/>
          <w:sz w:val="22"/>
          <w:szCs w:val="22"/>
          <w:lang w:eastAsia="en-US"/>
        </w:rPr>
        <w:t>What happens when an employee transfers to a new post on the same pay band and staff group?</w:t>
      </w:r>
    </w:p>
    <w:p w14:paraId="30356C63" w14:textId="77777777" w:rsidR="00AF2D4A" w:rsidRPr="000621D9" w:rsidRDefault="00AF2D4A" w:rsidP="00AF2D4A">
      <w:pPr>
        <w:rPr>
          <w:rFonts w:ascii="Verdana" w:eastAsiaTheme="minorHAnsi" w:hAnsi="Verdana" w:cstheme="minorBidi"/>
          <w:sz w:val="22"/>
          <w:szCs w:val="22"/>
          <w:lang w:eastAsia="en-US"/>
        </w:rPr>
      </w:pPr>
    </w:p>
    <w:p w14:paraId="1334D64D" w14:textId="4AC561C1" w:rsidR="00B1119C" w:rsidRPr="000621D9" w:rsidRDefault="00AF2D4A" w:rsidP="61F4F7E4">
      <w:pPr>
        <w:rPr>
          <w:rFonts w:ascii="Verdana" w:eastAsiaTheme="minorEastAsia" w:hAnsi="Verdana" w:cstheme="minorBidi"/>
          <w:sz w:val="22"/>
          <w:szCs w:val="22"/>
          <w:lang w:eastAsia="en-US"/>
        </w:rPr>
      </w:pPr>
      <w:r w:rsidRPr="61F4F7E4">
        <w:rPr>
          <w:rFonts w:ascii="Verdana" w:eastAsiaTheme="minorEastAsia" w:hAnsi="Verdana" w:cstheme="minorBidi"/>
          <w:sz w:val="22"/>
          <w:szCs w:val="22"/>
          <w:lang w:eastAsia="en-US"/>
        </w:rPr>
        <w:t>A</w:t>
      </w:r>
      <w:r w:rsidR="00ED59C7" w:rsidRPr="61F4F7E4">
        <w:rPr>
          <w:rFonts w:ascii="Verdana" w:eastAsiaTheme="minorEastAsia" w:hAnsi="Verdana" w:cstheme="minorBidi"/>
          <w:sz w:val="22"/>
          <w:szCs w:val="22"/>
          <w:lang w:eastAsia="en-US"/>
        </w:rPr>
        <w:t>5</w:t>
      </w:r>
      <w:r w:rsidRPr="61F4F7E4">
        <w:rPr>
          <w:rFonts w:ascii="Verdana" w:eastAsiaTheme="minorEastAsia" w:hAnsi="Verdana" w:cstheme="minorBidi"/>
          <w:sz w:val="22"/>
          <w:szCs w:val="22"/>
          <w:lang w:eastAsia="en-US"/>
        </w:rPr>
        <w:t xml:space="preserve">. Employees already employed within the NHS and gain new employment on the same pay band will transfer on that point retaining their </w:t>
      </w:r>
      <w:r w:rsidR="00B1119C" w:rsidRPr="61F4F7E4">
        <w:rPr>
          <w:rFonts w:ascii="Verdana" w:eastAsiaTheme="minorEastAsia" w:hAnsi="Verdana" w:cstheme="minorBidi"/>
          <w:sz w:val="22"/>
          <w:szCs w:val="22"/>
          <w:lang w:eastAsia="en-US"/>
        </w:rPr>
        <w:t>pay</w:t>
      </w:r>
      <w:r w:rsidRPr="61F4F7E4">
        <w:rPr>
          <w:rFonts w:ascii="Verdana" w:eastAsiaTheme="minorEastAsia" w:hAnsi="Verdana" w:cstheme="minorBidi"/>
          <w:sz w:val="22"/>
          <w:szCs w:val="22"/>
          <w:lang w:eastAsia="en-US"/>
        </w:rPr>
        <w:t xml:space="preserve"> step date</w:t>
      </w:r>
      <w:r w:rsidR="5088778C" w:rsidRPr="61F4F7E4">
        <w:rPr>
          <w:rFonts w:ascii="Verdana" w:eastAsiaTheme="minorEastAsia" w:hAnsi="Verdana" w:cstheme="minorBidi"/>
          <w:sz w:val="22"/>
          <w:szCs w:val="22"/>
          <w:lang w:eastAsia="en-US"/>
        </w:rPr>
        <w:t xml:space="preserve">. </w:t>
      </w:r>
      <w:r w:rsidR="008471BE" w:rsidRPr="61F4F7E4">
        <w:rPr>
          <w:rFonts w:ascii="Verdana" w:eastAsiaTheme="minorEastAsia" w:hAnsi="Verdana" w:cstheme="minorBidi"/>
          <w:sz w:val="22"/>
          <w:szCs w:val="22"/>
          <w:lang w:eastAsia="en-US"/>
        </w:rPr>
        <w:t xml:space="preserve">For </w:t>
      </w:r>
      <w:r w:rsidR="008471BE" w:rsidRPr="61F4F7E4">
        <w:rPr>
          <w:rFonts w:ascii="Verdana" w:eastAsiaTheme="minorEastAsia" w:hAnsi="Verdana" w:cstheme="minorBidi"/>
          <w:sz w:val="22"/>
          <w:szCs w:val="22"/>
          <w:lang w:eastAsia="en-US"/>
        </w:rPr>
        <w:lastRenderedPageBreak/>
        <w:t xml:space="preserve">example, </w:t>
      </w:r>
      <w:r w:rsidRPr="61F4F7E4">
        <w:rPr>
          <w:rFonts w:ascii="Verdana" w:eastAsiaTheme="minorEastAsia" w:hAnsi="Verdana" w:cstheme="minorBidi"/>
          <w:sz w:val="22"/>
          <w:szCs w:val="22"/>
          <w:lang w:eastAsia="en-US"/>
        </w:rPr>
        <w:t>Band 5 to Band 5 within the NHS will enter the Band at the same point that they were previously on and retain</w:t>
      </w:r>
      <w:r w:rsidR="00984076" w:rsidRPr="61F4F7E4">
        <w:rPr>
          <w:rFonts w:ascii="Verdana" w:eastAsiaTheme="minorEastAsia" w:hAnsi="Verdana" w:cstheme="minorBidi"/>
          <w:sz w:val="22"/>
          <w:szCs w:val="22"/>
          <w:lang w:eastAsia="en-US"/>
        </w:rPr>
        <w:t xml:space="preserve"> their existing </w:t>
      </w:r>
      <w:r w:rsidR="00B1119C" w:rsidRPr="61F4F7E4">
        <w:rPr>
          <w:rFonts w:ascii="Verdana" w:eastAsiaTheme="minorEastAsia" w:hAnsi="Verdana" w:cstheme="minorBidi"/>
          <w:sz w:val="22"/>
          <w:szCs w:val="22"/>
          <w:lang w:eastAsia="en-US"/>
        </w:rPr>
        <w:t>pay</w:t>
      </w:r>
      <w:r w:rsidR="00984076" w:rsidRPr="61F4F7E4">
        <w:rPr>
          <w:rFonts w:ascii="Verdana" w:eastAsiaTheme="minorEastAsia" w:hAnsi="Verdana" w:cstheme="minorBidi"/>
          <w:sz w:val="22"/>
          <w:szCs w:val="22"/>
          <w:lang w:eastAsia="en-US"/>
        </w:rPr>
        <w:t xml:space="preserve"> step date. </w:t>
      </w:r>
    </w:p>
    <w:p w14:paraId="0C8BEF41" w14:textId="42996E9A" w:rsidR="008471BE" w:rsidRPr="000621D9" w:rsidRDefault="00984076"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 </w:t>
      </w:r>
    </w:p>
    <w:p w14:paraId="6F66498E" w14:textId="77777777" w:rsidR="00AF2D4A" w:rsidRPr="000621D9" w:rsidRDefault="00984076"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An NHS Inter-Authority Transfer (IAT) notification is automatically </w:t>
      </w:r>
      <w:r w:rsidR="008471BE" w:rsidRPr="000621D9">
        <w:rPr>
          <w:rFonts w:ascii="Verdana" w:eastAsiaTheme="minorHAnsi" w:hAnsi="Verdana" w:cstheme="minorBidi"/>
          <w:sz w:val="22"/>
          <w:szCs w:val="22"/>
          <w:lang w:eastAsia="en-US"/>
        </w:rPr>
        <w:t xml:space="preserve">completed </w:t>
      </w:r>
      <w:r w:rsidRPr="000621D9">
        <w:rPr>
          <w:rFonts w:ascii="Verdana" w:eastAsiaTheme="minorHAnsi" w:hAnsi="Verdana" w:cstheme="minorBidi"/>
          <w:sz w:val="22"/>
          <w:szCs w:val="22"/>
          <w:lang w:eastAsia="en-US"/>
        </w:rPr>
        <w:t>by Payroll Department.</w:t>
      </w:r>
    </w:p>
    <w:p w14:paraId="4220CE96" w14:textId="77777777" w:rsidR="00984076" w:rsidRPr="000621D9" w:rsidRDefault="00984076" w:rsidP="00AF2D4A">
      <w:pPr>
        <w:rPr>
          <w:rFonts w:ascii="Verdana" w:eastAsiaTheme="minorHAnsi" w:hAnsi="Verdana" w:cstheme="minorBidi"/>
          <w:sz w:val="22"/>
          <w:szCs w:val="22"/>
          <w:lang w:eastAsia="en-US"/>
        </w:rPr>
      </w:pPr>
    </w:p>
    <w:p w14:paraId="7FA23006" w14:textId="098A276F" w:rsidR="00984076" w:rsidRPr="000621D9" w:rsidRDefault="008471BE" w:rsidP="61F4F7E4">
      <w:pPr>
        <w:rPr>
          <w:rFonts w:ascii="Verdana" w:eastAsiaTheme="minorEastAsia" w:hAnsi="Verdana" w:cstheme="minorBidi"/>
          <w:sz w:val="22"/>
          <w:szCs w:val="22"/>
          <w:lang w:eastAsia="en-US"/>
        </w:rPr>
      </w:pPr>
      <w:r w:rsidRPr="55EE2215">
        <w:rPr>
          <w:rFonts w:ascii="Verdana" w:eastAsiaTheme="minorEastAsia" w:hAnsi="Verdana" w:cstheme="minorBidi"/>
          <w:sz w:val="22"/>
          <w:szCs w:val="22"/>
          <w:lang w:eastAsia="en-US"/>
        </w:rPr>
        <w:t xml:space="preserve">Please note that </w:t>
      </w:r>
      <w:r w:rsidR="00C20DA3" w:rsidRPr="55EE2215">
        <w:rPr>
          <w:rFonts w:ascii="Verdana" w:eastAsiaTheme="minorEastAsia" w:hAnsi="Verdana" w:cstheme="minorBidi"/>
          <w:sz w:val="22"/>
          <w:szCs w:val="22"/>
          <w:lang w:eastAsia="en-US"/>
        </w:rPr>
        <w:t>i</w:t>
      </w:r>
      <w:r w:rsidR="00984076" w:rsidRPr="55EE2215">
        <w:rPr>
          <w:rFonts w:ascii="Verdana" w:eastAsiaTheme="minorEastAsia" w:hAnsi="Verdana" w:cstheme="minorBidi"/>
          <w:sz w:val="22"/>
          <w:szCs w:val="22"/>
          <w:lang w:eastAsia="en-US"/>
        </w:rPr>
        <w:t xml:space="preserve">ncremental </w:t>
      </w:r>
      <w:r w:rsidR="00C20DA3" w:rsidRPr="55EE2215">
        <w:rPr>
          <w:rFonts w:ascii="Verdana" w:eastAsiaTheme="minorEastAsia" w:hAnsi="Verdana" w:cstheme="minorBidi"/>
          <w:sz w:val="22"/>
          <w:szCs w:val="22"/>
          <w:lang w:eastAsia="en-US"/>
        </w:rPr>
        <w:t>c</w:t>
      </w:r>
      <w:r w:rsidR="00984076" w:rsidRPr="55EE2215">
        <w:rPr>
          <w:rFonts w:ascii="Verdana" w:eastAsiaTheme="minorEastAsia" w:hAnsi="Verdana" w:cstheme="minorBidi"/>
          <w:sz w:val="22"/>
          <w:szCs w:val="22"/>
          <w:lang w:eastAsia="en-US"/>
        </w:rPr>
        <w:t>redit is not applicable for candidates with continuous NHS service moving within the same organisation or between NHS organisations, on a permanent or temporary basis, to a promotional post or one of the same band.</w:t>
      </w:r>
    </w:p>
    <w:p w14:paraId="0C1946BA" w14:textId="77777777" w:rsidR="00AF2D4A" w:rsidRPr="000621D9" w:rsidRDefault="00AF2D4A" w:rsidP="00AF2D4A">
      <w:pPr>
        <w:rPr>
          <w:rFonts w:ascii="Verdana" w:eastAsiaTheme="minorHAnsi" w:hAnsi="Verdana" w:cstheme="minorBidi"/>
          <w:sz w:val="22"/>
          <w:szCs w:val="22"/>
          <w:lang w:eastAsia="en-US"/>
        </w:rPr>
      </w:pPr>
    </w:p>
    <w:p w14:paraId="40BAFA74" w14:textId="77777777" w:rsidR="00AF2D4A" w:rsidRPr="000621D9" w:rsidRDefault="00AF2D4A" w:rsidP="00AF2D4A">
      <w:pPr>
        <w:rPr>
          <w:rFonts w:ascii="Verdana" w:eastAsiaTheme="minorHAnsi" w:hAnsi="Verdana" w:cstheme="minorBidi"/>
          <w:b/>
          <w:sz w:val="22"/>
          <w:szCs w:val="22"/>
          <w:lang w:eastAsia="en-US"/>
        </w:rPr>
      </w:pPr>
      <w:r w:rsidRPr="000621D9">
        <w:rPr>
          <w:rFonts w:ascii="Verdana" w:eastAsiaTheme="minorHAnsi" w:hAnsi="Verdana" w:cstheme="minorBidi"/>
          <w:b/>
          <w:sz w:val="22"/>
          <w:szCs w:val="22"/>
          <w:lang w:eastAsia="en-US"/>
        </w:rPr>
        <w:t>Q</w:t>
      </w:r>
      <w:r w:rsidR="00ED59C7" w:rsidRPr="000621D9">
        <w:rPr>
          <w:rFonts w:ascii="Verdana" w:eastAsiaTheme="minorHAnsi" w:hAnsi="Verdana" w:cstheme="minorBidi"/>
          <w:b/>
          <w:sz w:val="22"/>
          <w:szCs w:val="22"/>
          <w:lang w:eastAsia="en-US"/>
        </w:rPr>
        <w:t>6</w:t>
      </w:r>
      <w:r w:rsidRPr="000621D9">
        <w:rPr>
          <w:rFonts w:ascii="Verdana" w:eastAsiaTheme="minorHAnsi" w:hAnsi="Verdana" w:cstheme="minorBidi"/>
          <w:b/>
          <w:sz w:val="22"/>
          <w:szCs w:val="22"/>
          <w:lang w:eastAsia="en-US"/>
        </w:rPr>
        <w:t xml:space="preserve">. What happens when </w:t>
      </w:r>
      <w:r w:rsidR="00346A2D" w:rsidRPr="000621D9">
        <w:rPr>
          <w:rFonts w:ascii="Verdana" w:eastAsiaTheme="minorHAnsi" w:hAnsi="Verdana" w:cstheme="minorBidi"/>
          <w:b/>
          <w:sz w:val="22"/>
          <w:szCs w:val="22"/>
          <w:lang w:eastAsia="en-US"/>
        </w:rPr>
        <w:t>an</w:t>
      </w:r>
      <w:r w:rsidRPr="000621D9">
        <w:rPr>
          <w:rFonts w:ascii="Verdana" w:eastAsiaTheme="minorHAnsi" w:hAnsi="Verdana" w:cstheme="minorBidi"/>
          <w:b/>
          <w:sz w:val="22"/>
          <w:szCs w:val="22"/>
          <w:lang w:eastAsia="en-US"/>
        </w:rPr>
        <w:t xml:space="preserve"> employee voluntarily transfers to a lower pay band?</w:t>
      </w:r>
      <w:r w:rsidRPr="000621D9">
        <w:rPr>
          <w:rFonts w:ascii="Verdana" w:eastAsiaTheme="minorHAnsi" w:hAnsi="Verdana" w:cstheme="minorBidi"/>
          <w:b/>
          <w:sz w:val="22"/>
          <w:szCs w:val="22"/>
          <w:lang w:eastAsia="en-US"/>
        </w:rPr>
        <w:br/>
      </w:r>
    </w:p>
    <w:p w14:paraId="272D76DC" w14:textId="77777777" w:rsidR="00B1119C"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A</w:t>
      </w:r>
      <w:r w:rsidR="00ED59C7" w:rsidRPr="000621D9">
        <w:rPr>
          <w:rFonts w:ascii="Verdana" w:eastAsiaTheme="minorHAnsi" w:hAnsi="Verdana" w:cstheme="minorBidi"/>
          <w:sz w:val="22"/>
          <w:szCs w:val="22"/>
          <w:lang w:eastAsia="en-US"/>
        </w:rPr>
        <w:t>6</w:t>
      </w:r>
      <w:r w:rsidRPr="000621D9">
        <w:rPr>
          <w:rFonts w:ascii="Verdana" w:eastAsiaTheme="minorHAnsi" w:hAnsi="Verdana" w:cstheme="minorBidi"/>
          <w:sz w:val="22"/>
          <w:szCs w:val="22"/>
          <w:lang w:eastAsia="en-US"/>
        </w:rPr>
        <w:t xml:space="preserve">. Employees who voluntarily move to a post in a lower pay band in the same discipline or speciality will enter the lower pay band at the </w:t>
      </w:r>
      <w:r w:rsidR="00346A2D" w:rsidRPr="000621D9">
        <w:rPr>
          <w:rFonts w:ascii="Verdana" w:eastAsiaTheme="minorHAnsi" w:hAnsi="Verdana" w:cstheme="minorBidi"/>
          <w:sz w:val="22"/>
          <w:szCs w:val="22"/>
          <w:lang w:eastAsia="en-US"/>
        </w:rPr>
        <w:t>point that</w:t>
      </w:r>
      <w:r w:rsidRPr="000621D9">
        <w:rPr>
          <w:rFonts w:ascii="Verdana" w:eastAsiaTheme="minorHAnsi" w:hAnsi="Verdana" w:cstheme="minorBidi"/>
          <w:sz w:val="22"/>
          <w:szCs w:val="22"/>
          <w:lang w:eastAsia="en-US"/>
        </w:rPr>
        <w:t xml:space="preserve"> they would have been achieved, taking into consideration </w:t>
      </w:r>
      <w:r w:rsidR="00B1119C" w:rsidRPr="000621D9">
        <w:rPr>
          <w:rFonts w:ascii="Verdana" w:eastAsiaTheme="minorHAnsi" w:hAnsi="Verdana" w:cstheme="minorBidi"/>
          <w:sz w:val="22"/>
          <w:szCs w:val="22"/>
          <w:lang w:eastAsia="en-US"/>
        </w:rPr>
        <w:t>pay</w:t>
      </w:r>
      <w:r w:rsidRPr="000621D9">
        <w:rPr>
          <w:rFonts w:ascii="Verdana" w:eastAsiaTheme="minorHAnsi" w:hAnsi="Verdana" w:cstheme="minorBidi"/>
          <w:sz w:val="22"/>
          <w:szCs w:val="22"/>
          <w:lang w:eastAsia="en-US"/>
        </w:rPr>
        <w:t xml:space="preserve"> steps awarded</w:t>
      </w:r>
      <w:r w:rsidR="005613E8" w:rsidRPr="000621D9">
        <w:rPr>
          <w:rFonts w:ascii="Verdana" w:eastAsiaTheme="minorHAnsi" w:hAnsi="Verdana" w:cstheme="minorBidi"/>
          <w:sz w:val="22"/>
          <w:szCs w:val="22"/>
          <w:lang w:eastAsia="en-US"/>
        </w:rPr>
        <w:t>, had all their service been in the lower band</w:t>
      </w:r>
      <w:r w:rsidRPr="000621D9">
        <w:rPr>
          <w:rFonts w:ascii="Verdana" w:eastAsiaTheme="minorHAnsi" w:hAnsi="Verdana" w:cstheme="minorBidi"/>
          <w:sz w:val="22"/>
          <w:szCs w:val="22"/>
          <w:lang w:eastAsia="en-US"/>
        </w:rPr>
        <w:t>.</w:t>
      </w:r>
    </w:p>
    <w:p w14:paraId="60270669" w14:textId="4581FF57" w:rsidR="00AF2D4A"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 </w:t>
      </w:r>
    </w:p>
    <w:p w14:paraId="542DD4EB" w14:textId="0979B677" w:rsidR="00AF2D4A"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The </w:t>
      </w:r>
      <w:r w:rsidR="004D6686" w:rsidRPr="000621D9">
        <w:rPr>
          <w:rFonts w:ascii="Verdana" w:eastAsiaTheme="minorHAnsi" w:hAnsi="Verdana" w:cstheme="minorBidi"/>
          <w:sz w:val="22"/>
          <w:szCs w:val="22"/>
          <w:lang w:eastAsia="en-US"/>
        </w:rPr>
        <w:t>i</w:t>
      </w:r>
      <w:r w:rsidR="00937975" w:rsidRPr="000621D9">
        <w:rPr>
          <w:rFonts w:ascii="Verdana" w:eastAsiaTheme="minorHAnsi" w:hAnsi="Verdana" w:cstheme="minorBidi"/>
          <w:sz w:val="22"/>
          <w:szCs w:val="22"/>
          <w:lang w:eastAsia="en-US"/>
        </w:rPr>
        <w:t>ncremental</w:t>
      </w:r>
      <w:r w:rsidRPr="000621D9">
        <w:rPr>
          <w:rFonts w:ascii="Verdana" w:eastAsiaTheme="minorHAnsi" w:hAnsi="Verdana" w:cstheme="minorBidi"/>
          <w:sz w:val="22"/>
          <w:szCs w:val="22"/>
          <w:lang w:eastAsia="en-US"/>
        </w:rPr>
        <w:t xml:space="preserve"> point paid on commencement in the lower pay band will be determined by relevant service achieved in that same band or higher band and not based on the monetary value of the salary in the higher pay band.</w:t>
      </w:r>
    </w:p>
    <w:p w14:paraId="7D4E0EFD" w14:textId="77777777" w:rsidR="00AF2D4A" w:rsidRPr="000621D9" w:rsidRDefault="00AF2D4A" w:rsidP="00AF2D4A">
      <w:pPr>
        <w:rPr>
          <w:rFonts w:ascii="Verdana" w:eastAsiaTheme="minorHAnsi" w:hAnsi="Verdana" w:cstheme="minorBidi"/>
          <w:sz w:val="22"/>
          <w:szCs w:val="22"/>
          <w:lang w:eastAsia="en-US"/>
        </w:rPr>
      </w:pPr>
    </w:p>
    <w:p w14:paraId="36A1F506" w14:textId="3B47F4A2" w:rsidR="00AF2D4A" w:rsidRPr="000621D9" w:rsidRDefault="00AF2D4A" w:rsidP="61F4F7E4">
      <w:pPr>
        <w:rPr>
          <w:rFonts w:ascii="Verdana" w:eastAsiaTheme="minorEastAsia" w:hAnsi="Verdana" w:cstheme="minorBidi"/>
          <w:sz w:val="22"/>
          <w:szCs w:val="22"/>
          <w:lang w:eastAsia="en-US"/>
        </w:rPr>
      </w:pPr>
      <w:r w:rsidRPr="61F4F7E4">
        <w:rPr>
          <w:rFonts w:ascii="Verdana" w:eastAsiaTheme="minorEastAsia" w:hAnsi="Verdana" w:cstheme="minorBidi"/>
          <w:sz w:val="22"/>
          <w:szCs w:val="22"/>
          <w:lang w:eastAsia="en-US"/>
        </w:rPr>
        <w:t>Employees who voluntary move to a lower band in a completely different</w:t>
      </w:r>
      <w:r w:rsidR="00C20DA3" w:rsidRPr="61F4F7E4">
        <w:rPr>
          <w:rFonts w:ascii="Verdana" w:eastAsiaTheme="minorEastAsia" w:hAnsi="Verdana" w:cstheme="minorBidi"/>
          <w:sz w:val="22"/>
          <w:szCs w:val="22"/>
          <w:lang w:eastAsia="en-US"/>
        </w:rPr>
        <w:t xml:space="preserve"> discipline or speciality, the a</w:t>
      </w:r>
      <w:r w:rsidRPr="61F4F7E4">
        <w:rPr>
          <w:rFonts w:ascii="Verdana" w:eastAsiaTheme="minorEastAsia" w:hAnsi="Verdana" w:cstheme="minorBidi"/>
          <w:sz w:val="22"/>
          <w:szCs w:val="22"/>
          <w:lang w:eastAsia="en-US"/>
        </w:rPr>
        <w:t xml:space="preserve">ppointing Officer / Manager will need to </w:t>
      </w:r>
      <w:r w:rsidR="41E297D7" w:rsidRPr="61F4F7E4">
        <w:rPr>
          <w:rFonts w:ascii="Verdana" w:eastAsiaTheme="minorEastAsia" w:hAnsi="Verdana" w:cstheme="minorBidi"/>
          <w:sz w:val="22"/>
          <w:szCs w:val="22"/>
          <w:lang w:eastAsia="en-US"/>
        </w:rPr>
        <w:t>consider</w:t>
      </w:r>
      <w:r w:rsidRPr="61F4F7E4">
        <w:rPr>
          <w:rFonts w:ascii="Verdana" w:eastAsiaTheme="minorEastAsia" w:hAnsi="Verdana" w:cstheme="minorBidi"/>
          <w:sz w:val="22"/>
          <w:szCs w:val="22"/>
          <w:lang w:eastAsia="en-US"/>
        </w:rPr>
        <w:t xml:space="preserve"> relevant NHS or direct experience in that field when considering NHS reckonable service and /or equivalent relevant experience.</w:t>
      </w:r>
    </w:p>
    <w:p w14:paraId="7E41BD6B" w14:textId="77777777" w:rsidR="00AF2D4A" w:rsidRPr="000621D9" w:rsidRDefault="00AF2D4A" w:rsidP="00AF2D4A">
      <w:pPr>
        <w:rPr>
          <w:rFonts w:ascii="Verdana" w:eastAsiaTheme="minorHAnsi" w:hAnsi="Verdana" w:cstheme="minorBidi"/>
          <w:sz w:val="22"/>
          <w:szCs w:val="22"/>
          <w:lang w:eastAsia="en-US"/>
        </w:rPr>
      </w:pPr>
    </w:p>
    <w:p w14:paraId="3B0CB4B2" w14:textId="77777777" w:rsidR="00AF2D4A"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Moving to a lower pay band on a voluntary basis, should not put an employee in a better position than other employees who have gained experience and are working in a similar role within the same discipline or speciality.</w:t>
      </w:r>
      <w:r w:rsidRPr="000621D9" w:rsidDel="00EF1E97">
        <w:rPr>
          <w:rFonts w:ascii="Verdana" w:eastAsiaTheme="minorHAnsi" w:hAnsi="Verdana" w:cstheme="minorBidi"/>
          <w:sz w:val="22"/>
          <w:szCs w:val="22"/>
          <w:lang w:eastAsia="en-US"/>
        </w:rPr>
        <w:t xml:space="preserve"> </w:t>
      </w:r>
    </w:p>
    <w:p w14:paraId="717CF032" w14:textId="77777777" w:rsidR="00E6165B" w:rsidRPr="000621D9" w:rsidRDefault="00E6165B" w:rsidP="00AF2D4A">
      <w:pPr>
        <w:rPr>
          <w:rFonts w:ascii="Verdana" w:eastAsiaTheme="minorHAnsi" w:hAnsi="Verdana" w:cstheme="minorBidi"/>
          <w:sz w:val="22"/>
          <w:szCs w:val="22"/>
          <w:lang w:eastAsia="en-US"/>
        </w:rPr>
      </w:pPr>
    </w:p>
    <w:p w14:paraId="61179EB4" w14:textId="340B3A95" w:rsidR="00BE2BD2"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In such </w:t>
      </w:r>
      <w:r w:rsidR="00346A2D" w:rsidRPr="000621D9">
        <w:rPr>
          <w:rFonts w:ascii="Verdana" w:eastAsiaTheme="minorHAnsi" w:hAnsi="Verdana" w:cstheme="minorBidi"/>
          <w:sz w:val="22"/>
          <w:szCs w:val="22"/>
          <w:lang w:eastAsia="en-US"/>
        </w:rPr>
        <w:t>circumstances,</w:t>
      </w:r>
      <w:r w:rsidRPr="000621D9">
        <w:rPr>
          <w:rFonts w:ascii="Verdana" w:eastAsiaTheme="minorHAnsi" w:hAnsi="Verdana" w:cstheme="minorBidi"/>
          <w:sz w:val="22"/>
          <w:szCs w:val="22"/>
          <w:lang w:eastAsia="en-US"/>
        </w:rPr>
        <w:t xml:space="preserve"> the </w:t>
      </w:r>
      <w:r w:rsidR="00B1119C" w:rsidRPr="000621D9">
        <w:rPr>
          <w:rFonts w:ascii="Verdana" w:eastAsiaTheme="minorHAnsi" w:hAnsi="Verdana" w:cstheme="minorBidi"/>
          <w:sz w:val="22"/>
          <w:szCs w:val="22"/>
          <w:lang w:eastAsia="en-US"/>
        </w:rPr>
        <w:t>pay</w:t>
      </w:r>
      <w:r w:rsidRPr="000621D9">
        <w:rPr>
          <w:rFonts w:ascii="Verdana" w:eastAsiaTheme="minorHAnsi" w:hAnsi="Verdana" w:cstheme="minorBidi"/>
          <w:sz w:val="22"/>
          <w:szCs w:val="22"/>
          <w:lang w:eastAsia="en-US"/>
        </w:rPr>
        <w:t xml:space="preserve"> step date will remain the same</w:t>
      </w:r>
      <w:r w:rsidR="00BE2BD2" w:rsidRPr="000621D9">
        <w:rPr>
          <w:rFonts w:ascii="Verdana" w:eastAsiaTheme="minorHAnsi" w:hAnsi="Verdana" w:cstheme="minorBidi"/>
          <w:sz w:val="22"/>
          <w:szCs w:val="22"/>
          <w:lang w:eastAsia="en-US"/>
        </w:rPr>
        <w:t>.</w:t>
      </w:r>
    </w:p>
    <w:p w14:paraId="623058FF" w14:textId="77777777" w:rsidR="00984076" w:rsidRPr="000621D9" w:rsidRDefault="00984076" w:rsidP="00AF2D4A">
      <w:pPr>
        <w:rPr>
          <w:rFonts w:ascii="Verdana" w:eastAsiaTheme="minorHAnsi" w:hAnsi="Verdana" w:cstheme="minorBidi"/>
          <w:sz w:val="22"/>
          <w:szCs w:val="22"/>
          <w:lang w:eastAsia="en-US"/>
        </w:rPr>
      </w:pPr>
    </w:p>
    <w:p w14:paraId="73D32745" w14:textId="77777777" w:rsidR="00984076" w:rsidRPr="000621D9" w:rsidRDefault="00984076" w:rsidP="00AF2D4A">
      <w:pPr>
        <w:rPr>
          <w:rFonts w:ascii="Verdana" w:eastAsiaTheme="minorHAnsi" w:hAnsi="Verdana" w:cstheme="minorBidi"/>
          <w:sz w:val="22"/>
          <w:szCs w:val="22"/>
          <w:lang w:eastAsia="en-US"/>
        </w:rPr>
      </w:pPr>
    </w:p>
    <w:p w14:paraId="06966CD8" w14:textId="2BB1B284" w:rsidR="00AF2D4A" w:rsidRPr="000621D9" w:rsidRDefault="00AF2D4A" w:rsidP="61F4F7E4">
      <w:pPr>
        <w:rPr>
          <w:rFonts w:ascii="Verdana" w:eastAsiaTheme="minorEastAsia" w:hAnsi="Verdana" w:cstheme="minorBidi"/>
          <w:b/>
          <w:bCs/>
          <w:sz w:val="22"/>
          <w:szCs w:val="22"/>
          <w:lang w:eastAsia="en-US"/>
        </w:rPr>
      </w:pPr>
      <w:r w:rsidRPr="61F4F7E4">
        <w:rPr>
          <w:rFonts w:ascii="Verdana" w:eastAsiaTheme="minorEastAsia" w:hAnsi="Verdana" w:cstheme="minorBidi"/>
          <w:b/>
          <w:bCs/>
          <w:sz w:val="22"/>
          <w:szCs w:val="22"/>
          <w:lang w:eastAsia="en-US"/>
        </w:rPr>
        <w:t>Q</w:t>
      </w:r>
      <w:r w:rsidR="00ED59C7" w:rsidRPr="61F4F7E4">
        <w:rPr>
          <w:rFonts w:ascii="Verdana" w:eastAsiaTheme="minorEastAsia" w:hAnsi="Verdana" w:cstheme="minorBidi"/>
          <w:b/>
          <w:bCs/>
          <w:sz w:val="22"/>
          <w:szCs w:val="22"/>
          <w:lang w:eastAsia="en-US"/>
        </w:rPr>
        <w:t>7</w:t>
      </w:r>
      <w:r w:rsidR="52231A54" w:rsidRPr="61F4F7E4">
        <w:rPr>
          <w:rFonts w:ascii="Verdana" w:eastAsiaTheme="minorEastAsia" w:hAnsi="Verdana" w:cstheme="minorBidi"/>
          <w:b/>
          <w:bCs/>
          <w:sz w:val="22"/>
          <w:szCs w:val="22"/>
          <w:lang w:eastAsia="en-US"/>
        </w:rPr>
        <w:t xml:space="preserve">. </w:t>
      </w:r>
      <w:r w:rsidRPr="61F4F7E4">
        <w:rPr>
          <w:rFonts w:ascii="Verdana" w:eastAsiaTheme="minorEastAsia" w:hAnsi="Verdana" w:cstheme="minorBidi"/>
          <w:b/>
          <w:bCs/>
          <w:sz w:val="22"/>
          <w:szCs w:val="22"/>
          <w:lang w:eastAsia="en-US"/>
        </w:rPr>
        <w:t xml:space="preserve">Employees who move to a different post </w:t>
      </w:r>
      <w:r w:rsidR="00346A2D" w:rsidRPr="61F4F7E4">
        <w:rPr>
          <w:rFonts w:ascii="Verdana" w:eastAsiaTheme="minorEastAsia" w:hAnsi="Verdana" w:cstheme="minorBidi"/>
          <w:b/>
          <w:bCs/>
          <w:sz w:val="22"/>
          <w:szCs w:val="22"/>
          <w:lang w:eastAsia="en-US"/>
        </w:rPr>
        <w:t>because</w:t>
      </w:r>
      <w:r w:rsidRPr="61F4F7E4">
        <w:rPr>
          <w:rFonts w:ascii="Verdana" w:eastAsiaTheme="minorEastAsia" w:hAnsi="Verdana" w:cstheme="minorBidi"/>
          <w:b/>
          <w:bCs/>
          <w:sz w:val="22"/>
          <w:szCs w:val="22"/>
          <w:lang w:eastAsia="en-US"/>
        </w:rPr>
        <w:t xml:space="preserve"> of Organisational Change</w:t>
      </w:r>
    </w:p>
    <w:p w14:paraId="53DA47CD" w14:textId="77777777" w:rsidR="00AF2D4A"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b/>
          <w:sz w:val="22"/>
          <w:szCs w:val="22"/>
          <w:lang w:eastAsia="en-US"/>
        </w:rPr>
        <w:br/>
      </w:r>
      <w:r w:rsidRPr="000621D9">
        <w:rPr>
          <w:rFonts w:ascii="Verdana" w:eastAsiaTheme="minorHAnsi" w:hAnsi="Verdana" w:cstheme="minorBidi"/>
          <w:sz w:val="22"/>
          <w:szCs w:val="22"/>
          <w:lang w:eastAsia="en-US"/>
        </w:rPr>
        <w:t>A</w:t>
      </w:r>
      <w:r w:rsidR="00ED59C7" w:rsidRPr="000621D9">
        <w:rPr>
          <w:rFonts w:ascii="Verdana" w:eastAsiaTheme="minorHAnsi" w:hAnsi="Verdana" w:cstheme="minorBidi"/>
          <w:sz w:val="22"/>
          <w:szCs w:val="22"/>
          <w:lang w:eastAsia="en-US"/>
        </w:rPr>
        <w:t>7</w:t>
      </w:r>
      <w:r w:rsidRPr="000621D9">
        <w:rPr>
          <w:rFonts w:ascii="Verdana" w:eastAsiaTheme="minorHAnsi" w:hAnsi="Verdana" w:cstheme="minorBidi"/>
          <w:sz w:val="22"/>
          <w:szCs w:val="22"/>
          <w:lang w:eastAsia="en-US"/>
        </w:rPr>
        <w:t xml:space="preserve">. This applies to any employee who </w:t>
      </w:r>
      <w:r w:rsidR="00346A2D" w:rsidRPr="000621D9">
        <w:rPr>
          <w:rFonts w:ascii="Verdana" w:eastAsiaTheme="minorHAnsi" w:hAnsi="Verdana" w:cstheme="minorBidi"/>
          <w:sz w:val="22"/>
          <w:szCs w:val="22"/>
          <w:lang w:eastAsia="en-US"/>
        </w:rPr>
        <w:t>because</w:t>
      </w:r>
      <w:r w:rsidRPr="000621D9">
        <w:rPr>
          <w:rFonts w:ascii="Verdana" w:eastAsiaTheme="minorHAnsi" w:hAnsi="Verdana" w:cstheme="minorBidi"/>
          <w:sz w:val="22"/>
          <w:szCs w:val="22"/>
          <w:lang w:eastAsia="en-US"/>
        </w:rPr>
        <w:t xml:space="preserve"> of organisational change incurs a detrimental change of salary.</w:t>
      </w:r>
    </w:p>
    <w:p w14:paraId="78015930" w14:textId="77777777" w:rsidR="00AF2D4A" w:rsidRPr="000621D9" w:rsidRDefault="00AF2D4A" w:rsidP="00AF2D4A">
      <w:pPr>
        <w:rPr>
          <w:rFonts w:ascii="Verdana" w:eastAsiaTheme="minorHAnsi" w:hAnsi="Verdana" w:cstheme="minorBidi"/>
          <w:sz w:val="22"/>
          <w:szCs w:val="22"/>
          <w:lang w:eastAsia="en-US"/>
        </w:rPr>
      </w:pPr>
    </w:p>
    <w:p w14:paraId="66C77ED8" w14:textId="77777777" w:rsidR="00E6165B"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Employees who are required to move to a different post </w:t>
      </w:r>
      <w:r w:rsidR="00346A2D" w:rsidRPr="000621D9">
        <w:rPr>
          <w:rFonts w:ascii="Verdana" w:eastAsiaTheme="minorHAnsi" w:hAnsi="Verdana" w:cstheme="minorBidi"/>
          <w:sz w:val="22"/>
          <w:szCs w:val="22"/>
          <w:lang w:eastAsia="en-US"/>
        </w:rPr>
        <w:t>because</w:t>
      </w:r>
      <w:r w:rsidRPr="000621D9">
        <w:rPr>
          <w:rFonts w:ascii="Verdana" w:eastAsiaTheme="minorHAnsi" w:hAnsi="Verdana" w:cstheme="minorBidi"/>
          <w:sz w:val="22"/>
          <w:szCs w:val="22"/>
          <w:lang w:eastAsia="en-US"/>
        </w:rPr>
        <w:t xml:space="preserve"> of organisational </w:t>
      </w:r>
      <w:r w:rsidR="00346A2D" w:rsidRPr="000621D9">
        <w:rPr>
          <w:rFonts w:ascii="Verdana" w:eastAsiaTheme="minorHAnsi" w:hAnsi="Verdana" w:cstheme="minorBidi"/>
          <w:sz w:val="22"/>
          <w:szCs w:val="22"/>
          <w:lang w:eastAsia="en-US"/>
        </w:rPr>
        <w:t>change, which incurs a detrimental change of salary,</w:t>
      </w:r>
      <w:r w:rsidRPr="000621D9">
        <w:rPr>
          <w:rFonts w:ascii="Verdana" w:eastAsiaTheme="minorHAnsi" w:hAnsi="Verdana" w:cstheme="minorBidi"/>
          <w:sz w:val="22"/>
          <w:szCs w:val="22"/>
          <w:lang w:eastAsia="en-US"/>
        </w:rPr>
        <w:t xml:space="preserve"> will be entitled to protection of earnings as laid down in the Organisational Change Policy (OCP) for NHS Wales.</w:t>
      </w:r>
    </w:p>
    <w:p w14:paraId="0E5A20C7" w14:textId="77777777" w:rsidR="00AF2D4A" w:rsidRPr="000621D9" w:rsidRDefault="00AF2D4A" w:rsidP="00AF2D4A">
      <w:pPr>
        <w:rPr>
          <w:rFonts w:ascii="Verdana" w:eastAsiaTheme="minorHAnsi" w:hAnsi="Verdana" w:cstheme="minorBidi"/>
          <w:sz w:val="22"/>
          <w:szCs w:val="22"/>
          <w:lang w:eastAsia="en-US"/>
        </w:rPr>
      </w:pPr>
    </w:p>
    <w:p w14:paraId="32A832E2" w14:textId="77777777" w:rsidR="00AF2D4A" w:rsidRPr="000621D9" w:rsidRDefault="00AF2D4A" w:rsidP="00AF2D4A">
      <w:pPr>
        <w:rPr>
          <w:rFonts w:ascii="Verdana" w:eastAsiaTheme="minorHAnsi" w:hAnsi="Verdana" w:cstheme="minorBidi"/>
          <w:b/>
          <w:sz w:val="22"/>
          <w:szCs w:val="22"/>
          <w:lang w:eastAsia="en-US"/>
        </w:rPr>
      </w:pPr>
      <w:r w:rsidRPr="000621D9">
        <w:rPr>
          <w:rFonts w:ascii="Verdana" w:eastAsiaTheme="minorHAnsi" w:hAnsi="Verdana" w:cstheme="minorBidi"/>
          <w:b/>
          <w:sz w:val="22"/>
          <w:szCs w:val="22"/>
          <w:lang w:eastAsia="en-US"/>
        </w:rPr>
        <w:t>Q</w:t>
      </w:r>
      <w:r w:rsidR="00ED59C7" w:rsidRPr="000621D9">
        <w:rPr>
          <w:rFonts w:ascii="Verdana" w:eastAsiaTheme="minorHAnsi" w:hAnsi="Verdana" w:cstheme="minorBidi"/>
          <w:b/>
          <w:sz w:val="22"/>
          <w:szCs w:val="22"/>
          <w:lang w:eastAsia="en-US"/>
        </w:rPr>
        <w:t>8</w:t>
      </w:r>
      <w:r w:rsidRPr="000621D9">
        <w:rPr>
          <w:rFonts w:ascii="Verdana" w:eastAsiaTheme="minorHAnsi" w:hAnsi="Verdana" w:cstheme="minorBidi"/>
          <w:b/>
          <w:sz w:val="22"/>
          <w:szCs w:val="22"/>
          <w:lang w:eastAsia="en-US"/>
        </w:rPr>
        <w:t>. What about arrangement for pay and banding of trainees?</w:t>
      </w:r>
    </w:p>
    <w:p w14:paraId="79B4D19A" w14:textId="77777777" w:rsidR="00AF2D4A" w:rsidRPr="000621D9" w:rsidRDefault="00AF2D4A" w:rsidP="00AF2D4A">
      <w:pPr>
        <w:rPr>
          <w:rFonts w:ascii="Verdana" w:eastAsiaTheme="minorHAnsi" w:hAnsi="Verdana" w:cstheme="minorBidi"/>
          <w:sz w:val="22"/>
          <w:szCs w:val="22"/>
          <w:lang w:eastAsia="en-US"/>
        </w:rPr>
      </w:pPr>
    </w:p>
    <w:p w14:paraId="28DA086B" w14:textId="77777777" w:rsidR="00AF2D4A"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A</w:t>
      </w:r>
      <w:r w:rsidR="00ED59C7" w:rsidRPr="000621D9">
        <w:rPr>
          <w:rFonts w:ascii="Verdana" w:eastAsiaTheme="minorHAnsi" w:hAnsi="Verdana" w:cstheme="minorBidi"/>
          <w:sz w:val="22"/>
          <w:szCs w:val="22"/>
          <w:lang w:eastAsia="en-US"/>
        </w:rPr>
        <w:t>8</w:t>
      </w:r>
      <w:r w:rsidRPr="000621D9">
        <w:rPr>
          <w:rFonts w:ascii="Verdana" w:eastAsiaTheme="minorHAnsi" w:hAnsi="Verdana" w:cstheme="minorBidi"/>
          <w:sz w:val="22"/>
          <w:szCs w:val="22"/>
          <w:lang w:eastAsia="en-US"/>
        </w:rPr>
        <w:t>. Refer to Annex 21 as laid down in the NHS Terms &amp; Conditions of Service</w:t>
      </w:r>
    </w:p>
    <w:p w14:paraId="4F81B3EE" w14:textId="15AE1B84" w:rsidR="00E6165B"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 xml:space="preserve">The </w:t>
      </w:r>
      <w:r w:rsidR="00B1119C" w:rsidRPr="000621D9">
        <w:rPr>
          <w:rFonts w:ascii="Verdana" w:eastAsiaTheme="minorHAnsi" w:hAnsi="Verdana" w:cstheme="minorBidi"/>
          <w:sz w:val="22"/>
          <w:szCs w:val="22"/>
          <w:lang w:eastAsia="en-US"/>
        </w:rPr>
        <w:t>pay</w:t>
      </w:r>
      <w:r w:rsidRPr="000621D9">
        <w:rPr>
          <w:rFonts w:ascii="Verdana" w:eastAsiaTheme="minorHAnsi" w:hAnsi="Verdana" w:cstheme="minorBidi"/>
          <w:sz w:val="22"/>
          <w:szCs w:val="22"/>
          <w:lang w:eastAsia="en-US"/>
        </w:rPr>
        <w:t xml:space="preserve"> step date will become the anniversary of gaining the appropriate qualification.</w:t>
      </w:r>
    </w:p>
    <w:p w14:paraId="3DE0A11B" w14:textId="77777777" w:rsidR="00E6165B" w:rsidRPr="000621D9" w:rsidRDefault="00E6165B" w:rsidP="00AF2D4A">
      <w:pPr>
        <w:rPr>
          <w:rFonts w:ascii="Verdana" w:eastAsiaTheme="minorHAnsi" w:hAnsi="Verdana" w:cstheme="minorBidi"/>
          <w:b/>
          <w:sz w:val="22"/>
          <w:szCs w:val="22"/>
          <w:lang w:eastAsia="en-US"/>
        </w:rPr>
      </w:pPr>
    </w:p>
    <w:p w14:paraId="6D915502" w14:textId="77777777" w:rsidR="00AF2D4A" w:rsidRPr="000621D9" w:rsidRDefault="00D73F9B" w:rsidP="00AF2D4A">
      <w:pPr>
        <w:rPr>
          <w:rFonts w:ascii="Verdana" w:eastAsiaTheme="minorHAnsi" w:hAnsi="Verdana" w:cstheme="minorBidi"/>
          <w:b/>
          <w:sz w:val="22"/>
          <w:szCs w:val="22"/>
          <w:lang w:eastAsia="en-US"/>
        </w:rPr>
      </w:pPr>
      <w:r w:rsidRPr="000621D9">
        <w:rPr>
          <w:rFonts w:ascii="Verdana" w:eastAsiaTheme="minorHAnsi" w:hAnsi="Verdana" w:cstheme="minorBidi"/>
          <w:b/>
          <w:sz w:val="22"/>
          <w:szCs w:val="22"/>
          <w:lang w:eastAsia="en-US"/>
        </w:rPr>
        <w:t>Q</w:t>
      </w:r>
      <w:r w:rsidR="00ED59C7" w:rsidRPr="000621D9">
        <w:rPr>
          <w:rFonts w:ascii="Verdana" w:eastAsiaTheme="minorHAnsi" w:hAnsi="Verdana" w:cstheme="minorBidi"/>
          <w:b/>
          <w:sz w:val="22"/>
          <w:szCs w:val="22"/>
          <w:lang w:eastAsia="en-US"/>
        </w:rPr>
        <w:t>9</w:t>
      </w:r>
      <w:r w:rsidR="00AF2D4A" w:rsidRPr="000621D9">
        <w:rPr>
          <w:rFonts w:ascii="Verdana" w:eastAsiaTheme="minorHAnsi" w:hAnsi="Verdana" w:cstheme="minorBidi"/>
          <w:b/>
          <w:sz w:val="22"/>
          <w:szCs w:val="22"/>
          <w:lang w:eastAsia="en-US"/>
        </w:rPr>
        <w:t xml:space="preserve">. </w:t>
      </w:r>
      <w:r w:rsidR="00FC30F5" w:rsidRPr="000621D9">
        <w:rPr>
          <w:rFonts w:ascii="Verdana" w:eastAsiaTheme="minorHAnsi" w:hAnsi="Verdana" w:cstheme="minorBidi"/>
          <w:b/>
          <w:sz w:val="22"/>
          <w:szCs w:val="22"/>
          <w:lang w:eastAsia="en-US"/>
        </w:rPr>
        <w:t xml:space="preserve">How </w:t>
      </w:r>
      <w:r w:rsidR="00AF2D4A" w:rsidRPr="000621D9">
        <w:rPr>
          <w:rFonts w:ascii="Verdana" w:eastAsiaTheme="minorHAnsi" w:hAnsi="Verdana" w:cstheme="minorBidi"/>
          <w:b/>
          <w:sz w:val="22"/>
          <w:szCs w:val="22"/>
          <w:lang w:eastAsia="en-US"/>
        </w:rPr>
        <w:t>do you confirm</w:t>
      </w:r>
      <w:r w:rsidR="00FC30F5" w:rsidRPr="000621D9">
        <w:rPr>
          <w:rFonts w:ascii="Verdana" w:eastAsiaTheme="minorHAnsi" w:hAnsi="Verdana" w:cstheme="minorBidi"/>
          <w:b/>
          <w:sz w:val="22"/>
          <w:szCs w:val="22"/>
          <w:lang w:eastAsia="en-US"/>
        </w:rPr>
        <w:t xml:space="preserve"> the </w:t>
      </w:r>
      <w:r w:rsidR="00AF2D4A" w:rsidRPr="000621D9">
        <w:rPr>
          <w:rFonts w:ascii="Verdana" w:eastAsiaTheme="minorHAnsi" w:hAnsi="Verdana" w:cstheme="minorBidi"/>
          <w:b/>
          <w:sz w:val="22"/>
          <w:szCs w:val="22"/>
          <w:lang w:eastAsia="en-US"/>
        </w:rPr>
        <w:t>previous salary from another Health Board/Trust/Health Authority?</w:t>
      </w:r>
    </w:p>
    <w:p w14:paraId="7B772383" w14:textId="77777777" w:rsidR="00AF2D4A" w:rsidRPr="000621D9" w:rsidRDefault="00AF2D4A" w:rsidP="00AF2D4A">
      <w:pPr>
        <w:rPr>
          <w:rFonts w:ascii="Verdana" w:eastAsiaTheme="minorHAnsi" w:hAnsi="Verdana" w:cstheme="minorBidi"/>
          <w:b/>
          <w:sz w:val="22"/>
          <w:szCs w:val="22"/>
          <w:lang w:eastAsia="en-US"/>
        </w:rPr>
      </w:pPr>
    </w:p>
    <w:p w14:paraId="249A471C" w14:textId="43227D06" w:rsidR="00984076" w:rsidRPr="000621D9" w:rsidRDefault="00AF2D4A" w:rsidP="61F4F7E4">
      <w:pPr>
        <w:rPr>
          <w:rFonts w:ascii="Verdana" w:eastAsiaTheme="minorEastAsia" w:hAnsi="Verdana" w:cstheme="minorBidi"/>
          <w:sz w:val="22"/>
          <w:szCs w:val="22"/>
          <w:lang w:eastAsia="en-US"/>
        </w:rPr>
      </w:pPr>
      <w:r w:rsidRPr="55EE2215">
        <w:rPr>
          <w:rFonts w:ascii="Verdana" w:eastAsiaTheme="minorEastAsia" w:hAnsi="Verdana" w:cstheme="minorBidi"/>
          <w:sz w:val="22"/>
          <w:szCs w:val="22"/>
          <w:lang w:eastAsia="en-US"/>
        </w:rPr>
        <w:t>A</w:t>
      </w:r>
      <w:r w:rsidR="00ED59C7" w:rsidRPr="55EE2215">
        <w:rPr>
          <w:rFonts w:ascii="Verdana" w:eastAsiaTheme="minorEastAsia" w:hAnsi="Verdana" w:cstheme="minorBidi"/>
          <w:sz w:val="22"/>
          <w:szCs w:val="22"/>
          <w:lang w:eastAsia="en-US"/>
        </w:rPr>
        <w:t>9</w:t>
      </w:r>
      <w:r w:rsidRPr="55EE2215">
        <w:rPr>
          <w:rFonts w:ascii="Verdana" w:eastAsiaTheme="minorEastAsia" w:hAnsi="Verdana" w:cstheme="minorBidi"/>
          <w:sz w:val="22"/>
          <w:szCs w:val="22"/>
          <w:lang w:eastAsia="en-US"/>
        </w:rPr>
        <w:t>.</w:t>
      </w:r>
      <w:r w:rsidRPr="55EE2215">
        <w:rPr>
          <w:rFonts w:ascii="Verdana" w:eastAsiaTheme="minorEastAsia" w:hAnsi="Verdana" w:cstheme="minorBidi"/>
          <w:b/>
          <w:bCs/>
          <w:sz w:val="22"/>
          <w:szCs w:val="22"/>
          <w:lang w:eastAsia="en-US"/>
        </w:rPr>
        <w:t xml:space="preserve"> </w:t>
      </w:r>
      <w:r w:rsidR="00984076" w:rsidRPr="55EE2215">
        <w:rPr>
          <w:rFonts w:ascii="Verdana" w:eastAsiaTheme="minorEastAsia" w:hAnsi="Verdana" w:cstheme="minorBidi"/>
          <w:sz w:val="22"/>
          <w:szCs w:val="22"/>
          <w:lang w:eastAsia="en-US"/>
        </w:rPr>
        <w:t xml:space="preserve">The </w:t>
      </w:r>
      <w:r w:rsidR="00C20DA3" w:rsidRPr="55EE2215">
        <w:rPr>
          <w:rFonts w:ascii="Verdana" w:eastAsiaTheme="minorEastAsia" w:hAnsi="Verdana" w:cstheme="minorBidi"/>
          <w:sz w:val="22"/>
          <w:szCs w:val="22"/>
          <w:lang w:eastAsia="en-US"/>
        </w:rPr>
        <w:t>a</w:t>
      </w:r>
      <w:r w:rsidR="00984076" w:rsidRPr="55EE2215">
        <w:rPr>
          <w:rFonts w:ascii="Verdana" w:eastAsiaTheme="minorEastAsia" w:hAnsi="Verdana" w:cstheme="minorBidi"/>
          <w:sz w:val="22"/>
          <w:szCs w:val="22"/>
          <w:lang w:eastAsia="en-US"/>
        </w:rPr>
        <w:t xml:space="preserve">ppointing </w:t>
      </w:r>
      <w:r w:rsidR="00C20DA3" w:rsidRPr="55EE2215">
        <w:rPr>
          <w:rFonts w:ascii="Verdana" w:eastAsiaTheme="minorEastAsia" w:hAnsi="Verdana" w:cstheme="minorBidi"/>
          <w:sz w:val="22"/>
          <w:szCs w:val="22"/>
          <w:lang w:eastAsia="en-US"/>
        </w:rPr>
        <w:t>o</w:t>
      </w:r>
      <w:r w:rsidR="00984076" w:rsidRPr="55EE2215">
        <w:rPr>
          <w:rFonts w:ascii="Verdana" w:eastAsiaTheme="minorEastAsia" w:hAnsi="Verdana" w:cstheme="minorBidi"/>
          <w:sz w:val="22"/>
          <w:szCs w:val="22"/>
          <w:lang w:eastAsia="en-US"/>
        </w:rPr>
        <w:t xml:space="preserve">fficer / </w:t>
      </w:r>
      <w:r w:rsidR="00C20DA3" w:rsidRPr="55EE2215">
        <w:rPr>
          <w:rFonts w:ascii="Verdana" w:eastAsiaTheme="minorEastAsia" w:hAnsi="Verdana" w:cstheme="minorBidi"/>
          <w:sz w:val="22"/>
          <w:szCs w:val="22"/>
          <w:lang w:eastAsia="en-US"/>
        </w:rPr>
        <w:t>m</w:t>
      </w:r>
      <w:r w:rsidR="00984076" w:rsidRPr="55EE2215">
        <w:rPr>
          <w:rFonts w:ascii="Verdana" w:eastAsiaTheme="minorEastAsia" w:hAnsi="Verdana" w:cstheme="minorBidi"/>
          <w:sz w:val="22"/>
          <w:szCs w:val="22"/>
          <w:lang w:eastAsia="en-US"/>
        </w:rPr>
        <w:t>anager can request</w:t>
      </w:r>
      <w:r w:rsidRPr="55EE2215">
        <w:rPr>
          <w:rFonts w:ascii="Verdana" w:eastAsiaTheme="minorEastAsia" w:hAnsi="Verdana" w:cstheme="minorBidi"/>
          <w:sz w:val="22"/>
          <w:szCs w:val="22"/>
          <w:lang w:eastAsia="en-US"/>
        </w:rPr>
        <w:t xml:space="preserve"> for </w:t>
      </w:r>
      <w:r w:rsidR="00984076" w:rsidRPr="55EE2215">
        <w:rPr>
          <w:rFonts w:ascii="Verdana" w:eastAsiaTheme="minorEastAsia" w:hAnsi="Verdana" w:cstheme="minorBidi"/>
          <w:sz w:val="22"/>
          <w:szCs w:val="22"/>
          <w:lang w:eastAsia="en-US"/>
        </w:rPr>
        <w:t xml:space="preserve">an NHS Inter-Authority Transfer (IAT) from </w:t>
      </w:r>
      <w:r w:rsidRPr="55EE2215">
        <w:rPr>
          <w:rFonts w:ascii="Verdana" w:eastAsiaTheme="minorEastAsia" w:hAnsi="Verdana" w:cstheme="minorBidi"/>
          <w:sz w:val="22"/>
          <w:szCs w:val="22"/>
          <w:lang w:eastAsia="en-US"/>
        </w:rPr>
        <w:t xml:space="preserve">Payroll </w:t>
      </w:r>
      <w:r w:rsidR="00B07C76" w:rsidRPr="55EE2215">
        <w:rPr>
          <w:rFonts w:ascii="Verdana" w:eastAsiaTheme="minorEastAsia" w:hAnsi="Verdana" w:cstheme="minorBidi"/>
          <w:sz w:val="22"/>
          <w:szCs w:val="22"/>
          <w:lang w:eastAsia="en-US"/>
        </w:rPr>
        <w:t xml:space="preserve">Department </w:t>
      </w:r>
      <w:r w:rsidRPr="55EE2215">
        <w:rPr>
          <w:rFonts w:ascii="Verdana" w:eastAsiaTheme="minorEastAsia" w:hAnsi="Verdana" w:cstheme="minorBidi"/>
          <w:sz w:val="22"/>
          <w:szCs w:val="22"/>
          <w:lang w:eastAsia="en-US"/>
        </w:rPr>
        <w:t xml:space="preserve">to confirm existing/previous NHS service if the new staff member transfers from another </w:t>
      </w:r>
      <w:r w:rsidRPr="55EE2215">
        <w:rPr>
          <w:rFonts w:ascii="Verdana" w:eastAsiaTheme="minorEastAsia" w:hAnsi="Verdana" w:cstheme="minorBidi"/>
          <w:b/>
          <w:bCs/>
          <w:sz w:val="22"/>
          <w:szCs w:val="22"/>
          <w:lang w:eastAsia="en-US"/>
        </w:rPr>
        <w:t>Health Board/</w:t>
      </w:r>
      <w:r w:rsidRPr="55EE2215">
        <w:rPr>
          <w:rFonts w:ascii="Verdana" w:eastAsiaTheme="minorEastAsia" w:hAnsi="Verdana" w:cstheme="minorBidi"/>
          <w:sz w:val="22"/>
          <w:szCs w:val="22"/>
          <w:lang w:eastAsia="en-US"/>
        </w:rPr>
        <w:t xml:space="preserve">Trust/Health Authority. The </w:t>
      </w:r>
      <w:r w:rsidR="00984076" w:rsidRPr="55EE2215">
        <w:rPr>
          <w:rFonts w:ascii="Verdana" w:eastAsiaTheme="minorEastAsia" w:hAnsi="Verdana" w:cstheme="minorBidi"/>
          <w:sz w:val="22"/>
          <w:szCs w:val="22"/>
          <w:lang w:eastAsia="en-US"/>
        </w:rPr>
        <w:t>Inter-A</w:t>
      </w:r>
      <w:r w:rsidRPr="55EE2215">
        <w:rPr>
          <w:rFonts w:ascii="Verdana" w:eastAsiaTheme="minorEastAsia" w:hAnsi="Verdana" w:cstheme="minorBidi"/>
          <w:sz w:val="22"/>
          <w:szCs w:val="22"/>
          <w:lang w:eastAsia="en-US"/>
        </w:rPr>
        <w:t xml:space="preserve">uthority transfer will also confirm previous salary, sickness absence and parental leave. </w:t>
      </w:r>
    </w:p>
    <w:p w14:paraId="4DA6D403" w14:textId="77777777" w:rsidR="00AF2D4A" w:rsidRPr="000621D9" w:rsidRDefault="00AF2D4A" w:rsidP="00AF2D4A">
      <w:pPr>
        <w:rPr>
          <w:rFonts w:ascii="Verdana" w:eastAsiaTheme="minorHAnsi" w:hAnsi="Verdana" w:cstheme="minorBidi"/>
          <w:sz w:val="22"/>
          <w:szCs w:val="22"/>
          <w:lang w:eastAsia="en-US"/>
        </w:rPr>
      </w:pPr>
    </w:p>
    <w:p w14:paraId="142064F0" w14:textId="07D4637C" w:rsidR="00AF2D4A" w:rsidRPr="000621D9" w:rsidRDefault="00AF2D4A" w:rsidP="61F4F7E4">
      <w:pPr>
        <w:rPr>
          <w:rFonts w:ascii="Verdana" w:eastAsiaTheme="minorEastAsia" w:hAnsi="Verdana" w:cstheme="minorBidi"/>
          <w:b/>
          <w:bCs/>
          <w:sz w:val="22"/>
          <w:szCs w:val="22"/>
          <w:lang w:eastAsia="en-US"/>
        </w:rPr>
      </w:pPr>
      <w:r w:rsidRPr="61F4F7E4">
        <w:rPr>
          <w:rFonts w:ascii="Verdana" w:eastAsiaTheme="minorEastAsia" w:hAnsi="Verdana" w:cstheme="minorBidi"/>
          <w:b/>
          <w:bCs/>
          <w:sz w:val="22"/>
          <w:szCs w:val="22"/>
          <w:lang w:eastAsia="en-US"/>
        </w:rPr>
        <w:t>Q</w:t>
      </w:r>
      <w:r w:rsidR="00ED59C7" w:rsidRPr="61F4F7E4">
        <w:rPr>
          <w:rFonts w:ascii="Verdana" w:eastAsiaTheme="minorEastAsia" w:hAnsi="Verdana" w:cstheme="minorBidi"/>
          <w:b/>
          <w:bCs/>
          <w:sz w:val="22"/>
          <w:szCs w:val="22"/>
          <w:lang w:eastAsia="en-US"/>
        </w:rPr>
        <w:t>10</w:t>
      </w:r>
      <w:r w:rsidR="138389C2" w:rsidRPr="61F4F7E4">
        <w:rPr>
          <w:rFonts w:ascii="Verdana" w:eastAsiaTheme="minorEastAsia" w:hAnsi="Verdana" w:cstheme="minorBidi"/>
          <w:b/>
          <w:bCs/>
          <w:sz w:val="22"/>
          <w:szCs w:val="22"/>
          <w:lang w:eastAsia="en-US"/>
        </w:rPr>
        <w:t xml:space="preserve">. </w:t>
      </w:r>
      <w:r w:rsidRPr="61F4F7E4">
        <w:rPr>
          <w:rFonts w:ascii="Verdana" w:eastAsiaTheme="minorEastAsia" w:hAnsi="Verdana" w:cstheme="minorBidi"/>
          <w:b/>
          <w:bCs/>
          <w:sz w:val="22"/>
          <w:szCs w:val="22"/>
          <w:lang w:eastAsia="en-US"/>
        </w:rPr>
        <w:t xml:space="preserve">What are the timescales for making an application for </w:t>
      </w:r>
      <w:r w:rsidR="00C20DA3" w:rsidRPr="61F4F7E4">
        <w:rPr>
          <w:rFonts w:ascii="Verdana" w:eastAsiaTheme="minorEastAsia" w:hAnsi="Verdana" w:cstheme="minorBidi"/>
          <w:b/>
          <w:bCs/>
          <w:sz w:val="22"/>
          <w:szCs w:val="22"/>
          <w:lang w:eastAsia="en-US"/>
        </w:rPr>
        <w:t>i</w:t>
      </w:r>
      <w:r w:rsidR="00937975" w:rsidRPr="61F4F7E4">
        <w:rPr>
          <w:rFonts w:ascii="Verdana" w:eastAsiaTheme="minorEastAsia" w:hAnsi="Verdana" w:cstheme="minorBidi"/>
          <w:b/>
          <w:bCs/>
          <w:sz w:val="22"/>
          <w:szCs w:val="22"/>
          <w:lang w:eastAsia="en-US"/>
        </w:rPr>
        <w:t>ncremental</w:t>
      </w:r>
      <w:r w:rsidRPr="61F4F7E4">
        <w:rPr>
          <w:rFonts w:ascii="Verdana" w:eastAsiaTheme="minorEastAsia" w:hAnsi="Verdana" w:cstheme="minorBidi"/>
          <w:b/>
          <w:bCs/>
          <w:sz w:val="22"/>
          <w:szCs w:val="22"/>
          <w:lang w:eastAsia="en-US"/>
        </w:rPr>
        <w:t xml:space="preserve"> </w:t>
      </w:r>
      <w:r w:rsidR="00C20DA3" w:rsidRPr="61F4F7E4">
        <w:rPr>
          <w:rFonts w:ascii="Verdana" w:eastAsiaTheme="minorEastAsia" w:hAnsi="Verdana" w:cstheme="minorBidi"/>
          <w:b/>
          <w:bCs/>
          <w:sz w:val="22"/>
          <w:szCs w:val="22"/>
          <w:lang w:eastAsia="en-US"/>
        </w:rPr>
        <w:t>c</w:t>
      </w:r>
      <w:r w:rsidR="00937975" w:rsidRPr="61F4F7E4">
        <w:rPr>
          <w:rFonts w:ascii="Verdana" w:eastAsiaTheme="minorEastAsia" w:hAnsi="Verdana" w:cstheme="minorBidi"/>
          <w:b/>
          <w:bCs/>
          <w:sz w:val="22"/>
          <w:szCs w:val="22"/>
          <w:lang w:eastAsia="en-US"/>
        </w:rPr>
        <w:t>redit</w:t>
      </w:r>
      <w:r w:rsidRPr="61F4F7E4">
        <w:rPr>
          <w:rFonts w:ascii="Verdana" w:eastAsiaTheme="minorEastAsia" w:hAnsi="Verdana" w:cstheme="minorBidi"/>
          <w:b/>
          <w:bCs/>
          <w:sz w:val="22"/>
          <w:szCs w:val="22"/>
          <w:lang w:eastAsia="en-US"/>
        </w:rPr>
        <w:t xml:space="preserve">? </w:t>
      </w:r>
    </w:p>
    <w:p w14:paraId="39CD099A" w14:textId="77777777" w:rsidR="00AF2D4A" w:rsidRPr="000621D9" w:rsidRDefault="00AF2D4A" w:rsidP="00AF2D4A">
      <w:pPr>
        <w:rPr>
          <w:rFonts w:ascii="Verdana" w:eastAsiaTheme="minorHAnsi" w:hAnsi="Verdana" w:cstheme="minorBidi"/>
          <w:b/>
          <w:sz w:val="22"/>
          <w:szCs w:val="22"/>
          <w:lang w:eastAsia="en-US"/>
        </w:rPr>
      </w:pPr>
    </w:p>
    <w:p w14:paraId="09F63E8D" w14:textId="77777777" w:rsidR="00AF2D4A" w:rsidRPr="000621D9" w:rsidRDefault="00AF2D4A" w:rsidP="00AF2D4A">
      <w:pPr>
        <w:rPr>
          <w:rFonts w:ascii="Verdana" w:eastAsiaTheme="minorHAnsi" w:hAnsi="Verdana" w:cstheme="minorBidi"/>
          <w:sz w:val="22"/>
          <w:szCs w:val="22"/>
          <w:lang w:eastAsia="en-US"/>
        </w:rPr>
      </w:pPr>
      <w:r w:rsidRPr="000621D9">
        <w:rPr>
          <w:rFonts w:ascii="Verdana" w:eastAsiaTheme="minorHAnsi" w:hAnsi="Verdana" w:cstheme="minorBidi"/>
          <w:sz w:val="22"/>
          <w:szCs w:val="22"/>
          <w:lang w:eastAsia="en-US"/>
        </w:rPr>
        <w:t>A</w:t>
      </w:r>
      <w:r w:rsidR="00ED59C7" w:rsidRPr="000621D9">
        <w:rPr>
          <w:rFonts w:ascii="Verdana" w:eastAsiaTheme="minorHAnsi" w:hAnsi="Verdana" w:cstheme="minorBidi"/>
          <w:sz w:val="22"/>
          <w:szCs w:val="22"/>
          <w:lang w:eastAsia="en-US"/>
        </w:rPr>
        <w:t>10</w:t>
      </w:r>
      <w:r w:rsidRPr="000621D9">
        <w:rPr>
          <w:rFonts w:ascii="Verdana" w:eastAsiaTheme="minorHAnsi" w:hAnsi="Verdana" w:cstheme="minorBidi"/>
          <w:sz w:val="22"/>
          <w:szCs w:val="22"/>
          <w:lang w:eastAsia="en-US"/>
        </w:rPr>
        <w:t>. Applications must be submitted within 3 months of appointment date. Applications received after this date will not be considered.</w:t>
      </w:r>
    </w:p>
    <w:p w14:paraId="46CA6663" w14:textId="77777777" w:rsidR="00AF2D4A" w:rsidRPr="000621D9" w:rsidRDefault="00AF2D4A" w:rsidP="00AF2D4A">
      <w:pPr>
        <w:rPr>
          <w:rFonts w:ascii="Verdana" w:eastAsiaTheme="minorHAnsi" w:hAnsi="Verdana" w:cstheme="minorBidi"/>
          <w:sz w:val="22"/>
          <w:szCs w:val="22"/>
          <w:lang w:eastAsia="en-US"/>
        </w:rPr>
      </w:pPr>
    </w:p>
    <w:p w14:paraId="5DC6C286" w14:textId="752F7F89" w:rsidR="00AF2D4A" w:rsidRPr="000621D9" w:rsidRDefault="00AF2D4A" w:rsidP="61F4F7E4">
      <w:pPr>
        <w:rPr>
          <w:rFonts w:ascii="Verdana" w:eastAsiaTheme="minorEastAsia" w:hAnsi="Verdana" w:cstheme="minorBidi"/>
          <w:b/>
          <w:bCs/>
          <w:sz w:val="22"/>
          <w:szCs w:val="22"/>
          <w:lang w:eastAsia="en-US"/>
        </w:rPr>
      </w:pPr>
      <w:r w:rsidRPr="61F4F7E4">
        <w:rPr>
          <w:rFonts w:ascii="Verdana" w:eastAsiaTheme="minorEastAsia" w:hAnsi="Verdana" w:cstheme="minorBidi"/>
          <w:b/>
          <w:bCs/>
          <w:sz w:val="22"/>
          <w:szCs w:val="22"/>
          <w:lang w:eastAsia="en-US"/>
        </w:rPr>
        <w:t>Q</w:t>
      </w:r>
      <w:r w:rsidR="00ED59C7" w:rsidRPr="61F4F7E4">
        <w:rPr>
          <w:rFonts w:ascii="Verdana" w:eastAsiaTheme="minorEastAsia" w:hAnsi="Verdana" w:cstheme="minorBidi"/>
          <w:b/>
          <w:bCs/>
          <w:sz w:val="22"/>
          <w:szCs w:val="22"/>
          <w:lang w:eastAsia="en-US"/>
        </w:rPr>
        <w:t>11</w:t>
      </w:r>
      <w:r w:rsidR="00D73F9B" w:rsidRPr="61F4F7E4">
        <w:rPr>
          <w:rFonts w:ascii="Verdana" w:eastAsiaTheme="minorEastAsia" w:hAnsi="Verdana" w:cstheme="minorBidi"/>
          <w:b/>
          <w:bCs/>
          <w:sz w:val="22"/>
          <w:szCs w:val="22"/>
          <w:lang w:eastAsia="en-US"/>
        </w:rPr>
        <w:t>0</w:t>
      </w:r>
      <w:r w:rsidR="678CF7F1" w:rsidRPr="61F4F7E4">
        <w:rPr>
          <w:rFonts w:ascii="Verdana" w:eastAsiaTheme="minorEastAsia" w:hAnsi="Verdana" w:cstheme="minorBidi"/>
          <w:b/>
          <w:bCs/>
          <w:sz w:val="22"/>
          <w:szCs w:val="22"/>
          <w:lang w:eastAsia="en-US"/>
        </w:rPr>
        <w:t xml:space="preserve">. </w:t>
      </w:r>
      <w:r w:rsidRPr="61F4F7E4">
        <w:rPr>
          <w:rFonts w:ascii="Verdana" w:eastAsiaTheme="minorEastAsia" w:hAnsi="Verdana" w:cstheme="minorBidi"/>
          <w:b/>
          <w:bCs/>
          <w:sz w:val="22"/>
          <w:szCs w:val="22"/>
          <w:lang w:eastAsia="en-US"/>
        </w:rPr>
        <w:t>What happens if the application is unsuccessful?</w:t>
      </w:r>
    </w:p>
    <w:p w14:paraId="2D21715D" w14:textId="77777777" w:rsidR="00AF2D4A" w:rsidRPr="000621D9" w:rsidRDefault="00AF2D4A" w:rsidP="00AF2D4A">
      <w:pPr>
        <w:rPr>
          <w:rFonts w:ascii="Verdana" w:eastAsiaTheme="minorHAnsi" w:hAnsi="Verdana" w:cstheme="minorBidi"/>
          <w:b/>
          <w:sz w:val="22"/>
          <w:szCs w:val="22"/>
          <w:lang w:eastAsia="en-US"/>
        </w:rPr>
      </w:pPr>
    </w:p>
    <w:p w14:paraId="7706B8BA" w14:textId="6B0D0209" w:rsidR="00AF2D4A" w:rsidRPr="000621D9" w:rsidRDefault="00AF2D4A" w:rsidP="61F4F7E4">
      <w:pPr>
        <w:rPr>
          <w:rFonts w:ascii="Verdana" w:eastAsiaTheme="minorEastAsia" w:hAnsi="Verdana" w:cstheme="minorBidi"/>
          <w:sz w:val="22"/>
          <w:szCs w:val="22"/>
          <w:lang w:eastAsia="en-US"/>
        </w:rPr>
      </w:pPr>
      <w:r w:rsidRPr="61F4F7E4">
        <w:rPr>
          <w:rFonts w:ascii="Verdana" w:eastAsiaTheme="minorEastAsia" w:hAnsi="Verdana" w:cstheme="minorBidi"/>
          <w:sz w:val="22"/>
          <w:szCs w:val="22"/>
          <w:lang w:eastAsia="en-US"/>
        </w:rPr>
        <w:t>A</w:t>
      </w:r>
      <w:r w:rsidR="00ED59C7" w:rsidRPr="61F4F7E4">
        <w:rPr>
          <w:rFonts w:ascii="Verdana" w:eastAsiaTheme="minorEastAsia" w:hAnsi="Verdana" w:cstheme="minorBidi"/>
          <w:sz w:val="22"/>
          <w:szCs w:val="22"/>
          <w:lang w:eastAsia="en-US"/>
        </w:rPr>
        <w:t>11</w:t>
      </w:r>
      <w:r w:rsidR="22D7C113" w:rsidRPr="61F4F7E4">
        <w:rPr>
          <w:rFonts w:ascii="Verdana" w:eastAsiaTheme="minorEastAsia" w:hAnsi="Verdana" w:cstheme="minorBidi"/>
          <w:sz w:val="22"/>
          <w:szCs w:val="22"/>
          <w:lang w:eastAsia="en-US"/>
        </w:rPr>
        <w:t xml:space="preserve">. </w:t>
      </w:r>
      <w:r w:rsidRPr="61F4F7E4">
        <w:rPr>
          <w:rFonts w:ascii="Verdana" w:eastAsiaTheme="minorEastAsia" w:hAnsi="Verdana" w:cstheme="minorBidi"/>
          <w:sz w:val="22"/>
          <w:szCs w:val="22"/>
          <w:lang w:eastAsia="en-US"/>
        </w:rPr>
        <w:t xml:space="preserve">If </w:t>
      </w:r>
      <w:r w:rsidR="008564BA" w:rsidRPr="61F4F7E4">
        <w:rPr>
          <w:rFonts w:ascii="Verdana" w:eastAsiaTheme="minorEastAsia" w:hAnsi="Verdana" w:cstheme="minorBidi"/>
          <w:sz w:val="22"/>
          <w:szCs w:val="22"/>
          <w:lang w:eastAsia="en-US"/>
        </w:rPr>
        <w:t xml:space="preserve">the </w:t>
      </w:r>
      <w:r w:rsidR="00C20DA3" w:rsidRPr="61F4F7E4">
        <w:rPr>
          <w:rFonts w:ascii="Verdana" w:eastAsiaTheme="minorEastAsia" w:hAnsi="Verdana" w:cstheme="minorBidi"/>
          <w:sz w:val="22"/>
          <w:szCs w:val="22"/>
          <w:lang w:eastAsia="en-US"/>
        </w:rPr>
        <w:t>a</w:t>
      </w:r>
      <w:r w:rsidR="008564BA" w:rsidRPr="61F4F7E4">
        <w:rPr>
          <w:rFonts w:ascii="Verdana" w:eastAsiaTheme="minorEastAsia" w:hAnsi="Verdana" w:cstheme="minorBidi"/>
          <w:sz w:val="22"/>
          <w:szCs w:val="22"/>
          <w:lang w:eastAsia="en-US"/>
        </w:rPr>
        <w:t xml:space="preserve">ppointing </w:t>
      </w:r>
      <w:r w:rsidR="00C20DA3" w:rsidRPr="61F4F7E4">
        <w:rPr>
          <w:rFonts w:ascii="Verdana" w:eastAsiaTheme="minorEastAsia" w:hAnsi="Verdana" w:cstheme="minorBidi"/>
          <w:sz w:val="22"/>
          <w:szCs w:val="22"/>
          <w:lang w:eastAsia="en-US"/>
        </w:rPr>
        <w:t>o</w:t>
      </w:r>
      <w:r w:rsidR="008564BA" w:rsidRPr="61F4F7E4">
        <w:rPr>
          <w:rFonts w:ascii="Verdana" w:eastAsiaTheme="minorEastAsia" w:hAnsi="Verdana" w:cstheme="minorBidi"/>
          <w:sz w:val="22"/>
          <w:szCs w:val="22"/>
          <w:lang w:eastAsia="en-US"/>
        </w:rPr>
        <w:t xml:space="preserve">fficer / </w:t>
      </w:r>
      <w:r w:rsidR="00C20DA3" w:rsidRPr="61F4F7E4">
        <w:rPr>
          <w:rFonts w:ascii="Verdana" w:eastAsiaTheme="minorEastAsia" w:hAnsi="Verdana" w:cstheme="minorBidi"/>
          <w:sz w:val="22"/>
          <w:szCs w:val="22"/>
          <w:lang w:eastAsia="en-US"/>
        </w:rPr>
        <w:t>m</w:t>
      </w:r>
      <w:r w:rsidR="008564BA" w:rsidRPr="61F4F7E4">
        <w:rPr>
          <w:rFonts w:ascii="Verdana" w:eastAsiaTheme="minorEastAsia" w:hAnsi="Verdana" w:cstheme="minorBidi"/>
          <w:sz w:val="22"/>
          <w:szCs w:val="22"/>
          <w:lang w:eastAsia="en-US"/>
        </w:rPr>
        <w:t xml:space="preserve">anager challenges </w:t>
      </w:r>
      <w:r w:rsidRPr="61F4F7E4">
        <w:rPr>
          <w:rFonts w:ascii="Verdana" w:eastAsiaTheme="minorEastAsia" w:hAnsi="Verdana" w:cstheme="minorBidi"/>
          <w:sz w:val="22"/>
          <w:szCs w:val="22"/>
          <w:lang w:eastAsia="en-US"/>
        </w:rPr>
        <w:t xml:space="preserve">an unsuccessful </w:t>
      </w:r>
      <w:r w:rsidR="00C20DA3" w:rsidRPr="61F4F7E4">
        <w:rPr>
          <w:rFonts w:ascii="Verdana" w:eastAsiaTheme="minorEastAsia" w:hAnsi="Verdana" w:cstheme="minorBidi"/>
          <w:sz w:val="22"/>
          <w:szCs w:val="22"/>
          <w:lang w:eastAsia="en-US"/>
        </w:rPr>
        <w:t>i</w:t>
      </w:r>
      <w:r w:rsidR="00937975" w:rsidRPr="61F4F7E4">
        <w:rPr>
          <w:rFonts w:ascii="Verdana" w:eastAsiaTheme="minorEastAsia" w:hAnsi="Verdana" w:cstheme="minorBidi"/>
          <w:sz w:val="22"/>
          <w:szCs w:val="22"/>
          <w:lang w:eastAsia="en-US"/>
        </w:rPr>
        <w:t>ncremental</w:t>
      </w:r>
      <w:r w:rsidRPr="61F4F7E4">
        <w:rPr>
          <w:rFonts w:ascii="Verdana" w:eastAsiaTheme="minorEastAsia" w:hAnsi="Verdana" w:cstheme="minorBidi"/>
          <w:sz w:val="22"/>
          <w:szCs w:val="22"/>
          <w:lang w:eastAsia="en-US"/>
        </w:rPr>
        <w:t xml:space="preserve"> </w:t>
      </w:r>
      <w:r w:rsidR="00C20DA3" w:rsidRPr="61F4F7E4">
        <w:rPr>
          <w:rFonts w:ascii="Verdana" w:eastAsiaTheme="minorEastAsia" w:hAnsi="Verdana" w:cstheme="minorBidi"/>
          <w:sz w:val="22"/>
          <w:szCs w:val="22"/>
          <w:lang w:eastAsia="en-US"/>
        </w:rPr>
        <w:t>c</w:t>
      </w:r>
      <w:r w:rsidR="00937975" w:rsidRPr="61F4F7E4">
        <w:rPr>
          <w:rFonts w:ascii="Verdana" w:eastAsiaTheme="minorEastAsia" w:hAnsi="Verdana" w:cstheme="minorBidi"/>
          <w:sz w:val="22"/>
          <w:szCs w:val="22"/>
          <w:lang w:eastAsia="en-US"/>
        </w:rPr>
        <w:t>redit</w:t>
      </w:r>
      <w:r w:rsidRPr="61F4F7E4">
        <w:rPr>
          <w:rFonts w:ascii="Verdana" w:eastAsiaTheme="minorEastAsia" w:hAnsi="Verdana" w:cstheme="minorBidi"/>
          <w:sz w:val="22"/>
          <w:szCs w:val="22"/>
          <w:lang w:eastAsia="en-US"/>
        </w:rPr>
        <w:t xml:space="preserve"> application, </w:t>
      </w:r>
      <w:r w:rsidR="008564BA" w:rsidRPr="61F4F7E4">
        <w:rPr>
          <w:rFonts w:ascii="Verdana" w:eastAsiaTheme="minorEastAsia" w:hAnsi="Verdana" w:cstheme="minorBidi"/>
          <w:sz w:val="22"/>
          <w:szCs w:val="22"/>
          <w:lang w:eastAsia="en-US"/>
        </w:rPr>
        <w:t xml:space="preserve">an independent member of the People Team will review the application, supporting evidence and rationale </w:t>
      </w:r>
      <w:r w:rsidR="00E6165B" w:rsidRPr="61F4F7E4">
        <w:rPr>
          <w:rFonts w:ascii="Verdana" w:eastAsiaTheme="minorEastAsia" w:hAnsi="Verdana" w:cstheme="minorBidi"/>
          <w:sz w:val="22"/>
          <w:szCs w:val="22"/>
          <w:lang w:eastAsia="en-US"/>
        </w:rPr>
        <w:t xml:space="preserve">to </w:t>
      </w:r>
      <w:r w:rsidR="008564BA" w:rsidRPr="61F4F7E4">
        <w:rPr>
          <w:rFonts w:ascii="Verdana" w:eastAsiaTheme="minorEastAsia" w:hAnsi="Verdana" w:cstheme="minorBidi"/>
          <w:sz w:val="22"/>
          <w:szCs w:val="22"/>
          <w:lang w:eastAsia="en-US"/>
        </w:rPr>
        <w:t>make a final decision</w:t>
      </w:r>
      <w:r w:rsidRPr="61F4F7E4">
        <w:rPr>
          <w:rFonts w:ascii="Verdana" w:eastAsiaTheme="minorEastAsia" w:hAnsi="Verdana" w:cstheme="minorBidi"/>
          <w:sz w:val="22"/>
          <w:szCs w:val="22"/>
          <w:lang w:eastAsia="en-US"/>
        </w:rPr>
        <w:t xml:space="preserve">. </w:t>
      </w:r>
    </w:p>
    <w:p w14:paraId="57E99D66" w14:textId="77777777" w:rsidR="00AF2D4A" w:rsidRPr="000621D9" w:rsidRDefault="00AF2D4A" w:rsidP="00AF2D4A">
      <w:pPr>
        <w:rPr>
          <w:rFonts w:ascii="Verdana" w:eastAsiaTheme="minorHAnsi" w:hAnsi="Verdana" w:cstheme="minorBidi"/>
          <w:sz w:val="22"/>
          <w:szCs w:val="22"/>
          <w:lang w:eastAsia="en-US"/>
        </w:rPr>
      </w:pPr>
    </w:p>
    <w:p w14:paraId="38482633" w14:textId="0F2AB693" w:rsidR="00AF2D4A" w:rsidRPr="000621D9" w:rsidRDefault="00AF2D4A" w:rsidP="61F4F7E4">
      <w:pPr>
        <w:rPr>
          <w:rFonts w:ascii="Verdana" w:eastAsiaTheme="minorEastAsia" w:hAnsi="Verdana" w:cstheme="minorBidi"/>
          <w:b/>
          <w:bCs/>
          <w:sz w:val="22"/>
          <w:szCs w:val="22"/>
          <w:lang w:eastAsia="en-US"/>
        </w:rPr>
      </w:pPr>
      <w:r w:rsidRPr="61F4F7E4">
        <w:rPr>
          <w:rFonts w:ascii="Verdana" w:eastAsiaTheme="minorEastAsia" w:hAnsi="Verdana" w:cstheme="minorBidi"/>
          <w:b/>
          <w:bCs/>
          <w:sz w:val="22"/>
          <w:szCs w:val="22"/>
          <w:lang w:eastAsia="en-US"/>
        </w:rPr>
        <w:t>Q</w:t>
      </w:r>
      <w:r w:rsidR="00ED59C7" w:rsidRPr="61F4F7E4">
        <w:rPr>
          <w:rFonts w:ascii="Verdana" w:eastAsiaTheme="minorEastAsia" w:hAnsi="Verdana" w:cstheme="minorBidi"/>
          <w:b/>
          <w:bCs/>
          <w:sz w:val="22"/>
          <w:szCs w:val="22"/>
          <w:lang w:eastAsia="en-US"/>
        </w:rPr>
        <w:t>12</w:t>
      </w:r>
      <w:r w:rsidR="05F1212C" w:rsidRPr="61F4F7E4">
        <w:rPr>
          <w:rFonts w:ascii="Verdana" w:eastAsiaTheme="minorEastAsia" w:hAnsi="Verdana" w:cstheme="minorBidi"/>
          <w:b/>
          <w:bCs/>
          <w:sz w:val="22"/>
          <w:szCs w:val="22"/>
          <w:lang w:eastAsia="en-US"/>
        </w:rPr>
        <w:t xml:space="preserve">. </w:t>
      </w:r>
      <w:r w:rsidRPr="61F4F7E4">
        <w:rPr>
          <w:rFonts w:ascii="Verdana" w:eastAsiaTheme="minorEastAsia" w:hAnsi="Verdana" w:cstheme="minorBidi"/>
          <w:b/>
          <w:bCs/>
          <w:sz w:val="22"/>
          <w:szCs w:val="22"/>
          <w:lang w:eastAsia="en-US"/>
        </w:rPr>
        <w:t xml:space="preserve">What training is available to </w:t>
      </w:r>
      <w:r w:rsidR="00C20DA3" w:rsidRPr="61F4F7E4">
        <w:rPr>
          <w:rFonts w:ascii="Verdana" w:eastAsiaTheme="minorEastAsia" w:hAnsi="Verdana" w:cstheme="minorBidi"/>
          <w:b/>
          <w:bCs/>
          <w:sz w:val="22"/>
          <w:szCs w:val="22"/>
          <w:lang w:eastAsia="en-US"/>
        </w:rPr>
        <w:t>the a</w:t>
      </w:r>
      <w:r w:rsidRPr="61F4F7E4">
        <w:rPr>
          <w:rFonts w:ascii="Verdana" w:eastAsiaTheme="minorEastAsia" w:hAnsi="Verdana" w:cstheme="minorBidi"/>
          <w:b/>
          <w:bCs/>
          <w:sz w:val="22"/>
          <w:szCs w:val="22"/>
          <w:lang w:eastAsia="en-US"/>
        </w:rPr>
        <w:t xml:space="preserve">ppointing </w:t>
      </w:r>
      <w:r w:rsidR="00C20DA3" w:rsidRPr="61F4F7E4">
        <w:rPr>
          <w:rFonts w:ascii="Verdana" w:eastAsiaTheme="minorEastAsia" w:hAnsi="Verdana" w:cstheme="minorBidi"/>
          <w:b/>
          <w:bCs/>
          <w:sz w:val="22"/>
          <w:szCs w:val="22"/>
          <w:lang w:eastAsia="en-US"/>
        </w:rPr>
        <w:t>o</w:t>
      </w:r>
      <w:r w:rsidRPr="61F4F7E4">
        <w:rPr>
          <w:rFonts w:ascii="Verdana" w:eastAsiaTheme="minorEastAsia" w:hAnsi="Verdana" w:cstheme="minorBidi"/>
          <w:b/>
          <w:bCs/>
          <w:sz w:val="22"/>
          <w:szCs w:val="22"/>
          <w:lang w:eastAsia="en-US"/>
        </w:rPr>
        <w:t xml:space="preserve">fficer/ </w:t>
      </w:r>
      <w:r w:rsidR="00C20DA3" w:rsidRPr="61F4F7E4">
        <w:rPr>
          <w:rFonts w:ascii="Verdana" w:eastAsiaTheme="minorEastAsia" w:hAnsi="Verdana" w:cstheme="minorBidi"/>
          <w:b/>
          <w:bCs/>
          <w:sz w:val="22"/>
          <w:szCs w:val="22"/>
          <w:lang w:eastAsia="en-US"/>
        </w:rPr>
        <w:t>m</w:t>
      </w:r>
      <w:r w:rsidRPr="61F4F7E4">
        <w:rPr>
          <w:rFonts w:ascii="Verdana" w:eastAsiaTheme="minorEastAsia" w:hAnsi="Verdana" w:cstheme="minorBidi"/>
          <w:b/>
          <w:bCs/>
          <w:sz w:val="22"/>
          <w:szCs w:val="22"/>
          <w:lang w:eastAsia="en-US"/>
        </w:rPr>
        <w:t>anager?</w:t>
      </w:r>
    </w:p>
    <w:p w14:paraId="42EE4BB1" w14:textId="77777777" w:rsidR="00AF2D4A" w:rsidRPr="000621D9" w:rsidRDefault="00AF2D4A" w:rsidP="00AF2D4A">
      <w:pPr>
        <w:rPr>
          <w:rFonts w:ascii="Verdana" w:eastAsiaTheme="minorHAnsi" w:hAnsi="Verdana" w:cstheme="minorBidi"/>
          <w:b/>
          <w:sz w:val="22"/>
          <w:szCs w:val="22"/>
          <w:lang w:eastAsia="en-US"/>
        </w:rPr>
      </w:pPr>
    </w:p>
    <w:p w14:paraId="4ADAA4FC" w14:textId="7F65D530" w:rsidR="00AF2D4A" w:rsidRPr="000621D9" w:rsidRDefault="00AF2D4A" w:rsidP="61F4F7E4">
      <w:pPr>
        <w:jc w:val="both"/>
        <w:rPr>
          <w:rFonts w:ascii="Verdana" w:hAnsi="Verdana" w:cs="Arial"/>
          <w:i/>
          <w:iCs/>
          <w:sz w:val="22"/>
          <w:szCs w:val="22"/>
        </w:rPr>
      </w:pPr>
      <w:r w:rsidRPr="61F4F7E4">
        <w:rPr>
          <w:rFonts w:ascii="Verdana" w:eastAsiaTheme="minorEastAsia" w:hAnsi="Verdana" w:cstheme="minorBidi"/>
          <w:sz w:val="22"/>
          <w:szCs w:val="22"/>
          <w:lang w:eastAsia="en-US"/>
        </w:rPr>
        <w:t>A</w:t>
      </w:r>
      <w:r w:rsidR="00ED59C7" w:rsidRPr="61F4F7E4">
        <w:rPr>
          <w:rFonts w:ascii="Verdana" w:eastAsiaTheme="minorEastAsia" w:hAnsi="Verdana" w:cstheme="minorBidi"/>
          <w:sz w:val="22"/>
          <w:szCs w:val="22"/>
          <w:lang w:eastAsia="en-US"/>
        </w:rPr>
        <w:t>12</w:t>
      </w:r>
      <w:r w:rsidR="1B4D8E46" w:rsidRPr="61F4F7E4">
        <w:rPr>
          <w:rFonts w:ascii="Verdana" w:eastAsiaTheme="minorEastAsia" w:hAnsi="Verdana" w:cstheme="minorBidi"/>
          <w:sz w:val="22"/>
          <w:szCs w:val="22"/>
          <w:lang w:eastAsia="en-US"/>
        </w:rPr>
        <w:t xml:space="preserve">. </w:t>
      </w:r>
      <w:r w:rsidRPr="61F4F7E4">
        <w:rPr>
          <w:rFonts w:ascii="Verdana" w:eastAsiaTheme="minorEastAsia" w:hAnsi="Verdana" w:cstheme="minorBidi"/>
          <w:sz w:val="22"/>
          <w:szCs w:val="22"/>
          <w:lang w:eastAsia="en-US"/>
        </w:rPr>
        <w:t xml:space="preserve">There </w:t>
      </w:r>
      <w:r w:rsidR="68C8D7B4" w:rsidRPr="61F4F7E4">
        <w:rPr>
          <w:rFonts w:ascii="Verdana" w:eastAsiaTheme="minorEastAsia" w:hAnsi="Verdana" w:cstheme="minorBidi"/>
          <w:sz w:val="22"/>
          <w:szCs w:val="22"/>
          <w:lang w:eastAsia="en-US"/>
        </w:rPr>
        <w:t>are</w:t>
      </w:r>
      <w:r w:rsidRPr="61F4F7E4">
        <w:rPr>
          <w:rFonts w:ascii="Verdana" w:eastAsiaTheme="minorEastAsia" w:hAnsi="Verdana" w:cstheme="minorBidi"/>
          <w:sz w:val="22"/>
          <w:szCs w:val="22"/>
          <w:lang w:eastAsia="en-US"/>
        </w:rPr>
        <w:t xml:space="preserve"> no formal training programmes in place however; the People Support Team will advise and support appointing managers in the application of this procedure. Please contact us by emailing:  </w:t>
      </w:r>
      <w:hyperlink r:id="rId16">
        <w:r w:rsidRPr="61F4F7E4">
          <w:rPr>
            <w:rStyle w:val="Hyperlink"/>
            <w:rFonts w:ascii="Verdana" w:eastAsiaTheme="minorEastAsia" w:hAnsi="Verdana" w:cstheme="minorBidi"/>
            <w:sz w:val="22"/>
            <w:szCs w:val="22"/>
            <w:lang w:eastAsia="en-US"/>
          </w:rPr>
          <w:t>PeopleSupport.PHW@wales.nhs.uk</w:t>
        </w:r>
      </w:hyperlink>
    </w:p>
    <w:p w14:paraId="40F82FAA" w14:textId="77777777" w:rsidR="00782C8F" w:rsidRPr="000621D9" w:rsidRDefault="00782C8F">
      <w:pPr>
        <w:rPr>
          <w:rFonts w:ascii="Verdana" w:hAnsi="Verdana"/>
          <w:sz w:val="22"/>
          <w:szCs w:val="22"/>
        </w:rPr>
      </w:pPr>
    </w:p>
    <w:p w14:paraId="0C49579D" w14:textId="77777777" w:rsidR="008564BA" w:rsidRPr="000621D9" w:rsidRDefault="008564BA">
      <w:pPr>
        <w:rPr>
          <w:rFonts w:ascii="Verdana" w:hAnsi="Verdana"/>
          <w:sz w:val="22"/>
          <w:szCs w:val="22"/>
        </w:rPr>
      </w:pPr>
    </w:p>
    <w:sectPr w:rsidR="008564BA" w:rsidRPr="000621D9" w:rsidSect="00BE2BD2">
      <w:headerReference w:type="default" r:id="rId17"/>
      <w:footerReference w:type="default" r:id="rId18"/>
      <w:pgSz w:w="11906" w:h="16838"/>
      <w:pgMar w:top="1134" w:right="1797"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8D4055" w14:textId="77777777" w:rsidR="00EC2348" w:rsidRDefault="00EC2348" w:rsidP="002F1C49">
      <w:r>
        <w:separator/>
      </w:r>
    </w:p>
  </w:endnote>
  <w:endnote w:type="continuationSeparator" w:id="0">
    <w:p w14:paraId="2A74C74D" w14:textId="77777777" w:rsidR="00EC2348" w:rsidRDefault="00EC2348" w:rsidP="002F1C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5955E0" w14:textId="77777777" w:rsidR="0001388F" w:rsidRPr="002F1C49" w:rsidRDefault="005A6C9A" w:rsidP="00E53DC2">
    <w:pPr>
      <w:pStyle w:val="Footer"/>
      <w:rPr>
        <w:rFonts w:ascii="Arial" w:hAnsi="Arial" w:cs="Arial"/>
        <w:sz w:val="16"/>
        <w:szCs w:val="16"/>
      </w:rPr>
    </w:pPr>
    <w:r w:rsidRPr="002F1C49">
      <w:rPr>
        <w:rFonts w:ascii="Arial" w:hAnsi="Arial" w:cs="Arial"/>
        <w:sz w:val="16"/>
        <w:szCs w:val="16"/>
      </w:rPr>
      <w:t>Author: Sarah Psaila</w:t>
    </w:r>
  </w:p>
  <w:p w14:paraId="3CEF6DDF" w14:textId="6406ED06" w:rsidR="00CA734C" w:rsidRPr="009A6E36" w:rsidRDefault="59717C91" w:rsidP="61F4F7E4">
    <w:pPr>
      <w:pStyle w:val="Footer"/>
      <w:rPr>
        <w:rFonts w:ascii="Arial" w:hAnsi="Arial" w:cs="Arial"/>
        <w:sz w:val="22"/>
        <w:szCs w:val="22"/>
      </w:rPr>
    </w:pPr>
    <w:r w:rsidRPr="59717C91">
      <w:rPr>
        <w:rFonts w:ascii="Arial" w:hAnsi="Arial" w:cs="Arial"/>
        <w:sz w:val="16"/>
        <w:szCs w:val="16"/>
      </w:rPr>
      <w:t>Updated October 2024</w:t>
    </w:r>
  </w:p>
  <w:p w14:paraId="14401C1D" w14:textId="327B18BE" w:rsidR="00CA734C" w:rsidRPr="009A6E36" w:rsidRDefault="61F4F7E4" w:rsidP="00E53DC2">
    <w:pPr>
      <w:pStyle w:val="Footer"/>
      <w:rPr>
        <w:rFonts w:ascii="Arial" w:hAnsi="Arial" w:cs="Arial"/>
        <w:sz w:val="22"/>
        <w:szCs w:val="22"/>
      </w:rPr>
    </w:pPr>
    <w:r w:rsidRPr="61F4F7E4">
      <w:rPr>
        <w:rFonts w:ascii="Arial" w:hAnsi="Arial" w:cs="Arial"/>
        <w:sz w:val="16"/>
        <w:szCs w:val="16"/>
      </w:rPr>
      <w:t xml:space="preserve"> </w:t>
    </w:r>
    <w:r w:rsidR="00754703">
      <w:tab/>
    </w:r>
    <w:r w:rsidR="00754703" w:rsidRPr="61F4F7E4">
      <w:rPr>
        <w:rFonts w:ascii="Arial" w:hAnsi="Arial" w:cs="Arial"/>
        <w:noProof/>
        <w:sz w:val="22"/>
        <w:szCs w:val="22"/>
      </w:rPr>
      <w:fldChar w:fldCharType="begin"/>
    </w:r>
    <w:r w:rsidR="00754703" w:rsidRPr="61F4F7E4">
      <w:rPr>
        <w:rFonts w:ascii="Arial" w:hAnsi="Arial" w:cs="Arial"/>
        <w:sz w:val="22"/>
        <w:szCs w:val="22"/>
      </w:rPr>
      <w:instrText xml:space="preserve"> PAGE   \* MERGEFORMAT </w:instrText>
    </w:r>
    <w:r w:rsidR="00754703" w:rsidRPr="61F4F7E4">
      <w:rPr>
        <w:rFonts w:ascii="Arial" w:hAnsi="Arial" w:cs="Arial"/>
        <w:sz w:val="22"/>
        <w:szCs w:val="22"/>
      </w:rPr>
      <w:fldChar w:fldCharType="separate"/>
    </w:r>
    <w:r w:rsidR="00402A49">
      <w:rPr>
        <w:rFonts w:ascii="Arial" w:hAnsi="Arial" w:cs="Arial"/>
        <w:noProof/>
        <w:sz w:val="22"/>
        <w:szCs w:val="22"/>
      </w:rPr>
      <w:t>1</w:t>
    </w:r>
    <w:r w:rsidR="00754703" w:rsidRPr="61F4F7E4">
      <w:rPr>
        <w:rFonts w:ascii="Arial" w:hAnsi="Arial" w:cs="Arial"/>
        <w:noProof/>
        <w:sz w:val="22"/>
        <w:szCs w:val="22"/>
      </w:rPr>
      <w:fldChar w:fldCharType="end"/>
    </w:r>
  </w:p>
  <w:p w14:paraId="7A833EAD" w14:textId="77777777" w:rsidR="00CA734C" w:rsidRDefault="00402A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8B777A" w14:textId="77777777" w:rsidR="00EC2348" w:rsidRDefault="00EC2348" w:rsidP="002F1C49">
      <w:r>
        <w:separator/>
      </w:r>
    </w:p>
  </w:footnote>
  <w:footnote w:type="continuationSeparator" w:id="0">
    <w:p w14:paraId="1581E2CD" w14:textId="77777777" w:rsidR="00EC2348" w:rsidRDefault="00EC2348" w:rsidP="002F1C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003E94" w14:textId="4F80D026" w:rsidR="00E90D4C" w:rsidRDefault="00E90D4C">
    <w:pPr>
      <w:pStyle w:val="Header"/>
    </w:pPr>
    <w:r>
      <w:rPr>
        <w:noProof/>
      </w:rPr>
      <w:drawing>
        <wp:anchor distT="0" distB="0" distL="114300" distR="114300" simplePos="0" relativeHeight="251658240" behindDoc="0" locked="0" layoutInCell="1" allowOverlap="1" wp14:anchorId="735BB0D5" wp14:editId="2F396836">
          <wp:simplePos x="0" y="0"/>
          <wp:positionH relativeFrom="page">
            <wp:align>right</wp:align>
          </wp:positionH>
          <wp:positionV relativeFrom="paragraph">
            <wp:posOffset>-450286</wp:posOffset>
          </wp:positionV>
          <wp:extent cx="7552055" cy="1322705"/>
          <wp:effectExtent l="0" t="0" r="0" b="0"/>
          <wp:wrapSquare wrapText="left"/>
          <wp:docPr id="6" name="Picture 6" descr="A blue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square with whit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552055" cy="1322705"/>
                  </a:xfrm>
                  <a:prstGeom prst="rect">
                    <a:avLst/>
                  </a:prstGeom>
                </pic:spPr>
              </pic:pic>
            </a:graphicData>
          </a:graphic>
          <wp14:sizeRelH relativeFrom="margin">
            <wp14:pctWidth>0</wp14:pctWidth>
          </wp14:sizeRelH>
          <wp14:sizeRelV relativeFrom="margin">
            <wp14:pctHeight>0</wp14:pctHeight>
          </wp14:sizeRelV>
        </wp:anchor>
      </w:drawing>
    </w:r>
  </w:p>
  <w:p w14:paraId="780B1098" w14:textId="77777777" w:rsidR="00E90D4C" w:rsidRDefault="00E90D4C">
    <w:pPr>
      <w:pStyle w:val="Header"/>
    </w:pPr>
  </w:p>
</w:hdr>
</file>

<file path=word/intelligence2.xml><?xml version="1.0" encoding="utf-8"?>
<int2:intelligence xmlns:int2="http://schemas.microsoft.com/office/intelligence/2020/intelligence">
  <int2:observations>
    <int2:textHash int2:hashCode="E2rZsBOni41ZzT" int2:id="a6mU92mt">
      <int2:state int2:type="AugLoop_Text_Critique" int2:value="Rejected"/>
    </int2:textHash>
    <int2:bookmark int2:bookmarkName="_Int_xNnLIZ4h" int2:invalidationBookmarkName="" int2:hashCode="wxlOGvyS4H9KaE" int2:id="ggJIuzyf">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BB0541"/>
    <w:multiLevelType w:val="hybridMultilevel"/>
    <w:tmpl w:val="809AF218"/>
    <w:lvl w:ilvl="0" w:tplc="46D6D180">
      <w:start w:val="1"/>
      <w:numFmt w:val="bullet"/>
      <w:lvlText w:val=""/>
      <w:lvlJc w:val="left"/>
      <w:pPr>
        <w:tabs>
          <w:tab w:val="num" w:pos="927"/>
        </w:tabs>
        <w:ind w:left="927"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2D4A"/>
    <w:rsid w:val="000303B5"/>
    <w:rsid w:val="00061006"/>
    <w:rsid w:val="000621D9"/>
    <w:rsid w:val="000C50B0"/>
    <w:rsid w:val="00114DD9"/>
    <w:rsid w:val="001225F6"/>
    <w:rsid w:val="002325FE"/>
    <w:rsid w:val="00240078"/>
    <w:rsid w:val="00244E8D"/>
    <w:rsid w:val="002654EF"/>
    <w:rsid w:val="002775A3"/>
    <w:rsid w:val="002B4882"/>
    <w:rsid w:val="002D11AD"/>
    <w:rsid w:val="002F1C49"/>
    <w:rsid w:val="00346A2D"/>
    <w:rsid w:val="003D4CAF"/>
    <w:rsid w:val="00402A49"/>
    <w:rsid w:val="0040788F"/>
    <w:rsid w:val="004A5099"/>
    <w:rsid w:val="004D6686"/>
    <w:rsid w:val="004F2E82"/>
    <w:rsid w:val="00523D92"/>
    <w:rsid w:val="005613E8"/>
    <w:rsid w:val="005A2425"/>
    <w:rsid w:val="005A6C9A"/>
    <w:rsid w:val="0063240B"/>
    <w:rsid w:val="00635A74"/>
    <w:rsid w:val="00636568"/>
    <w:rsid w:val="0066320B"/>
    <w:rsid w:val="00665470"/>
    <w:rsid w:val="006C051E"/>
    <w:rsid w:val="007208BD"/>
    <w:rsid w:val="00742956"/>
    <w:rsid w:val="0075271A"/>
    <w:rsid w:val="00754703"/>
    <w:rsid w:val="00776B61"/>
    <w:rsid w:val="00782C8F"/>
    <w:rsid w:val="007B7C8F"/>
    <w:rsid w:val="00822BA0"/>
    <w:rsid w:val="0082453C"/>
    <w:rsid w:val="008471BE"/>
    <w:rsid w:val="008564BA"/>
    <w:rsid w:val="008823BE"/>
    <w:rsid w:val="008C2022"/>
    <w:rsid w:val="008D271E"/>
    <w:rsid w:val="008E26FD"/>
    <w:rsid w:val="008E5CB6"/>
    <w:rsid w:val="00932FEB"/>
    <w:rsid w:val="00937975"/>
    <w:rsid w:val="00984076"/>
    <w:rsid w:val="009D0683"/>
    <w:rsid w:val="009E280A"/>
    <w:rsid w:val="009E6DF0"/>
    <w:rsid w:val="00A10E74"/>
    <w:rsid w:val="00A24E32"/>
    <w:rsid w:val="00A756F8"/>
    <w:rsid w:val="00AD041D"/>
    <w:rsid w:val="00AF24B6"/>
    <w:rsid w:val="00AF2D4A"/>
    <w:rsid w:val="00B07C76"/>
    <w:rsid w:val="00B1119C"/>
    <w:rsid w:val="00BE2154"/>
    <w:rsid w:val="00BE2BD2"/>
    <w:rsid w:val="00BF339A"/>
    <w:rsid w:val="00C13657"/>
    <w:rsid w:val="00C20DA3"/>
    <w:rsid w:val="00CD4381"/>
    <w:rsid w:val="00CE4EB9"/>
    <w:rsid w:val="00D10AA4"/>
    <w:rsid w:val="00D35564"/>
    <w:rsid w:val="00D700EF"/>
    <w:rsid w:val="00D73F9B"/>
    <w:rsid w:val="00DB2F0C"/>
    <w:rsid w:val="00DC0E8C"/>
    <w:rsid w:val="00E128D6"/>
    <w:rsid w:val="00E311FD"/>
    <w:rsid w:val="00E6165B"/>
    <w:rsid w:val="00E90D4C"/>
    <w:rsid w:val="00EC2348"/>
    <w:rsid w:val="00ED1F3D"/>
    <w:rsid w:val="00ED57F1"/>
    <w:rsid w:val="00ED59C7"/>
    <w:rsid w:val="00FA24E8"/>
    <w:rsid w:val="00FC30F5"/>
    <w:rsid w:val="05A1DBA1"/>
    <w:rsid w:val="05F1212C"/>
    <w:rsid w:val="071BCF70"/>
    <w:rsid w:val="0A218426"/>
    <w:rsid w:val="0A88ED1F"/>
    <w:rsid w:val="0CA9B0EF"/>
    <w:rsid w:val="0CBD6307"/>
    <w:rsid w:val="0D1F1C46"/>
    <w:rsid w:val="0E598A1A"/>
    <w:rsid w:val="0FED50C1"/>
    <w:rsid w:val="10984BF6"/>
    <w:rsid w:val="13816CD3"/>
    <w:rsid w:val="138389C2"/>
    <w:rsid w:val="1459365C"/>
    <w:rsid w:val="158294AD"/>
    <w:rsid w:val="165E90D6"/>
    <w:rsid w:val="187972A7"/>
    <w:rsid w:val="19AD294B"/>
    <w:rsid w:val="1B4D8E46"/>
    <w:rsid w:val="1D6553A5"/>
    <w:rsid w:val="21CDDB7A"/>
    <w:rsid w:val="22D7C113"/>
    <w:rsid w:val="22F4AA2F"/>
    <w:rsid w:val="24B35740"/>
    <w:rsid w:val="24DC5A68"/>
    <w:rsid w:val="261CF3F3"/>
    <w:rsid w:val="293EB656"/>
    <w:rsid w:val="2B4DB808"/>
    <w:rsid w:val="2C541203"/>
    <w:rsid w:val="2D7B8ACA"/>
    <w:rsid w:val="3238AFAD"/>
    <w:rsid w:val="3303B917"/>
    <w:rsid w:val="33BF3527"/>
    <w:rsid w:val="34C1D50E"/>
    <w:rsid w:val="368FEEBC"/>
    <w:rsid w:val="36EF7C3C"/>
    <w:rsid w:val="37A12D35"/>
    <w:rsid w:val="37B72380"/>
    <w:rsid w:val="3E7C42CC"/>
    <w:rsid w:val="3F019B76"/>
    <w:rsid w:val="3FCB8071"/>
    <w:rsid w:val="3FCC387E"/>
    <w:rsid w:val="41E297D7"/>
    <w:rsid w:val="420A2DA3"/>
    <w:rsid w:val="44491A21"/>
    <w:rsid w:val="444EE1A1"/>
    <w:rsid w:val="4466E8E0"/>
    <w:rsid w:val="448F79FD"/>
    <w:rsid w:val="46DCE201"/>
    <w:rsid w:val="484FA0E6"/>
    <w:rsid w:val="4A6F7B4F"/>
    <w:rsid w:val="4ACEA032"/>
    <w:rsid w:val="50116370"/>
    <w:rsid w:val="5088778C"/>
    <w:rsid w:val="508F2E60"/>
    <w:rsid w:val="516A6D7D"/>
    <w:rsid w:val="52231A54"/>
    <w:rsid w:val="55EE2215"/>
    <w:rsid w:val="57471245"/>
    <w:rsid w:val="57983724"/>
    <w:rsid w:val="5867F9E9"/>
    <w:rsid w:val="59717C91"/>
    <w:rsid w:val="59F0BDA7"/>
    <w:rsid w:val="5AFE92BD"/>
    <w:rsid w:val="5B31ED39"/>
    <w:rsid w:val="5B7A3B8D"/>
    <w:rsid w:val="5B874C62"/>
    <w:rsid w:val="5C01B49D"/>
    <w:rsid w:val="5D00E77A"/>
    <w:rsid w:val="5D053E8C"/>
    <w:rsid w:val="5D4FD819"/>
    <w:rsid w:val="5D521D81"/>
    <w:rsid w:val="5E8D0CEC"/>
    <w:rsid w:val="5EB349B5"/>
    <w:rsid w:val="5F8D6E4E"/>
    <w:rsid w:val="5FF61F26"/>
    <w:rsid w:val="61F4F7E4"/>
    <w:rsid w:val="63743A97"/>
    <w:rsid w:val="64FA3EFA"/>
    <w:rsid w:val="651196D2"/>
    <w:rsid w:val="678CF7F1"/>
    <w:rsid w:val="681FEBDD"/>
    <w:rsid w:val="68371A4A"/>
    <w:rsid w:val="68C8D7B4"/>
    <w:rsid w:val="6C7972CF"/>
    <w:rsid w:val="6C7EC4F5"/>
    <w:rsid w:val="6E6D14AF"/>
    <w:rsid w:val="70A2CEC3"/>
    <w:rsid w:val="7394DB9E"/>
    <w:rsid w:val="763B31F3"/>
    <w:rsid w:val="7758C3EF"/>
    <w:rsid w:val="780AC56F"/>
    <w:rsid w:val="7870F019"/>
    <w:rsid w:val="789FE613"/>
    <w:rsid w:val="79D26957"/>
    <w:rsid w:val="7B650AC2"/>
    <w:rsid w:val="7D0C56DD"/>
    <w:rsid w:val="7E572A13"/>
    <w:rsid w:val="7E62CE3A"/>
    <w:rsid w:val="7EDB6EE6"/>
    <w:rsid w:val="7EEEEF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D7E833"/>
  <w15:chartTrackingRefBased/>
  <w15:docId w15:val="{91A953FD-1988-4BA5-9687-DD8DF06F8A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59C7"/>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AF2D4A"/>
    <w:rPr>
      <w:rFonts w:cs="Times New Roman"/>
      <w:color w:val="0000FF"/>
      <w:u w:val="single"/>
    </w:rPr>
  </w:style>
  <w:style w:type="paragraph" w:styleId="Footer">
    <w:name w:val="footer"/>
    <w:basedOn w:val="Normal"/>
    <w:link w:val="FooterChar"/>
    <w:uiPriority w:val="99"/>
    <w:rsid w:val="00AF2D4A"/>
    <w:pPr>
      <w:tabs>
        <w:tab w:val="center" w:pos="4513"/>
        <w:tab w:val="right" w:pos="9026"/>
      </w:tabs>
    </w:pPr>
  </w:style>
  <w:style w:type="character" w:customStyle="1" w:styleId="FooterChar">
    <w:name w:val="Footer Char"/>
    <w:basedOn w:val="DefaultParagraphFont"/>
    <w:link w:val="Footer"/>
    <w:uiPriority w:val="99"/>
    <w:rsid w:val="00AF2D4A"/>
    <w:rPr>
      <w:rFonts w:ascii="Times New Roman" w:eastAsia="Times New Roman" w:hAnsi="Times New Roman" w:cs="Times New Roman"/>
      <w:sz w:val="24"/>
      <w:szCs w:val="24"/>
      <w:lang w:eastAsia="en-GB"/>
    </w:rPr>
  </w:style>
  <w:style w:type="paragraph" w:customStyle="1" w:styleId="Default">
    <w:name w:val="Default"/>
    <w:rsid w:val="00AF2D4A"/>
    <w:pPr>
      <w:autoSpaceDE w:val="0"/>
      <w:autoSpaceDN w:val="0"/>
      <w:adjustRightInd w:val="0"/>
      <w:spacing w:after="0" w:line="240" w:lineRule="auto"/>
    </w:pPr>
    <w:rPr>
      <w:rFonts w:ascii="Arial" w:eastAsia="Times New Roman" w:hAnsi="Arial" w:cs="Arial"/>
      <w:color w:val="000000"/>
      <w:sz w:val="24"/>
      <w:szCs w:val="24"/>
      <w:lang w:eastAsia="en-GB"/>
    </w:rPr>
  </w:style>
  <w:style w:type="character" w:styleId="FollowedHyperlink">
    <w:name w:val="FollowedHyperlink"/>
    <w:basedOn w:val="DefaultParagraphFont"/>
    <w:uiPriority w:val="99"/>
    <w:semiHidden/>
    <w:unhideWhenUsed/>
    <w:rsid w:val="00ED1F3D"/>
    <w:rPr>
      <w:color w:val="954F72" w:themeColor="followedHyperlink"/>
      <w:u w:val="single"/>
    </w:rPr>
  </w:style>
  <w:style w:type="paragraph" w:styleId="Header">
    <w:name w:val="header"/>
    <w:basedOn w:val="Normal"/>
    <w:link w:val="HeaderChar"/>
    <w:uiPriority w:val="99"/>
    <w:unhideWhenUsed/>
    <w:rsid w:val="002F1C49"/>
    <w:pPr>
      <w:tabs>
        <w:tab w:val="center" w:pos="4513"/>
        <w:tab w:val="right" w:pos="9026"/>
      </w:tabs>
    </w:pPr>
  </w:style>
  <w:style w:type="character" w:customStyle="1" w:styleId="HeaderChar">
    <w:name w:val="Header Char"/>
    <w:basedOn w:val="DefaultParagraphFont"/>
    <w:link w:val="Header"/>
    <w:uiPriority w:val="99"/>
    <w:rsid w:val="002F1C49"/>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D700EF"/>
    <w:rPr>
      <w:sz w:val="16"/>
      <w:szCs w:val="16"/>
    </w:rPr>
  </w:style>
  <w:style w:type="paragraph" w:styleId="CommentText">
    <w:name w:val="annotation text"/>
    <w:basedOn w:val="Normal"/>
    <w:link w:val="CommentTextChar"/>
    <w:uiPriority w:val="99"/>
    <w:semiHidden/>
    <w:unhideWhenUsed/>
    <w:rsid w:val="00D700EF"/>
    <w:rPr>
      <w:sz w:val="20"/>
      <w:szCs w:val="20"/>
    </w:rPr>
  </w:style>
  <w:style w:type="character" w:customStyle="1" w:styleId="CommentTextChar">
    <w:name w:val="Comment Text Char"/>
    <w:basedOn w:val="DefaultParagraphFont"/>
    <w:link w:val="CommentText"/>
    <w:uiPriority w:val="99"/>
    <w:semiHidden/>
    <w:rsid w:val="00D700EF"/>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D700EF"/>
    <w:rPr>
      <w:b/>
      <w:bCs/>
    </w:rPr>
  </w:style>
  <w:style w:type="character" w:customStyle="1" w:styleId="CommentSubjectChar">
    <w:name w:val="Comment Subject Char"/>
    <w:basedOn w:val="CommentTextChar"/>
    <w:link w:val="CommentSubject"/>
    <w:uiPriority w:val="99"/>
    <w:semiHidden/>
    <w:rsid w:val="00D700EF"/>
    <w:rPr>
      <w:rFonts w:ascii="Times New Roman" w:eastAsia="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D700E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00EF"/>
    <w:rPr>
      <w:rFonts w:ascii="Segoe UI" w:eastAsia="Times New Roman" w:hAnsi="Segoe UI" w:cs="Segoe UI"/>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phw.nhs.wales/about-us/policies-and-procedures/policies-and-procedures-documents/human-resources-policies/recruitment-and-selection-policy/"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PeopleSupport.PHW@wales.nhs.uk"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PeopleSupport.PHW@wales.nhs.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nww2.nphs.wales.nhs.uk:8080/PHWPoliciesDocs.nsf/($All)/B3DBB98878D970EC80258155004EFF17/$File/AW10%20All%20Wales%20Recruiment%20and%20Retention%20Payment%20protocol%20with%20EQIA.pdf?OpenElement" TargetMode="External"/><Relationship Id="R900d3afbd3e44924" Type="http://schemas.microsoft.com/office/2020/10/relationships/intelligence" Target="intelligence2.xml"/><Relationship Id="rId5" Type="http://schemas.openxmlformats.org/officeDocument/2006/relationships/styles" Target="styles.xml"/><Relationship Id="rId15" Type="http://schemas.openxmlformats.org/officeDocument/2006/relationships/hyperlink" Target="mailto:PeopleSupport.PHW@wales.nhs.uk" TargetMode="External"/><Relationship Id="rId10" Type="http://schemas.openxmlformats.org/officeDocument/2006/relationships/hyperlink" Target="https://phw.nhs.wales/about-us/policies-and-procedures/policies-and-procedures-documents/human-resources-policies/recruitment-and-selection-policy/"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nhswales365.sharepoint.com/:w:/r/sites/PHW_POD/Shared%20Documents/Toolkits/Recruitment/Incremental%20Credit%20Starting%20Salary%20Guidance/Incremental%20Credit%20Application%20Form%20(003).docx?d=w6809971f69d94ae7b205e5e145d17c35&amp;csf=1&amp;web=1&amp;e=5gZol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8" ma:contentTypeDescription="Create a new document." ma:contentTypeScope="" ma:versionID="1a0830cccc8bfe39d8c8e36add17f432">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43b33835497fc1789a6c9ffb1d33ec76"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Locatio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236E729-F79D-456F-B69E-82D47B2FA147}">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349E8ECC-5CD6-490B-A90B-CA8D0D4D598C}">
  <ds:schemaRefs>
    <ds:schemaRef ds:uri="http://schemas.microsoft.com/sharepoint/v3/contenttype/forms"/>
  </ds:schemaRefs>
</ds:datastoreItem>
</file>

<file path=customXml/itemProps3.xml><?xml version="1.0" encoding="utf-8"?>
<ds:datastoreItem xmlns:ds="http://schemas.openxmlformats.org/officeDocument/2006/customXml" ds:itemID="{F5E108A8-812B-4F67-8432-8CEC9B67B7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1911</Words>
  <Characters>11258</Characters>
  <Application>Microsoft Office Word</Application>
  <DocSecurity>0</DocSecurity>
  <Lines>220</Lines>
  <Paragraphs>98</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13071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Psaila  (Public Health Wales - No. 2 Capital Quarter)</dc:creator>
  <cp:keywords/>
  <dc:description/>
  <cp:lastModifiedBy>Michael O'Connor (Public Health Wales - No. 2 Capital Quarter)</cp:lastModifiedBy>
  <cp:revision>2</cp:revision>
  <dcterms:created xsi:type="dcterms:W3CDTF">2024-10-30T15:24:00Z</dcterms:created>
  <dcterms:modified xsi:type="dcterms:W3CDTF">2024-10-30T15:24:00Z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MediaServiceImageTags">
    <vt:lpwstr/>
  </property>
</Properties>
</file>