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6723FA" w:rsidRPr="00083596" w14:paraId="0AD09D24" w14:textId="77777777" w:rsidTr="00D259CB">
        <w:tc>
          <w:tcPr>
            <w:tcW w:w="4950" w:type="dxa"/>
            <w:gridSpan w:val="2"/>
            <w:shd w:val="clear" w:color="auto" w:fill="auto"/>
            <w:vAlign w:val="center"/>
          </w:tcPr>
          <w:p w14:paraId="795DC828" w14:textId="2F4F3596" w:rsidR="00083596" w:rsidRPr="00083596" w:rsidRDefault="00446DED" w:rsidP="008A0832">
            <w:pPr>
              <w:rPr>
                <w:rFonts w:ascii="Verdana" w:hAnsi="Verdana"/>
                <w:b/>
                <w:sz w:val="24"/>
                <w:szCs w:val="24"/>
              </w:rPr>
            </w:pPr>
            <w:r w:rsidRPr="00602AED">
              <w:rPr>
                <w:rFonts w:ascii="Ubuntu" w:hAnsi="Ubuntu"/>
                <w:noProof/>
                <w:lang w:eastAsia="en-GB"/>
              </w:rPr>
              <w:drawing>
                <wp:inline distT="0" distB="0" distL="0" distR="0" wp14:anchorId="244AD19D" wp14:editId="74B71936">
                  <wp:extent cx="3581400" cy="800100"/>
                  <wp:effectExtent l="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1400" cy="800100"/>
                          </a:xfrm>
                          <a:prstGeom prst="rect">
                            <a:avLst/>
                          </a:prstGeom>
                          <a:noFill/>
                          <a:ln>
                            <a:noFill/>
                          </a:ln>
                        </pic:spPr>
                      </pic:pic>
                    </a:graphicData>
                  </a:graphic>
                </wp:inline>
              </w:drawing>
            </w:r>
          </w:p>
        </w:tc>
        <w:tc>
          <w:tcPr>
            <w:tcW w:w="4950" w:type="dxa"/>
            <w:shd w:val="clear" w:color="auto" w:fill="auto"/>
            <w:vAlign w:val="center"/>
          </w:tcPr>
          <w:p w14:paraId="1DD49727" w14:textId="77777777" w:rsidR="006723FA" w:rsidRPr="008E6497" w:rsidRDefault="006723FA" w:rsidP="00E01371">
            <w:pPr>
              <w:jc w:val="right"/>
              <w:rPr>
                <w:rFonts w:ascii="Verdana" w:hAnsi="Verdana"/>
                <w:sz w:val="24"/>
                <w:szCs w:val="24"/>
              </w:rPr>
            </w:pPr>
            <w:r w:rsidRPr="00083596">
              <w:rPr>
                <w:rFonts w:ascii="Verdana" w:hAnsi="Verdana"/>
                <w:b/>
                <w:sz w:val="24"/>
                <w:szCs w:val="24"/>
              </w:rPr>
              <w:t>Reference Number:</w:t>
            </w:r>
            <w:r w:rsidR="00561A27" w:rsidRPr="00083596">
              <w:rPr>
                <w:rFonts w:ascii="Verdana" w:hAnsi="Verdana"/>
                <w:b/>
                <w:sz w:val="24"/>
                <w:szCs w:val="24"/>
              </w:rPr>
              <w:t xml:space="preserve"> </w:t>
            </w:r>
            <w:commentRangeStart w:id="0"/>
            <w:r w:rsidR="00A5401B" w:rsidRPr="008E6497">
              <w:rPr>
                <w:rFonts w:ascii="Verdana" w:hAnsi="Verdana"/>
                <w:sz w:val="24"/>
                <w:szCs w:val="24"/>
              </w:rPr>
              <w:t>xxxx</w:t>
            </w:r>
            <w:commentRangeEnd w:id="0"/>
            <w:r w:rsidR="00744BD5">
              <w:rPr>
                <w:rStyle w:val="CommentReference"/>
              </w:rPr>
              <w:commentReference w:id="0"/>
            </w:r>
          </w:p>
          <w:p w14:paraId="7FB766F1" w14:textId="77777777" w:rsidR="006723FA" w:rsidRDefault="006723FA" w:rsidP="004017B1">
            <w:pPr>
              <w:jc w:val="right"/>
              <w:rPr>
                <w:rFonts w:ascii="Verdana" w:hAnsi="Verdana"/>
                <w:b/>
                <w:sz w:val="24"/>
                <w:szCs w:val="24"/>
              </w:rPr>
            </w:pPr>
            <w:r w:rsidRPr="00083596">
              <w:rPr>
                <w:rFonts w:ascii="Verdana" w:hAnsi="Verdana"/>
                <w:b/>
                <w:sz w:val="24"/>
                <w:szCs w:val="24"/>
              </w:rPr>
              <w:t>Version Number:</w:t>
            </w:r>
            <w:r w:rsidR="00561A27" w:rsidRPr="00083596">
              <w:rPr>
                <w:rFonts w:ascii="Verdana" w:hAnsi="Verdana"/>
                <w:b/>
                <w:sz w:val="24"/>
                <w:szCs w:val="24"/>
              </w:rPr>
              <w:t xml:space="preserve"> </w:t>
            </w:r>
            <w:r w:rsidR="008E6497" w:rsidRPr="008E6497">
              <w:rPr>
                <w:rFonts w:ascii="Verdana" w:hAnsi="Verdana"/>
                <w:sz w:val="24"/>
                <w:szCs w:val="24"/>
              </w:rPr>
              <w:t>xx</w:t>
            </w:r>
            <w:r w:rsidR="00A5401B" w:rsidRPr="008E6497">
              <w:rPr>
                <w:rFonts w:ascii="Verdana" w:hAnsi="Verdana"/>
                <w:sz w:val="24"/>
                <w:szCs w:val="24"/>
              </w:rPr>
              <w:t>x</w:t>
            </w:r>
          </w:p>
          <w:p w14:paraId="39F51919" w14:textId="77777777" w:rsidR="008E6497" w:rsidRPr="00083596" w:rsidRDefault="008E6497" w:rsidP="00852772">
            <w:pPr>
              <w:jc w:val="right"/>
              <w:rPr>
                <w:rFonts w:ascii="Verdana" w:hAnsi="Verdana"/>
                <w:b/>
                <w:sz w:val="24"/>
                <w:szCs w:val="24"/>
              </w:rPr>
            </w:pPr>
            <w:r>
              <w:rPr>
                <w:rFonts w:ascii="Verdana" w:hAnsi="Verdana"/>
                <w:b/>
                <w:sz w:val="24"/>
                <w:szCs w:val="24"/>
              </w:rPr>
              <w:t xml:space="preserve">Date of </w:t>
            </w:r>
            <w:r w:rsidR="00852772">
              <w:rPr>
                <w:rFonts w:ascii="Verdana" w:hAnsi="Verdana"/>
                <w:b/>
                <w:sz w:val="24"/>
                <w:szCs w:val="24"/>
              </w:rPr>
              <w:t>n</w:t>
            </w:r>
            <w:r>
              <w:rPr>
                <w:rFonts w:ascii="Verdana" w:hAnsi="Verdana"/>
                <w:b/>
                <w:sz w:val="24"/>
                <w:szCs w:val="24"/>
              </w:rPr>
              <w:t xml:space="preserve">ext review: </w:t>
            </w:r>
            <w:r w:rsidRPr="008E6497">
              <w:rPr>
                <w:rFonts w:ascii="Verdana" w:hAnsi="Verdana"/>
                <w:sz w:val="24"/>
                <w:szCs w:val="24"/>
              </w:rPr>
              <w:t>xxx</w:t>
            </w:r>
          </w:p>
        </w:tc>
      </w:tr>
      <w:tr w:rsidR="006723FA" w:rsidRPr="00083596" w14:paraId="716FDC19" w14:textId="77777777" w:rsidTr="006723FA">
        <w:tc>
          <w:tcPr>
            <w:tcW w:w="9900" w:type="dxa"/>
            <w:gridSpan w:val="3"/>
            <w:shd w:val="clear" w:color="auto" w:fill="auto"/>
            <w:vAlign w:val="center"/>
          </w:tcPr>
          <w:p w14:paraId="00292561" w14:textId="77777777" w:rsidR="006723FA" w:rsidRPr="00083596" w:rsidRDefault="006723FA" w:rsidP="00E01371">
            <w:pPr>
              <w:jc w:val="center"/>
              <w:rPr>
                <w:rFonts w:ascii="Verdana" w:hAnsi="Verdana"/>
                <w:b/>
                <w:sz w:val="24"/>
                <w:szCs w:val="24"/>
              </w:rPr>
            </w:pPr>
          </w:p>
          <w:p w14:paraId="458BAFAA" w14:textId="77777777" w:rsidR="00561A27" w:rsidRPr="00083596" w:rsidRDefault="00962F90" w:rsidP="00E01371">
            <w:pPr>
              <w:jc w:val="center"/>
              <w:rPr>
                <w:rFonts w:ascii="Verdana" w:hAnsi="Verdana" w:cs="Arial"/>
                <w:b/>
                <w:caps/>
                <w:sz w:val="24"/>
                <w:szCs w:val="24"/>
              </w:rPr>
            </w:pPr>
            <w:commentRangeStart w:id="1"/>
            <w:r w:rsidRPr="00083596">
              <w:rPr>
                <w:rFonts w:ascii="Verdana" w:hAnsi="Verdana" w:cs="Arial"/>
                <w:b/>
                <w:caps/>
                <w:sz w:val="24"/>
                <w:szCs w:val="24"/>
              </w:rPr>
              <w:t>POLICY DOCUMENT TITLE</w:t>
            </w:r>
            <w:commentRangeEnd w:id="1"/>
            <w:r w:rsidR="00744BD5">
              <w:rPr>
                <w:rStyle w:val="CommentReference"/>
              </w:rPr>
              <w:commentReference w:id="1"/>
            </w:r>
          </w:p>
          <w:p w14:paraId="1ADED3CB" w14:textId="77777777" w:rsidR="006723FA" w:rsidRPr="00083596" w:rsidRDefault="006723FA" w:rsidP="00E01371">
            <w:pPr>
              <w:jc w:val="center"/>
              <w:rPr>
                <w:rFonts w:ascii="Verdana" w:hAnsi="Verdana" w:cs="Arial"/>
                <w:sz w:val="24"/>
                <w:szCs w:val="24"/>
              </w:rPr>
            </w:pPr>
          </w:p>
        </w:tc>
      </w:tr>
      <w:tr w:rsidR="00561D4E" w:rsidRPr="00083596" w14:paraId="546B42B8" w14:textId="77777777" w:rsidTr="00633251">
        <w:tc>
          <w:tcPr>
            <w:tcW w:w="9900" w:type="dxa"/>
            <w:gridSpan w:val="3"/>
          </w:tcPr>
          <w:p w14:paraId="6B5BA49D" w14:textId="77777777" w:rsidR="00561D4E" w:rsidRPr="00083596" w:rsidRDefault="002B56F0" w:rsidP="00E01371">
            <w:pPr>
              <w:rPr>
                <w:rFonts w:ascii="Verdana" w:hAnsi="Verdana"/>
                <w:b/>
                <w:sz w:val="24"/>
                <w:szCs w:val="24"/>
              </w:rPr>
            </w:pPr>
            <w:r>
              <w:rPr>
                <w:rFonts w:ascii="Verdana" w:hAnsi="Verdana"/>
                <w:b/>
                <w:sz w:val="24"/>
                <w:szCs w:val="24"/>
              </w:rPr>
              <w:t>Policy Statement</w:t>
            </w:r>
          </w:p>
          <w:p w14:paraId="35C70CDA" w14:textId="77777777" w:rsidR="00744BD5" w:rsidRPr="00083596" w:rsidRDefault="00744BD5" w:rsidP="00E01371">
            <w:pPr>
              <w:rPr>
                <w:rFonts w:ascii="Verdana" w:hAnsi="Verdana" w:cs="Arial"/>
                <w:b/>
                <w:sz w:val="24"/>
                <w:szCs w:val="24"/>
              </w:rPr>
            </w:pPr>
          </w:p>
          <w:p w14:paraId="3044DDBD" w14:textId="77777777" w:rsidR="00744BD5" w:rsidRDefault="007D4D13" w:rsidP="002B56F0">
            <w:pPr>
              <w:rPr>
                <w:rFonts w:ascii="Verdana" w:hAnsi="Verdana" w:cs="Arial"/>
                <w:sz w:val="24"/>
                <w:szCs w:val="24"/>
              </w:rPr>
            </w:pPr>
            <w:r w:rsidRPr="00F47A2B">
              <w:rPr>
                <w:rFonts w:ascii="Verdana" w:hAnsi="Verdana" w:cs="Arial"/>
                <w:sz w:val="24"/>
                <w:szCs w:val="24"/>
              </w:rPr>
              <w:t xml:space="preserve">Provide brief overview of </w:t>
            </w:r>
            <w:r w:rsidR="00701C62" w:rsidRPr="00F47A2B">
              <w:rPr>
                <w:rFonts w:ascii="Verdana" w:hAnsi="Verdana" w:cs="Arial"/>
                <w:sz w:val="24"/>
                <w:szCs w:val="24"/>
              </w:rPr>
              <w:t xml:space="preserve">the </w:t>
            </w:r>
            <w:r w:rsidRPr="00F47A2B">
              <w:rPr>
                <w:rFonts w:ascii="Verdana" w:hAnsi="Verdana" w:cs="Arial"/>
                <w:sz w:val="24"/>
                <w:szCs w:val="24"/>
              </w:rPr>
              <w:t>policy</w:t>
            </w:r>
            <w:r w:rsidR="00636051">
              <w:rPr>
                <w:rFonts w:ascii="Verdana" w:hAnsi="Verdana" w:cs="Arial"/>
                <w:sz w:val="24"/>
                <w:szCs w:val="24"/>
              </w:rPr>
              <w:t>,</w:t>
            </w:r>
            <w:r w:rsidR="00701C62" w:rsidRPr="00F47A2B">
              <w:rPr>
                <w:rFonts w:ascii="Verdana" w:hAnsi="Verdana" w:cs="Arial"/>
                <w:sz w:val="24"/>
                <w:szCs w:val="24"/>
              </w:rPr>
              <w:t xml:space="preserve"> an</w:t>
            </w:r>
            <w:r w:rsidR="00F47A2B" w:rsidRPr="00F47A2B">
              <w:rPr>
                <w:rFonts w:ascii="Verdana" w:hAnsi="Verdana" w:cs="Arial"/>
                <w:sz w:val="24"/>
                <w:szCs w:val="24"/>
              </w:rPr>
              <w:t>d</w:t>
            </w:r>
            <w:r w:rsidR="00701C62" w:rsidRPr="00F47A2B">
              <w:rPr>
                <w:rFonts w:ascii="Verdana" w:hAnsi="Verdana" w:cs="Arial"/>
                <w:sz w:val="24"/>
                <w:szCs w:val="24"/>
              </w:rPr>
              <w:t xml:space="preserve"> explain</w:t>
            </w:r>
            <w:r w:rsidRPr="00F47A2B">
              <w:rPr>
                <w:rFonts w:ascii="Verdana" w:hAnsi="Verdana" w:cs="Arial"/>
                <w:sz w:val="24"/>
                <w:szCs w:val="24"/>
              </w:rPr>
              <w:t xml:space="preserve"> why </w:t>
            </w:r>
            <w:r w:rsidR="00F47A2B" w:rsidRPr="00F47A2B">
              <w:rPr>
                <w:rFonts w:ascii="Verdana" w:hAnsi="Verdana" w:cs="Arial"/>
                <w:sz w:val="24"/>
                <w:szCs w:val="24"/>
              </w:rPr>
              <w:t xml:space="preserve">it </w:t>
            </w:r>
            <w:r w:rsidRPr="00F47A2B">
              <w:rPr>
                <w:rFonts w:ascii="Verdana" w:hAnsi="Verdana" w:cs="Arial"/>
                <w:sz w:val="24"/>
                <w:szCs w:val="24"/>
              </w:rPr>
              <w:t>is needed</w:t>
            </w:r>
            <w:r w:rsidR="00701C62" w:rsidRPr="00F47A2B">
              <w:rPr>
                <w:rFonts w:ascii="Verdana" w:hAnsi="Verdana" w:cs="Arial"/>
                <w:sz w:val="24"/>
                <w:szCs w:val="24"/>
              </w:rPr>
              <w:t xml:space="preserve"> in the appropriate context</w:t>
            </w:r>
            <w:r w:rsidRPr="00F47A2B">
              <w:rPr>
                <w:rFonts w:ascii="Verdana" w:hAnsi="Verdana" w:cs="Arial"/>
                <w:sz w:val="24"/>
                <w:szCs w:val="24"/>
              </w:rPr>
              <w:t>.</w:t>
            </w:r>
          </w:p>
          <w:p w14:paraId="5CFB6DA1" w14:textId="77777777" w:rsidR="00744BD5" w:rsidRDefault="00744BD5" w:rsidP="002B56F0">
            <w:pPr>
              <w:rPr>
                <w:rFonts w:ascii="Verdana" w:hAnsi="Verdana" w:cs="Arial"/>
                <w:sz w:val="24"/>
                <w:szCs w:val="24"/>
              </w:rPr>
            </w:pPr>
          </w:p>
          <w:p w14:paraId="34A9AEC1" w14:textId="77777777" w:rsidR="00744BD5" w:rsidRDefault="00744BD5" w:rsidP="002B56F0">
            <w:pPr>
              <w:rPr>
                <w:rFonts w:ascii="Verdana" w:hAnsi="Verdana"/>
                <w:sz w:val="24"/>
                <w:szCs w:val="24"/>
              </w:rPr>
            </w:pPr>
            <w:r>
              <w:rPr>
                <w:rFonts w:ascii="Verdana" w:hAnsi="Verdana"/>
                <w:sz w:val="24"/>
                <w:szCs w:val="24"/>
              </w:rPr>
              <w:t>This should include</w:t>
            </w:r>
          </w:p>
          <w:p w14:paraId="6CA1DFDA" w14:textId="77777777" w:rsidR="00744BD5" w:rsidRPr="00744BD5" w:rsidRDefault="00744BD5" w:rsidP="00744BD5">
            <w:pPr>
              <w:numPr>
                <w:ilvl w:val="0"/>
                <w:numId w:val="5"/>
              </w:numPr>
              <w:rPr>
                <w:rFonts w:ascii="Verdana" w:hAnsi="Verdana" w:cs="Arial"/>
                <w:sz w:val="24"/>
                <w:szCs w:val="24"/>
              </w:rPr>
            </w:pPr>
            <w:r>
              <w:rPr>
                <w:rFonts w:ascii="Verdana" w:hAnsi="Verdana"/>
                <w:sz w:val="24"/>
                <w:szCs w:val="24"/>
              </w:rPr>
              <w:t>T</w:t>
            </w:r>
            <w:r w:rsidR="00F47A2B" w:rsidRPr="00F47A2B">
              <w:rPr>
                <w:rFonts w:ascii="Verdana" w:hAnsi="Verdana"/>
                <w:sz w:val="24"/>
                <w:szCs w:val="24"/>
              </w:rPr>
              <w:t>he rationale of why the organi</w:t>
            </w:r>
            <w:r w:rsidR="0001156B">
              <w:rPr>
                <w:rFonts w:ascii="Verdana" w:hAnsi="Verdana"/>
                <w:sz w:val="24"/>
                <w:szCs w:val="24"/>
              </w:rPr>
              <w:t>s</w:t>
            </w:r>
            <w:r>
              <w:rPr>
                <w:rFonts w:ascii="Verdana" w:hAnsi="Verdana"/>
                <w:sz w:val="24"/>
                <w:szCs w:val="24"/>
              </w:rPr>
              <w:t>ation is issuing the policy</w:t>
            </w:r>
            <w:r w:rsidR="00636051">
              <w:rPr>
                <w:rFonts w:ascii="Verdana" w:hAnsi="Verdana"/>
                <w:sz w:val="24"/>
                <w:szCs w:val="24"/>
              </w:rPr>
              <w:t>, what does the policy cover?</w:t>
            </w:r>
          </w:p>
          <w:p w14:paraId="1915A1D0" w14:textId="77777777" w:rsidR="00744BD5" w:rsidRDefault="00744BD5" w:rsidP="00744BD5">
            <w:pPr>
              <w:numPr>
                <w:ilvl w:val="0"/>
                <w:numId w:val="5"/>
              </w:numPr>
              <w:rPr>
                <w:rFonts w:ascii="Verdana" w:hAnsi="Verdana" w:cs="Arial"/>
                <w:sz w:val="24"/>
                <w:szCs w:val="24"/>
              </w:rPr>
            </w:pPr>
            <w:r w:rsidRPr="00F47A2B">
              <w:rPr>
                <w:rFonts w:ascii="Verdana" w:hAnsi="Verdana"/>
                <w:sz w:val="24"/>
                <w:szCs w:val="24"/>
              </w:rPr>
              <w:t>What</w:t>
            </w:r>
            <w:r w:rsidR="00F47A2B" w:rsidRPr="00F47A2B">
              <w:rPr>
                <w:rFonts w:ascii="Verdana" w:hAnsi="Verdana"/>
                <w:sz w:val="24"/>
                <w:szCs w:val="24"/>
              </w:rPr>
              <w:t xml:space="preserve"> the desired effect or </w:t>
            </w:r>
            <w:r>
              <w:rPr>
                <w:rFonts w:ascii="Verdana" w:hAnsi="Verdana"/>
                <w:sz w:val="24"/>
                <w:szCs w:val="24"/>
              </w:rPr>
              <w:t>outcome of the policy should be</w:t>
            </w:r>
          </w:p>
          <w:p w14:paraId="6DED6687" w14:textId="77777777" w:rsidR="002B56F0" w:rsidRDefault="007D4D13" w:rsidP="00744BD5">
            <w:pPr>
              <w:numPr>
                <w:ilvl w:val="0"/>
                <w:numId w:val="5"/>
              </w:numPr>
              <w:rPr>
                <w:rFonts w:ascii="Verdana" w:hAnsi="Verdana" w:cs="Arial"/>
                <w:sz w:val="24"/>
                <w:szCs w:val="24"/>
              </w:rPr>
            </w:pPr>
            <w:r w:rsidRPr="00F47A2B">
              <w:rPr>
                <w:rFonts w:ascii="Verdana" w:hAnsi="Verdana" w:cs="Arial"/>
                <w:sz w:val="24"/>
                <w:szCs w:val="24"/>
              </w:rPr>
              <w:t xml:space="preserve">Include any references to Public Health Wales strategic </w:t>
            </w:r>
            <w:r w:rsidR="0001156B">
              <w:rPr>
                <w:rFonts w:ascii="Verdana" w:hAnsi="Verdana" w:cs="Arial"/>
                <w:sz w:val="24"/>
                <w:szCs w:val="24"/>
              </w:rPr>
              <w:t>priorities and objectives</w:t>
            </w:r>
            <w:r w:rsidRPr="00F47A2B">
              <w:rPr>
                <w:rFonts w:ascii="Verdana" w:hAnsi="Verdana" w:cs="Arial"/>
                <w:sz w:val="24"/>
                <w:szCs w:val="24"/>
              </w:rPr>
              <w:t xml:space="preserve"> where appropriate.</w:t>
            </w:r>
          </w:p>
          <w:p w14:paraId="47832B33" w14:textId="77777777" w:rsidR="00744BD5" w:rsidRPr="00744BD5" w:rsidRDefault="00744BD5" w:rsidP="00744BD5">
            <w:pPr>
              <w:numPr>
                <w:ilvl w:val="0"/>
                <w:numId w:val="5"/>
              </w:numPr>
              <w:rPr>
                <w:rFonts w:ascii="Verdana" w:hAnsi="Verdana"/>
                <w:sz w:val="24"/>
                <w:szCs w:val="24"/>
              </w:rPr>
            </w:pPr>
            <w:r w:rsidRPr="00744BD5">
              <w:rPr>
                <w:rFonts w:ascii="Verdana" w:hAnsi="Verdana"/>
                <w:sz w:val="24"/>
                <w:szCs w:val="24"/>
              </w:rPr>
              <w:t>Reference to any underpinning procures (which detail how this policy will be used in the organisation)</w:t>
            </w:r>
          </w:p>
          <w:p w14:paraId="0E1D1B92" w14:textId="77777777" w:rsidR="00744BD5" w:rsidRPr="00744BD5" w:rsidRDefault="00744BD5" w:rsidP="00744BD5">
            <w:pPr>
              <w:rPr>
                <w:rFonts w:ascii="Verdana" w:hAnsi="Verdana"/>
                <w:sz w:val="24"/>
                <w:szCs w:val="24"/>
              </w:rPr>
            </w:pPr>
          </w:p>
          <w:p w14:paraId="0DB773ED" w14:textId="77777777" w:rsidR="00744BD5" w:rsidRPr="00744BD5" w:rsidRDefault="00744BD5" w:rsidP="00744BD5">
            <w:pPr>
              <w:rPr>
                <w:rFonts w:ascii="Verdana" w:hAnsi="Verdana" w:cs="Arial"/>
                <w:b/>
                <w:sz w:val="24"/>
                <w:szCs w:val="24"/>
              </w:rPr>
            </w:pPr>
            <w:r w:rsidRPr="00744BD5">
              <w:rPr>
                <w:rFonts w:ascii="Verdana" w:hAnsi="Verdana" w:cs="Arial"/>
                <w:b/>
                <w:sz w:val="24"/>
                <w:szCs w:val="24"/>
              </w:rPr>
              <w:t xml:space="preserve">For example: </w:t>
            </w:r>
          </w:p>
          <w:p w14:paraId="51E7144D" w14:textId="77777777" w:rsidR="00744BD5" w:rsidRDefault="00744BD5" w:rsidP="00744BD5">
            <w:pPr>
              <w:rPr>
                <w:rFonts w:ascii="Verdana" w:hAnsi="Verdana"/>
                <w:sz w:val="24"/>
                <w:szCs w:val="24"/>
              </w:rPr>
            </w:pPr>
            <w:r>
              <w:rPr>
                <w:rFonts w:ascii="Verdana" w:hAnsi="Verdana" w:cs="Arial"/>
                <w:sz w:val="24"/>
                <w:szCs w:val="24"/>
              </w:rPr>
              <w:t>This Policy will</w:t>
            </w:r>
            <w:r w:rsidRPr="000D5029">
              <w:rPr>
                <w:rFonts w:ascii="Verdana" w:hAnsi="Verdana"/>
                <w:sz w:val="24"/>
                <w:szCs w:val="24"/>
              </w:rPr>
              <w:t xml:space="preserve"> ensure Public Health Wales delivers its aims, objectives, responsibilities and legal requirements transparently and consistently</w:t>
            </w:r>
            <w:r>
              <w:rPr>
                <w:rFonts w:ascii="Verdana" w:hAnsi="Verdana"/>
                <w:sz w:val="24"/>
                <w:szCs w:val="24"/>
              </w:rPr>
              <w:t xml:space="preserve"> relating to ….</w:t>
            </w:r>
            <w:r w:rsidRPr="00744BD5">
              <w:rPr>
                <w:rFonts w:ascii="Verdana" w:hAnsi="Verdana"/>
                <w:i/>
                <w:sz w:val="24"/>
                <w:szCs w:val="24"/>
              </w:rPr>
              <w:t>.(describe the  area it covers)</w:t>
            </w:r>
          </w:p>
          <w:p w14:paraId="2902B992" w14:textId="77777777" w:rsidR="00744BD5" w:rsidRDefault="00744BD5" w:rsidP="00744BD5">
            <w:pPr>
              <w:rPr>
                <w:rFonts w:ascii="Verdana" w:hAnsi="Verdana"/>
                <w:sz w:val="24"/>
                <w:szCs w:val="24"/>
              </w:rPr>
            </w:pPr>
          </w:p>
          <w:p w14:paraId="6895E995" w14:textId="77777777" w:rsidR="00744BD5" w:rsidRDefault="00744BD5" w:rsidP="00744BD5">
            <w:pPr>
              <w:rPr>
                <w:rFonts w:ascii="Verdana" w:hAnsi="Verdana" w:cs="Arial"/>
                <w:sz w:val="24"/>
                <w:szCs w:val="24"/>
              </w:rPr>
            </w:pPr>
            <w:r>
              <w:rPr>
                <w:rFonts w:ascii="Verdana" w:hAnsi="Verdana"/>
                <w:sz w:val="24"/>
                <w:szCs w:val="24"/>
              </w:rPr>
              <w:t>W</w:t>
            </w:r>
            <w:r w:rsidRPr="000D5029">
              <w:rPr>
                <w:rFonts w:ascii="Verdana" w:hAnsi="Verdana"/>
                <w:sz w:val="24"/>
                <w:szCs w:val="24"/>
              </w:rPr>
              <w:t>e will develop and describe our “ways of working” in</w:t>
            </w:r>
            <w:r>
              <w:rPr>
                <w:rFonts w:ascii="Verdana" w:hAnsi="Verdana"/>
                <w:sz w:val="24"/>
                <w:szCs w:val="24"/>
              </w:rPr>
              <w:t xml:space="preserve">… </w:t>
            </w:r>
            <w:r w:rsidRPr="00744BD5">
              <w:rPr>
                <w:rFonts w:ascii="Verdana" w:hAnsi="Verdana"/>
                <w:i/>
                <w:sz w:val="24"/>
                <w:szCs w:val="24"/>
              </w:rPr>
              <w:t>(reference underpinning procedures and guidance documents)</w:t>
            </w:r>
          </w:p>
          <w:p w14:paraId="5A2EE746" w14:textId="77777777" w:rsidR="00523C7A" w:rsidRPr="00083596" w:rsidRDefault="00523C7A" w:rsidP="00523C7A">
            <w:pPr>
              <w:rPr>
                <w:rFonts w:ascii="Verdana" w:hAnsi="Verdana"/>
                <w:sz w:val="24"/>
                <w:szCs w:val="24"/>
              </w:rPr>
            </w:pPr>
          </w:p>
        </w:tc>
      </w:tr>
      <w:tr w:rsidR="00CB0B9F" w:rsidRPr="00083596" w14:paraId="3C9A69E3" w14:textId="77777777" w:rsidTr="00633251">
        <w:tc>
          <w:tcPr>
            <w:tcW w:w="9900" w:type="dxa"/>
            <w:gridSpan w:val="3"/>
          </w:tcPr>
          <w:p w14:paraId="31EB61F7" w14:textId="77777777" w:rsidR="00CB0B9F" w:rsidRPr="00083596" w:rsidRDefault="00CB0B9F" w:rsidP="00E01371">
            <w:pPr>
              <w:rPr>
                <w:rFonts w:ascii="Verdana" w:hAnsi="Verdana"/>
                <w:b/>
                <w:sz w:val="24"/>
                <w:szCs w:val="24"/>
              </w:rPr>
            </w:pPr>
            <w:r w:rsidRPr="00083596">
              <w:rPr>
                <w:rFonts w:ascii="Verdana" w:hAnsi="Verdana"/>
                <w:b/>
                <w:sz w:val="24"/>
                <w:szCs w:val="24"/>
              </w:rPr>
              <w:t>Policy Commitment</w:t>
            </w:r>
          </w:p>
          <w:p w14:paraId="2E1A0165" w14:textId="77777777" w:rsidR="00CB0B9F" w:rsidRPr="00083596" w:rsidRDefault="00CB0B9F" w:rsidP="00E01371">
            <w:pPr>
              <w:rPr>
                <w:rFonts w:ascii="Verdana" w:hAnsi="Verdana"/>
                <w:b/>
                <w:sz w:val="24"/>
                <w:szCs w:val="24"/>
              </w:rPr>
            </w:pPr>
          </w:p>
          <w:p w14:paraId="36B4502A" w14:textId="77777777" w:rsidR="00744BD5" w:rsidRDefault="007D4D13" w:rsidP="007D4D13">
            <w:pPr>
              <w:rPr>
                <w:rFonts w:ascii="Verdana" w:hAnsi="Verdana" w:cs="Arial"/>
                <w:sz w:val="24"/>
                <w:szCs w:val="24"/>
              </w:rPr>
            </w:pPr>
            <w:r w:rsidRPr="00083596">
              <w:rPr>
                <w:rFonts w:ascii="Verdana" w:hAnsi="Verdana" w:cs="Arial"/>
                <w:sz w:val="24"/>
                <w:szCs w:val="24"/>
              </w:rPr>
              <w:t xml:space="preserve">Explain the purpose/aim of the policy. </w:t>
            </w:r>
          </w:p>
          <w:p w14:paraId="3E74383F" w14:textId="77777777" w:rsidR="00744BD5" w:rsidRDefault="00744BD5" w:rsidP="007D4D13">
            <w:pPr>
              <w:rPr>
                <w:rFonts w:ascii="Verdana" w:hAnsi="Verdana" w:cs="Arial"/>
                <w:sz w:val="24"/>
                <w:szCs w:val="24"/>
              </w:rPr>
            </w:pPr>
          </w:p>
          <w:p w14:paraId="0B9E8C53" w14:textId="77777777" w:rsidR="00744BD5" w:rsidRDefault="007D4D13" w:rsidP="00744BD5">
            <w:pPr>
              <w:numPr>
                <w:ilvl w:val="0"/>
                <w:numId w:val="6"/>
              </w:numPr>
              <w:rPr>
                <w:rFonts w:ascii="Verdana" w:hAnsi="Verdana" w:cs="Arial"/>
                <w:sz w:val="24"/>
                <w:szCs w:val="24"/>
              </w:rPr>
            </w:pPr>
            <w:r w:rsidRPr="00083596">
              <w:rPr>
                <w:rFonts w:ascii="Verdana" w:hAnsi="Verdana" w:cs="Arial"/>
                <w:sz w:val="24"/>
                <w:szCs w:val="24"/>
              </w:rPr>
              <w:t xml:space="preserve">What is the policy trying to achieve? </w:t>
            </w:r>
            <w:r w:rsidR="00636051">
              <w:rPr>
                <w:rFonts w:ascii="Verdana" w:hAnsi="Verdana" w:cs="Arial"/>
                <w:sz w:val="24"/>
                <w:szCs w:val="24"/>
              </w:rPr>
              <w:t>What are the intended outcomes?</w:t>
            </w:r>
            <w:r w:rsidRPr="00083596">
              <w:rPr>
                <w:rFonts w:ascii="Verdana" w:hAnsi="Verdana" w:cs="Arial"/>
                <w:sz w:val="24"/>
                <w:szCs w:val="24"/>
              </w:rPr>
              <w:t xml:space="preserve"> </w:t>
            </w:r>
          </w:p>
          <w:p w14:paraId="5C7A11E9" w14:textId="77777777" w:rsidR="00744BD5" w:rsidRDefault="00744BD5" w:rsidP="00E310F2">
            <w:pPr>
              <w:numPr>
                <w:ilvl w:val="0"/>
                <w:numId w:val="6"/>
              </w:numPr>
              <w:rPr>
                <w:rFonts w:ascii="Verdana" w:hAnsi="Verdana" w:cs="Arial"/>
                <w:sz w:val="24"/>
                <w:szCs w:val="24"/>
              </w:rPr>
            </w:pPr>
            <w:r w:rsidRPr="00744BD5">
              <w:rPr>
                <w:rFonts w:ascii="Verdana" w:hAnsi="Verdana" w:cs="Arial"/>
                <w:sz w:val="24"/>
                <w:szCs w:val="24"/>
              </w:rPr>
              <w:t>What are we committing to?</w:t>
            </w:r>
          </w:p>
          <w:p w14:paraId="520DF59B" w14:textId="77777777" w:rsidR="007D4D13" w:rsidRDefault="007D4D13" w:rsidP="00E310F2">
            <w:pPr>
              <w:numPr>
                <w:ilvl w:val="0"/>
                <w:numId w:val="6"/>
              </w:numPr>
              <w:rPr>
                <w:rFonts w:ascii="Verdana" w:hAnsi="Verdana" w:cs="Arial"/>
                <w:sz w:val="24"/>
                <w:szCs w:val="24"/>
              </w:rPr>
            </w:pPr>
            <w:r w:rsidRPr="00744BD5">
              <w:rPr>
                <w:rFonts w:ascii="Verdana" w:hAnsi="Verdana" w:cs="Arial"/>
                <w:sz w:val="24"/>
                <w:szCs w:val="24"/>
              </w:rPr>
              <w:t>Provide details of any applicable legislation.</w:t>
            </w:r>
          </w:p>
          <w:p w14:paraId="7C940C9A" w14:textId="77777777" w:rsidR="00744BD5" w:rsidRDefault="00744BD5" w:rsidP="001F447B">
            <w:pPr>
              <w:numPr>
                <w:ilvl w:val="0"/>
                <w:numId w:val="6"/>
              </w:numPr>
              <w:rPr>
                <w:rFonts w:ascii="Verdana" w:hAnsi="Verdana" w:cs="Arial"/>
                <w:sz w:val="24"/>
                <w:szCs w:val="24"/>
              </w:rPr>
            </w:pPr>
            <w:r>
              <w:rPr>
                <w:rFonts w:ascii="Verdana" w:hAnsi="Verdana" w:cs="Arial"/>
                <w:sz w:val="24"/>
                <w:szCs w:val="24"/>
              </w:rPr>
              <w:t>Include statements of what this document is committing to</w:t>
            </w:r>
            <w:r w:rsidR="001F447B">
              <w:rPr>
                <w:rFonts w:ascii="Verdana" w:hAnsi="Verdana" w:cs="Arial"/>
                <w:sz w:val="24"/>
                <w:szCs w:val="24"/>
              </w:rPr>
              <w:t>, see below for examples</w:t>
            </w:r>
          </w:p>
          <w:p w14:paraId="56B47338" w14:textId="77777777" w:rsidR="00523C7A" w:rsidRDefault="00523C7A" w:rsidP="007D4D13">
            <w:pPr>
              <w:rPr>
                <w:rFonts w:ascii="Verdana" w:hAnsi="Verdana" w:cs="Arial"/>
                <w:sz w:val="24"/>
                <w:szCs w:val="24"/>
              </w:rPr>
            </w:pPr>
          </w:p>
          <w:p w14:paraId="63B50E2C" w14:textId="77777777" w:rsidR="0001156B" w:rsidRDefault="0001156B" w:rsidP="00823480">
            <w:pPr>
              <w:rPr>
                <w:rFonts w:ascii="Verdana" w:hAnsi="Verdana"/>
                <w:b/>
                <w:sz w:val="24"/>
                <w:szCs w:val="24"/>
              </w:rPr>
            </w:pPr>
          </w:p>
          <w:p w14:paraId="33ED9E3A" w14:textId="77777777" w:rsidR="00744BD5" w:rsidRDefault="00744BD5" w:rsidP="00823480">
            <w:pPr>
              <w:rPr>
                <w:rFonts w:ascii="Verdana" w:hAnsi="Verdana"/>
                <w:b/>
                <w:sz w:val="24"/>
                <w:szCs w:val="24"/>
              </w:rPr>
            </w:pPr>
            <w:r>
              <w:rPr>
                <w:rFonts w:ascii="Verdana" w:hAnsi="Verdana"/>
                <w:b/>
                <w:sz w:val="24"/>
                <w:szCs w:val="24"/>
              </w:rPr>
              <w:t>For Example:</w:t>
            </w:r>
          </w:p>
          <w:p w14:paraId="3DDBF4A8" w14:textId="77777777" w:rsidR="00744BD5" w:rsidRDefault="00744BD5" w:rsidP="00823480">
            <w:pPr>
              <w:rPr>
                <w:rFonts w:ascii="Verdana" w:hAnsi="Verdana"/>
                <w:b/>
                <w:sz w:val="24"/>
                <w:szCs w:val="24"/>
              </w:rPr>
            </w:pPr>
          </w:p>
          <w:p w14:paraId="3A45A5DA" w14:textId="77777777" w:rsidR="00744BD5" w:rsidRDefault="00744BD5" w:rsidP="00744BD5">
            <w:pPr>
              <w:rPr>
                <w:rFonts w:ascii="Verdana" w:hAnsi="Verdana" w:cs="Arial"/>
                <w:sz w:val="24"/>
                <w:szCs w:val="24"/>
              </w:rPr>
            </w:pPr>
            <w:r w:rsidRPr="000D5029">
              <w:rPr>
                <w:rFonts w:ascii="Verdana" w:hAnsi="Verdana" w:cs="Arial"/>
                <w:sz w:val="24"/>
                <w:szCs w:val="24"/>
              </w:rPr>
              <w:t xml:space="preserve">Our documents will be written in plain language so that all staff, stakeholders and where appropriate people using our services, are clear about what is expected. It will be possible to find them easily on our internet and/or intranet sites. </w:t>
            </w:r>
          </w:p>
          <w:p w14:paraId="1CF8675A" w14:textId="77777777" w:rsidR="001F447B" w:rsidRDefault="001F447B" w:rsidP="00744BD5">
            <w:pPr>
              <w:rPr>
                <w:rFonts w:ascii="Verdana" w:hAnsi="Verdana" w:cs="Arial"/>
                <w:sz w:val="24"/>
                <w:szCs w:val="24"/>
              </w:rPr>
            </w:pPr>
          </w:p>
          <w:p w14:paraId="00A1A24B" w14:textId="77777777" w:rsidR="001F447B" w:rsidRDefault="001F447B" w:rsidP="00744BD5">
            <w:pPr>
              <w:rPr>
                <w:rFonts w:ascii="Verdana" w:hAnsi="Verdana" w:cs="Arial"/>
                <w:sz w:val="24"/>
                <w:szCs w:val="24"/>
              </w:rPr>
            </w:pPr>
            <w:r>
              <w:rPr>
                <w:rFonts w:ascii="Verdana" w:hAnsi="Verdana" w:cs="Arial"/>
                <w:sz w:val="24"/>
                <w:szCs w:val="24"/>
              </w:rPr>
              <w:lastRenderedPageBreak/>
              <w:t xml:space="preserve">(NAME OF GROUP) will </w:t>
            </w:r>
            <w:r w:rsidRPr="000D5029">
              <w:rPr>
                <w:rFonts w:ascii="Verdana" w:hAnsi="Verdana" w:cs="Arial"/>
                <w:sz w:val="24"/>
                <w:szCs w:val="24"/>
              </w:rPr>
              <w:t>provide central management of the document database and monitor compliance with this policy.</w:t>
            </w:r>
          </w:p>
          <w:p w14:paraId="53DBCC5F" w14:textId="77777777" w:rsidR="001F447B" w:rsidRDefault="001F447B" w:rsidP="00744BD5">
            <w:pPr>
              <w:rPr>
                <w:rFonts w:ascii="Verdana" w:hAnsi="Verdana" w:cs="Arial"/>
                <w:sz w:val="24"/>
                <w:szCs w:val="24"/>
              </w:rPr>
            </w:pPr>
          </w:p>
          <w:p w14:paraId="323C2A09" w14:textId="77777777" w:rsidR="001F447B" w:rsidRPr="000D5029" w:rsidRDefault="001F447B" w:rsidP="001F447B">
            <w:pPr>
              <w:rPr>
                <w:rFonts w:ascii="Verdana" w:hAnsi="Verdana" w:cs="Arial"/>
                <w:sz w:val="24"/>
                <w:szCs w:val="24"/>
              </w:rPr>
            </w:pPr>
            <w:r w:rsidRPr="000D5029">
              <w:rPr>
                <w:rFonts w:ascii="Verdana" w:hAnsi="Verdana" w:cs="Arial"/>
                <w:sz w:val="24"/>
                <w:szCs w:val="24"/>
              </w:rPr>
              <w:t xml:space="preserve">There will be clear and appropriate approval mechanisms that reflect the scope and content of the document. </w:t>
            </w:r>
          </w:p>
          <w:p w14:paraId="49257230" w14:textId="77777777" w:rsidR="00744BD5" w:rsidRPr="00083596" w:rsidRDefault="00744BD5" w:rsidP="00823480">
            <w:pPr>
              <w:rPr>
                <w:rFonts w:ascii="Verdana" w:hAnsi="Verdana"/>
                <w:b/>
                <w:sz w:val="24"/>
                <w:szCs w:val="24"/>
              </w:rPr>
            </w:pPr>
          </w:p>
        </w:tc>
      </w:tr>
      <w:tr w:rsidR="00561D4E" w:rsidRPr="00083596" w14:paraId="16069323" w14:textId="77777777" w:rsidTr="00633251">
        <w:tc>
          <w:tcPr>
            <w:tcW w:w="9900" w:type="dxa"/>
            <w:gridSpan w:val="3"/>
          </w:tcPr>
          <w:p w14:paraId="0ADD0A20" w14:textId="77777777" w:rsidR="00561D4E" w:rsidRPr="00083596" w:rsidRDefault="007341E1" w:rsidP="00E01371">
            <w:pPr>
              <w:rPr>
                <w:rFonts w:ascii="Verdana" w:hAnsi="Verdana"/>
                <w:b/>
                <w:sz w:val="24"/>
                <w:szCs w:val="24"/>
              </w:rPr>
            </w:pPr>
            <w:r w:rsidRPr="00083596">
              <w:rPr>
                <w:rFonts w:ascii="Verdana" w:hAnsi="Verdana"/>
                <w:b/>
                <w:sz w:val="24"/>
                <w:szCs w:val="24"/>
              </w:rPr>
              <w:lastRenderedPageBreak/>
              <w:t>Supporting Procedures and Written Control Documents</w:t>
            </w:r>
          </w:p>
          <w:p w14:paraId="5CDA2D3D" w14:textId="77777777" w:rsidR="001F447B" w:rsidRPr="00602AED" w:rsidRDefault="00602AED" w:rsidP="00E01371">
            <w:pPr>
              <w:rPr>
                <w:rFonts w:ascii="Verdana" w:hAnsi="Verdana"/>
                <w:sz w:val="24"/>
                <w:szCs w:val="24"/>
              </w:rPr>
            </w:pPr>
            <w:hyperlink r:id="rId16" w:history="1">
              <w:r w:rsidRPr="00602AED">
                <w:rPr>
                  <w:rStyle w:val="Hyperlink"/>
                  <w:rFonts w:ascii="Verdana" w:hAnsi="Verdana" w:cs="Calibri"/>
                  <w:sz w:val="24"/>
                  <w:szCs w:val="24"/>
                </w:rPr>
                <w:t>All corporate policies and procedures are available on the Public Health Wales website</w:t>
              </w:r>
            </w:hyperlink>
          </w:p>
          <w:p w14:paraId="39065F2B" w14:textId="77777777" w:rsidR="001F447B" w:rsidRDefault="001F447B" w:rsidP="00E01371">
            <w:pPr>
              <w:rPr>
                <w:rFonts w:ascii="Verdana" w:hAnsi="Verdana"/>
                <w:sz w:val="24"/>
                <w:szCs w:val="24"/>
              </w:rPr>
            </w:pPr>
            <w:r>
              <w:rPr>
                <w:rFonts w:ascii="Verdana" w:hAnsi="Verdana"/>
                <w:sz w:val="24"/>
                <w:szCs w:val="24"/>
              </w:rPr>
              <w:t>This section is to list the following:</w:t>
            </w:r>
          </w:p>
          <w:p w14:paraId="447DBE93" w14:textId="77777777" w:rsidR="001F447B" w:rsidRDefault="001F447B" w:rsidP="001F447B">
            <w:pPr>
              <w:numPr>
                <w:ilvl w:val="0"/>
                <w:numId w:val="7"/>
              </w:numPr>
              <w:rPr>
                <w:rFonts w:ascii="Verdana" w:hAnsi="Verdana"/>
                <w:sz w:val="24"/>
                <w:szCs w:val="24"/>
              </w:rPr>
            </w:pPr>
            <w:r>
              <w:rPr>
                <w:rFonts w:ascii="Verdana" w:hAnsi="Verdana"/>
                <w:sz w:val="24"/>
                <w:szCs w:val="24"/>
              </w:rPr>
              <w:t>Underpinning procedures, and what they describe</w:t>
            </w:r>
          </w:p>
          <w:p w14:paraId="2704F1F5" w14:textId="77777777" w:rsidR="001F447B" w:rsidRPr="001F447B" w:rsidRDefault="001F447B" w:rsidP="001F447B">
            <w:pPr>
              <w:numPr>
                <w:ilvl w:val="0"/>
                <w:numId w:val="7"/>
              </w:numPr>
              <w:rPr>
                <w:rFonts w:ascii="Verdana" w:hAnsi="Verdana"/>
                <w:sz w:val="24"/>
                <w:szCs w:val="24"/>
              </w:rPr>
            </w:pPr>
            <w:r w:rsidRPr="001F447B">
              <w:rPr>
                <w:rFonts w:ascii="Verdana" w:hAnsi="Verdana"/>
                <w:sz w:val="24"/>
              </w:rPr>
              <w:t>Identify interdependencies with other policy/control documents.</w:t>
            </w:r>
          </w:p>
          <w:p w14:paraId="03C314B5" w14:textId="77777777" w:rsidR="001F447B" w:rsidRDefault="001F447B" w:rsidP="00E01371">
            <w:pPr>
              <w:rPr>
                <w:rFonts w:ascii="Verdana" w:hAnsi="Verdana"/>
                <w:b/>
                <w:sz w:val="24"/>
                <w:szCs w:val="24"/>
              </w:rPr>
            </w:pPr>
          </w:p>
          <w:p w14:paraId="6DFE08EA" w14:textId="77777777" w:rsidR="001F447B" w:rsidRDefault="001F447B" w:rsidP="00E01371">
            <w:pPr>
              <w:rPr>
                <w:rFonts w:ascii="Verdana" w:hAnsi="Verdana"/>
                <w:b/>
                <w:sz w:val="24"/>
                <w:szCs w:val="24"/>
              </w:rPr>
            </w:pPr>
            <w:r>
              <w:rPr>
                <w:rFonts w:ascii="Verdana" w:hAnsi="Verdana"/>
                <w:b/>
                <w:sz w:val="24"/>
                <w:szCs w:val="24"/>
              </w:rPr>
              <w:t xml:space="preserve">For example: </w:t>
            </w:r>
          </w:p>
          <w:p w14:paraId="45A8FCCF" w14:textId="77777777" w:rsidR="001F447B" w:rsidRPr="00083596" w:rsidRDefault="001F447B" w:rsidP="00E01371">
            <w:pPr>
              <w:rPr>
                <w:rFonts w:ascii="Verdana" w:hAnsi="Verdana"/>
                <w:b/>
                <w:sz w:val="24"/>
                <w:szCs w:val="24"/>
              </w:rPr>
            </w:pPr>
          </w:p>
          <w:p w14:paraId="7EF75827" w14:textId="77777777" w:rsidR="00840BDB" w:rsidRDefault="001F447B" w:rsidP="00633251">
            <w:pPr>
              <w:pStyle w:val="BodyTextIndent"/>
              <w:spacing w:after="0"/>
              <w:ind w:left="0"/>
              <w:rPr>
                <w:rFonts w:ascii="Verdana" w:hAnsi="Verdana" w:cs="Arial"/>
                <w:sz w:val="24"/>
                <w:szCs w:val="24"/>
              </w:rPr>
            </w:pPr>
            <w:r w:rsidRPr="000D5029">
              <w:rPr>
                <w:rFonts w:ascii="Verdana" w:hAnsi="Verdana" w:cs="Arial"/>
                <w:sz w:val="24"/>
                <w:szCs w:val="24"/>
              </w:rPr>
              <w:t>Th</w:t>
            </w:r>
            <w:r>
              <w:rPr>
                <w:rFonts w:ascii="Verdana" w:hAnsi="Verdana" w:cs="Arial"/>
                <w:sz w:val="24"/>
                <w:szCs w:val="24"/>
              </w:rPr>
              <w:t>is Policy will be supported by the</w:t>
            </w:r>
            <w:r w:rsidR="0031077D">
              <w:rPr>
                <w:rFonts w:ascii="Verdana" w:hAnsi="Verdana" w:cs="Arial"/>
                <w:sz w:val="24"/>
                <w:szCs w:val="24"/>
              </w:rPr>
              <w:t xml:space="preserve"> </w:t>
            </w:r>
            <w:r>
              <w:rPr>
                <w:rFonts w:ascii="Verdana" w:hAnsi="Verdana" w:cs="Arial"/>
                <w:sz w:val="24"/>
                <w:szCs w:val="24"/>
              </w:rPr>
              <w:t xml:space="preserve">(NAME) Procedure, which describes the process for .... </w:t>
            </w:r>
          </w:p>
          <w:p w14:paraId="71FDD0E4" w14:textId="77777777" w:rsidR="001F447B" w:rsidRPr="001F447B" w:rsidRDefault="001F447B" w:rsidP="00633251">
            <w:pPr>
              <w:pStyle w:val="BodyTextIndent"/>
              <w:spacing w:after="0"/>
              <w:ind w:left="0"/>
              <w:rPr>
                <w:rFonts w:ascii="Verdana" w:hAnsi="Verdana" w:cs="Arial"/>
                <w:sz w:val="24"/>
                <w:szCs w:val="24"/>
              </w:rPr>
            </w:pPr>
          </w:p>
          <w:p w14:paraId="3143BD6E" w14:textId="77777777" w:rsidR="001F447B" w:rsidRPr="001F447B" w:rsidRDefault="001F447B" w:rsidP="001F447B">
            <w:pPr>
              <w:pStyle w:val="BodyTextIndent"/>
              <w:spacing w:after="0"/>
              <w:ind w:left="0"/>
              <w:rPr>
                <w:rFonts w:ascii="Verdana" w:hAnsi="Verdana" w:cs="Arial"/>
                <w:sz w:val="24"/>
                <w:szCs w:val="24"/>
              </w:rPr>
            </w:pPr>
            <w:r w:rsidRPr="001F447B">
              <w:rPr>
                <w:rFonts w:ascii="Verdana" w:hAnsi="Verdana" w:cs="Arial"/>
                <w:sz w:val="24"/>
                <w:szCs w:val="24"/>
              </w:rPr>
              <w:t>Other supporting documents are:</w:t>
            </w:r>
          </w:p>
          <w:p w14:paraId="0EC6EF85" w14:textId="77777777" w:rsidR="001F447B" w:rsidRPr="001F447B" w:rsidRDefault="001F447B" w:rsidP="001F447B">
            <w:pPr>
              <w:pStyle w:val="BodyTextIndent"/>
              <w:numPr>
                <w:ilvl w:val="0"/>
                <w:numId w:val="8"/>
              </w:numPr>
              <w:spacing w:after="0"/>
              <w:ind w:left="620" w:hanging="284"/>
              <w:rPr>
                <w:rFonts w:ascii="Verdana" w:hAnsi="Verdana" w:cs="Arial"/>
                <w:sz w:val="24"/>
                <w:szCs w:val="24"/>
              </w:rPr>
            </w:pPr>
            <w:r w:rsidRPr="001F447B">
              <w:rPr>
                <w:rFonts w:ascii="Verdana" w:hAnsi="Verdana" w:cs="Arial"/>
                <w:sz w:val="24"/>
                <w:szCs w:val="24"/>
              </w:rPr>
              <w:t>List here</w:t>
            </w:r>
          </w:p>
          <w:p w14:paraId="00DF6A88" w14:textId="77777777" w:rsidR="005656A6" w:rsidRPr="00083596" w:rsidRDefault="005656A6" w:rsidP="001F447B">
            <w:pPr>
              <w:pStyle w:val="BodyTextIndent"/>
              <w:spacing w:after="0"/>
              <w:ind w:left="0"/>
              <w:rPr>
                <w:rFonts w:ascii="Verdana" w:hAnsi="Verdana"/>
                <w:b/>
                <w:sz w:val="24"/>
                <w:szCs w:val="24"/>
              </w:rPr>
            </w:pPr>
          </w:p>
        </w:tc>
      </w:tr>
      <w:tr w:rsidR="00561D4E" w:rsidRPr="00083596" w14:paraId="354D9268" w14:textId="77777777" w:rsidTr="00633251">
        <w:tc>
          <w:tcPr>
            <w:tcW w:w="9900" w:type="dxa"/>
            <w:gridSpan w:val="3"/>
          </w:tcPr>
          <w:p w14:paraId="1547743E" w14:textId="77777777" w:rsidR="00561D4E" w:rsidRPr="00083596" w:rsidRDefault="00561D4E" w:rsidP="00E01371">
            <w:pPr>
              <w:rPr>
                <w:rFonts w:ascii="Verdana" w:hAnsi="Verdana"/>
                <w:b/>
                <w:sz w:val="24"/>
                <w:szCs w:val="24"/>
              </w:rPr>
            </w:pPr>
            <w:r w:rsidRPr="00083596">
              <w:rPr>
                <w:rFonts w:ascii="Verdana" w:hAnsi="Verdana"/>
                <w:b/>
                <w:sz w:val="24"/>
                <w:szCs w:val="24"/>
              </w:rPr>
              <w:t>Scope</w:t>
            </w:r>
          </w:p>
          <w:p w14:paraId="71433B49" w14:textId="77777777" w:rsidR="00A4426D" w:rsidRDefault="00A4426D" w:rsidP="00E01371">
            <w:pPr>
              <w:rPr>
                <w:rFonts w:ascii="Verdana" w:hAnsi="Verdana"/>
                <w:i/>
                <w:sz w:val="24"/>
                <w:szCs w:val="24"/>
              </w:rPr>
            </w:pPr>
          </w:p>
          <w:p w14:paraId="3B465006" w14:textId="77777777" w:rsidR="005656A6" w:rsidRDefault="005656A6" w:rsidP="00E01371">
            <w:pPr>
              <w:rPr>
                <w:rFonts w:ascii="Verdana" w:hAnsi="Verdana"/>
                <w:sz w:val="24"/>
              </w:rPr>
            </w:pPr>
            <w:r w:rsidRPr="005656A6">
              <w:rPr>
                <w:rFonts w:ascii="Verdana" w:hAnsi="Verdana"/>
                <w:sz w:val="24"/>
              </w:rPr>
              <w:t>Outline who the policy is applicable to and who the intended audience is</w:t>
            </w:r>
            <w:r w:rsidR="008E6497">
              <w:rPr>
                <w:rFonts w:ascii="Verdana" w:hAnsi="Verdana"/>
                <w:sz w:val="24"/>
              </w:rPr>
              <w:t>.</w:t>
            </w:r>
            <w:r w:rsidR="00656A24">
              <w:rPr>
                <w:rFonts w:ascii="Verdana" w:hAnsi="Verdana"/>
                <w:sz w:val="24"/>
              </w:rPr>
              <w:t xml:space="preserve"> Also use this section to clarify what the policy covers, including any areas that are outside the scope of the document  </w:t>
            </w:r>
          </w:p>
          <w:p w14:paraId="1378D903" w14:textId="77777777" w:rsidR="001F447B" w:rsidRDefault="001F447B" w:rsidP="00E01371">
            <w:pPr>
              <w:rPr>
                <w:rFonts w:ascii="Verdana" w:hAnsi="Verdana"/>
                <w:sz w:val="24"/>
              </w:rPr>
            </w:pPr>
          </w:p>
          <w:p w14:paraId="1E2A11F9" w14:textId="77777777" w:rsidR="001F447B" w:rsidRDefault="001F447B" w:rsidP="00E01371">
            <w:pPr>
              <w:rPr>
                <w:rFonts w:ascii="Verdana" w:hAnsi="Verdana"/>
                <w:sz w:val="24"/>
              </w:rPr>
            </w:pPr>
            <w:r>
              <w:rPr>
                <w:rFonts w:ascii="Verdana" w:hAnsi="Verdana"/>
                <w:sz w:val="24"/>
              </w:rPr>
              <w:t>For example:</w:t>
            </w:r>
          </w:p>
          <w:p w14:paraId="4F0034AE" w14:textId="77777777" w:rsidR="001F447B" w:rsidRDefault="001F447B" w:rsidP="00E01371">
            <w:pPr>
              <w:rPr>
                <w:rFonts w:ascii="Verdana" w:hAnsi="Verdana"/>
                <w:sz w:val="24"/>
              </w:rPr>
            </w:pPr>
          </w:p>
          <w:p w14:paraId="55F1CC07" w14:textId="77777777" w:rsidR="001F447B" w:rsidRDefault="001F447B" w:rsidP="00E01371">
            <w:pPr>
              <w:rPr>
                <w:rFonts w:ascii="Verdana" w:hAnsi="Verdana"/>
                <w:sz w:val="24"/>
              </w:rPr>
            </w:pPr>
            <w:r w:rsidRPr="000D5029">
              <w:rPr>
                <w:rFonts w:ascii="Verdana" w:hAnsi="Verdana" w:cs="Arial"/>
                <w:sz w:val="24"/>
                <w:szCs w:val="24"/>
                <w:lang w:eastAsia="en-GB"/>
              </w:rPr>
              <w:t xml:space="preserve">This policy applies to all of our staff in all locations including those with Honorary Contracts.  </w:t>
            </w:r>
          </w:p>
          <w:p w14:paraId="382D1A0F" w14:textId="77777777" w:rsidR="001F447B" w:rsidRPr="008E6497" w:rsidRDefault="001F447B" w:rsidP="00E01371">
            <w:pPr>
              <w:rPr>
                <w:rFonts w:ascii="Verdana" w:hAnsi="Verdana"/>
                <w:i/>
                <w:sz w:val="32"/>
                <w:szCs w:val="24"/>
              </w:rPr>
            </w:pPr>
          </w:p>
        </w:tc>
      </w:tr>
      <w:tr w:rsidR="00681EEC" w:rsidRPr="00083596" w14:paraId="5A0BA0F8" w14:textId="77777777" w:rsidTr="00633251">
        <w:tc>
          <w:tcPr>
            <w:tcW w:w="2880" w:type="dxa"/>
            <w:tcBorders>
              <w:bottom w:val="single" w:sz="4" w:space="0" w:color="auto"/>
            </w:tcBorders>
          </w:tcPr>
          <w:p w14:paraId="7BF67B44" w14:textId="77777777" w:rsidR="00681EEC" w:rsidRPr="00083596" w:rsidRDefault="00681EEC" w:rsidP="00150334">
            <w:pPr>
              <w:rPr>
                <w:rFonts w:ascii="Verdana" w:hAnsi="Verdana"/>
                <w:b/>
                <w:sz w:val="24"/>
                <w:szCs w:val="24"/>
              </w:rPr>
            </w:pPr>
            <w:r w:rsidRPr="00083596">
              <w:rPr>
                <w:rFonts w:ascii="Verdana" w:hAnsi="Verdana"/>
                <w:b/>
                <w:sz w:val="24"/>
                <w:szCs w:val="24"/>
              </w:rPr>
              <w:t>Impact Assessment</w:t>
            </w:r>
            <w:r w:rsidR="001F447B">
              <w:rPr>
                <w:rFonts w:ascii="Verdana" w:hAnsi="Verdana"/>
                <w:b/>
                <w:sz w:val="24"/>
                <w:szCs w:val="24"/>
              </w:rPr>
              <w:t>s</w:t>
            </w:r>
            <w:r w:rsidRPr="00083596">
              <w:rPr>
                <w:rFonts w:ascii="Verdana" w:hAnsi="Verdana"/>
                <w:b/>
                <w:sz w:val="24"/>
                <w:szCs w:val="24"/>
              </w:rPr>
              <w:t xml:space="preserve"> </w:t>
            </w:r>
          </w:p>
        </w:tc>
        <w:tc>
          <w:tcPr>
            <w:tcW w:w="7020" w:type="dxa"/>
            <w:gridSpan w:val="2"/>
          </w:tcPr>
          <w:p w14:paraId="39E3D797" w14:textId="77777777" w:rsidR="001F447B" w:rsidRDefault="001F447B" w:rsidP="00EC72F8">
            <w:pPr>
              <w:rPr>
                <w:rFonts w:ascii="Verdana" w:hAnsi="Verdana" w:cs="Arial"/>
                <w:sz w:val="24"/>
                <w:szCs w:val="24"/>
              </w:rPr>
            </w:pPr>
            <w:r>
              <w:rPr>
                <w:rFonts w:ascii="Verdana" w:hAnsi="Verdana" w:cs="Arial"/>
                <w:sz w:val="24"/>
                <w:szCs w:val="24"/>
              </w:rPr>
              <w:t>List here all the impact assessments that have been completed for the Policy including:</w:t>
            </w:r>
          </w:p>
          <w:p w14:paraId="74D2874E" w14:textId="77777777" w:rsidR="001F447B" w:rsidRDefault="001F447B" w:rsidP="001F447B">
            <w:pPr>
              <w:numPr>
                <w:ilvl w:val="0"/>
                <w:numId w:val="8"/>
              </w:numPr>
              <w:rPr>
                <w:rFonts w:ascii="Verdana" w:hAnsi="Verdana" w:cs="Arial"/>
                <w:sz w:val="24"/>
                <w:szCs w:val="24"/>
              </w:rPr>
            </w:pPr>
            <w:r w:rsidRPr="000D5029">
              <w:rPr>
                <w:rFonts w:ascii="Verdana" w:hAnsi="Verdana" w:cs="Arial"/>
                <w:sz w:val="24"/>
                <w:szCs w:val="24"/>
              </w:rPr>
              <w:t xml:space="preserve">Equality </w:t>
            </w:r>
            <w:r>
              <w:rPr>
                <w:rFonts w:ascii="Verdana" w:hAnsi="Verdana" w:cs="Arial"/>
                <w:sz w:val="24"/>
                <w:szCs w:val="24"/>
              </w:rPr>
              <w:t xml:space="preserve">Health </w:t>
            </w:r>
            <w:r w:rsidRPr="000D5029">
              <w:rPr>
                <w:rFonts w:ascii="Verdana" w:hAnsi="Verdana" w:cs="Arial"/>
                <w:sz w:val="24"/>
                <w:szCs w:val="24"/>
              </w:rPr>
              <w:t>Impact Assessment (E</w:t>
            </w:r>
            <w:r>
              <w:rPr>
                <w:rFonts w:ascii="Verdana" w:hAnsi="Verdana" w:cs="Arial"/>
                <w:sz w:val="24"/>
                <w:szCs w:val="24"/>
              </w:rPr>
              <w:t>H</w:t>
            </w:r>
            <w:r w:rsidRPr="000D5029">
              <w:rPr>
                <w:rFonts w:ascii="Verdana" w:hAnsi="Verdana" w:cs="Arial"/>
                <w:sz w:val="24"/>
                <w:szCs w:val="24"/>
              </w:rPr>
              <w:t>IA)</w:t>
            </w:r>
          </w:p>
          <w:p w14:paraId="4B9DB82B" w14:textId="77777777" w:rsidR="001F447B" w:rsidRDefault="001F447B" w:rsidP="001F447B">
            <w:pPr>
              <w:numPr>
                <w:ilvl w:val="0"/>
                <w:numId w:val="8"/>
              </w:numPr>
              <w:rPr>
                <w:rFonts w:ascii="Verdana" w:hAnsi="Verdana" w:cs="Arial"/>
                <w:sz w:val="24"/>
                <w:szCs w:val="24"/>
              </w:rPr>
            </w:pPr>
            <w:r w:rsidRPr="000D5029">
              <w:rPr>
                <w:rFonts w:ascii="Verdana" w:hAnsi="Verdana" w:cs="Arial"/>
                <w:sz w:val="24"/>
                <w:szCs w:val="24"/>
              </w:rPr>
              <w:t>Welsh Language Impact Assessment (WLIA)</w:t>
            </w:r>
          </w:p>
          <w:p w14:paraId="7CAF14C5" w14:textId="77777777" w:rsidR="00636051" w:rsidRDefault="001F447B" w:rsidP="00636051">
            <w:pPr>
              <w:numPr>
                <w:ilvl w:val="0"/>
                <w:numId w:val="8"/>
              </w:numPr>
              <w:rPr>
                <w:rFonts w:ascii="Verdana" w:hAnsi="Verdana" w:cs="Arial"/>
                <w:sz w:val="24"/>
                <w:szCs w:val="24"/>
              </w:rPr>
            </w:pPr>
            <w:r>
              <w:rPr>
                <w:rFonts w:ascii="Verdana" w:hAnsi="Verdana" w:cs="Arial"/>
                <w:sz w:val="24"/>
                <w:szCs w:val="24"/>
              </w:rPr>
              <w:t>Data</w:t>
            </w:r>
            <w:r w:rsidR="00636051">
              <w:rPr>
                <w:rFonts w:ascii="Verdana" w:hAnsi="Verdana" w:cs="Arial"/>
                <w:sz w:val="24"/>
                <w:szCs w:val="24"/>
              </w:rPr>
              <w:t xml:space="preserve"> Impact Assessment </w:t>
            </w:r>
          </w:p>
          <w:p w14:paraId="63BCD0E3" w14:textId="77777777" w:rsidR="00636051" w:rsidRDefault="00636051" w:rsidP="00636051">
            <w:pPr>
              <w:rPr>
                <w:rFonts w:ascii="Verdana" w:hAnsi="Verdana" w:cs="Arial"/>
                <w:sz w:val="24"/>
                <w:szCs w:val="24"/>
              </w:rPr>
            </w:pPr>
          </w:p>
          <w:p w14:paraId="5DA6701A" w14:textId="77777777" w:rsidR="00636051" w:rsidRDefault="00636051" w:rsidP="00636051">
            <w:pPr>
              <w:rPr>
                <w:rFonts w:ascii="Verdana" w:hAnsi="Verdana" w:cs="Arial"/>
                <w:sz w:val="24"/>
                <w:szCs w:val="24"/>
              </w:rPr>
            </w:pPr>
            <w:r>
              <w:rPr>
                <w:rFonts w:ascii="Verdana" w:hAnsi="Verdana" w:cs="Arial"/>
                <w:sz w:val="24"/>
                <w:szCs w:val="24"/>
              </w:rPr>
              <w:t>Also include if these have not been completed, and the reason for this.  (For example its not required)</w:t>
            </w:r>
          </w:p>
          <w:p w14:paraId="552774E7" w14:textId="77777777" w:rsidR="00636051" w:rsidRDefault="00636051" w:rsidP="00636051">
            <w:pPr>
              <w:rPr>
                <w:rFonts w:ascii="Verdana" w:hAnsi="Verdana" w:cs="Arial"/>
                <w:sz w:val="24"/>
                <w:szCs w:val="24"/>
              </w:rPr>
            </w:pPr>
          </w:p>
          <w:p w14:paraId="65BCAB7D" w14:textId="77777777" w:rsidR="00636051" w:rsidRDefault="00636051" w:rsidP="00636051">
            <w:pPr>
              <w:rPr>
                <w:rFonts w:ascii="Verdana" w:hAnsi="Verdana" w:cs="Arial"/>
                <w:sz w:val="24"/>
                <w:szCs w:val="24"/>
              </w:rPr>
            </w:pPr>
            <w:r>
              <w:rPr>
                <w:rFonts w:ascii="Verdana" w:hAnsi="Verdana" w:cs="Arial"/>
                <w:sz w:val="24"/>
                <w:szCs w:val="24"/>
              </w:rPr>
              <w:t>For example:</w:t>
            </w:r>
          </w:p>
          <w:p w14:paraId="120BD7FE" w14:textId="77777777" w:rsidR="00636051" w:rsidRDefault="00636051" w:rsidP="00636051">
            <w:pPr>
              <w:spacing w:before="120"/>
              <w:rPr>
                <w:rFonts w:ascii="Verdana" w:hAnsi="Verdana" w:cs="Arial"/>
                <w:sz w:val="24"/>
                <w:szCs w:val="24"/>
              </w:rPr>
            </w:pPr>
            <w:r w:rsidRPr="000D5029">
              <w:rPr>
                <w:rFonts w:ascii="Verdana" w:hAnsi="Verdana" w:cs="Arial"/>
                <w:sz w:val="24"/>
                <w:szCs w:val="24"/>
              </w:rPr>
              <w:t xml:space="preserve">Welsh Language Impact Assessment (WLIA) </w:t>
            </w:r>
            <w:r>
              <w:rPr>
                <w:rFonts w:ascii="Verdana" w:hAnsi="Verdana" w:cs="Arial"/>
                <w:sz w:val="24"/>
                <w:szCs w:val="24"/>
              </w:rPr>
              <w:t>has</w:t>
            </w:r>
            <w:r w:rsidRPr="000D5029">
              <w:rPr>
                <w:rFonts w:ascii="Verdana" w:hAnsi="Verdana" w:cs="Arial"/>
                <w:sz w:val="24"/>
                <w:szCs w:val="24"/>
              </w:rPr>
              <w:t xml:space="preserve"> been completed and this found there to be a positive impact. Key actions have been identified and these have been incorporated within the Procedure developed in support </w:t>
            </w:r>
            <w:r w:rsidRPr="000D5029">
              <w:rPr>
                <w:rFonts w:ascii="Verdana" w:hAnsi="Verdana" w:cs="Arial"/>
                <w:sz w:val="24"/>
                <w:szCs w:val="24"/>
              </w:rPr>
              <w:lastRenderedPageBreak/>
              <w:t xml:space="preserve">of this policy. </w:t>
            </w:r>
          </w:p>
          <w:p w14:paraId="6B69EF3B" w14:textId="77777777" w:rsidR="00681EEC" w:rsidRPr="00083596" w:rsidRDefault="00681EEC" w:rsidP="00E01371">
            <w:pPr>
              <w:rPr>
                <w:rFonts w:ascii="Verdana" w:hAnsi="Verdana" w:cs="Arial"/>
                <w:sz w:val="24"/>
                <w:szCs w:val="24"/>
              </w:rPr>
            </w:pPr>
          </w:p>
        </w:tc>
      </w:tr>
      <w:tr w:rsidR="006F3717" w:rsidRPr="00083596" w14:paraId="72EE4C93" w14:textId="77777777" w:rsidTr="00633251">
        <w:tc>
          <w:tcPr>
            <w:tcW w:w="2880" w:type="dxa"/>
            <w:tcBorders>
              <w:top w:val="single" w:sz="4" w:space="0" w:color="auto"/>
            </w:tcBorders>
          </w:tcPr>
          <w:p w14:paraId="0B2B31B9" w14:textId="77777777" w:rsidR="006F3717" w:rsidRPr="00083596" w:rsidRDefault="006F3717" w:rsidP="00E01371">
            <w:pPr>
              <w:rPr>
                <w:rFonts w:ascii="Verdana" w:hAnsi="Verdana"/>
                <w:b/>
                <w:sz w:val="24"/>
                <w:szCs w:val="24"/>
              </w:rPr>
            </w:pPr>
            <w:r w:rsidRPr="00083596">
              <w:rPr>
                <w:rFonts w:ascii="Verdana" w:hAnsi="Verdana"/>
                <w:b/>
                <w:sz w:val="24"/>
                <w:szCs w:val="24"/>
              </w:rPr>
              <w:lastRenderedPageBreak/>
              <w:t>Approved by</w:t>
            </w:r>
          </w:p>
        </w:tc>
        <w:tc>
          <w:tcPr>
            <w:tcW w:w="7020" w:type="dxa"/>
            <w:gridSpan w:val="2"/>
          </w:tcPr>
          <w:p w14:paraId="131F41B4" w14:textId="77777777" w:rsidR="00915370" w:rsidRDefault="008E6497" w:rsidP="008E6497">
            <w:pPr>
              <w:rPr>
                <w:rFonts w:ascii="Verdana" w:hAnsi="Verdana"/>
                <w:sz w:val="24"/>
              </w:rPr>
            </w:pPr>
            <w:r>
              <w:rPr>
                <w:rFonts w:ascii="Verdana" w:hAnsi="Verdana"/>
                <w:sz w:val="24"/>
              </w:rPr>
              <w:t>Board/Committee</w:t>
            </w:r>
          </w:p>
          <w:p w14:paraId="31285269" w14:textId="77777777" w:rsidR="00636051" w:rsidRPr="00083596" w:rsidRDefault="00636051" w:rsidP="008E6497">
            <w:pPr>
              <w:rPr>
                <w:rFonts w:ascii="Verdana" w:hAnsi="Verdana"/>
                <w:sz w:val="24"/>
                <w:szCs w:val="24"/>
              </w:rPr>
            </w:pPr>
            <w:r>
              <w:rPr>
                <w:rFonts w:ascii="Verdana" w:hAnsi="Verdana"/>
                <w:sz w:val="24"/>
              </w:rPr>
              <w:t xml:space="preserve">The Board Business Unit will advise who the approving body should be. </w:t>
            </w:r>
          </w:p>
        </w:tc>
      </w:tr>
      <w:tr w:rsidR="004017B1" w:rsidRPr="00083596" w14:paraId="6653B6E0" w14:textId="77777777" w:rsidTr="00633251">
        <w:tc>
          <w:tcPr>
            <w:tcW w:w="2880" w:type="dxa"/>
            <w:tcBorders>
              <w:top w:val="single" w:sz="4" w:space="0" w:color="auto"/>
            </w:tcBorders>
          </w:tcPr>
          <w:p w14:paraId="3AFC99B7" w14:textId="77777777" w:rsidR="004017B1" w:rsidRPr="00083596" w:rsidRDefault="004017B1" w:rsidP="004017B1">
            <w:pPr>
              <w:rPr>
                <w:rFonts w:ascii="Verdana" w:hAnsi="Verdana"/>
                <w:b/>
                <w:sz w:val="24"/>
                <w:szCs w:val="24"/>
              </w:rPr>
            </w:pPr>
            <w:r w:rsidRPr="00083596">
              <w:rPr>
                <w:rFonts w:ascii="Verdana" w:hAnsi="Verdana"/>
                <w:b/>
                <w:sz w:val="24"/>
                <w:szCs w:val="24"/>
              </w:rPr>
              <w:t>Approval Date</w:t>
            </w:r>
          </w:p>
        </w:tc>
        <w:tc>
          <w:tcPr>
            <w:tcW w:w="7020" w:type="dxa"/>
            <w:gridSpan w:val="2"/>
          </w:tcPr>
          <w:p w14:paraId="07A1D421" w14:textId="77777777" w:rsidR="004017B1" w:rsidRPr="00083596" w:rsidRDefault="00636051" w:rsidP="00962F90">
            <w:pPr>
              <w:rPr>
                <w:rFonts w:ascii="Verdana" w:hAnsi="Verdana"/>
                <w:sz w:val="24"/>
                <w:szCs w:val="24"/>
              </w:rPr>
            </w:pPr>
            <w:r>
              <w:rPr>
                <w:rFonts w:ascii="Verdana" w:hAnsi="Verdana"/>
                <w:sz w:val="24"/>
                <w:szCs w:val="24"/>
              </w:rPr>
              <w:t>TBC</w:t>
            </w:r>
          </w:p>
        </w:tc>
      </w:tr>
      <w:tr w:rsidR="004017B1" w:rsidRPr="00083596" w14:paraId="41A59738" w14:textId="77777777" w:rsidTr="00633251">
        <w:tc>
          <w:tcPr>
            <w:tcW w:w="2880" w:type="dxa"/>
            <w:tcBorders>
              <w:top w:val="single" w:sz="4" w:space="0" w:color="auto"/>
            </w:tcBorders>
          </w:tcPr>
          <w:p w14:paraId="349B94C1" w14:textId="77777777" w:rsidR="004017B1" w:rsidRPr="00083596" w:rsidRDefault="004017B1" w:rsidP="004017B1">
            <w:pPr>
              <w:rPr>
                <w:rFonts w:ascii="Verdana" w:hAnsi="Verdana"/>
                <w:b/>
                <w:sz w:val="24"/>
                <w:szCs w:val="24"/>
              </w:rPr>
            </w:pPr>
            <w:r w:rsidRPr="00083596">
              <w:rPr>
                <w:rFonts w:ascii="Verdana" w:hAnsi="Verdana"/>
                <w:b/>
                <w:sz w:val="24"/>
                <w:szCs w:val="24"/>
              </w:rPr>
              <w:t>Review Date</w:t>
            </w:r>
          </w:p>
        </w:tc>
        <w:tc>
          <w:tcPr>
            <w:tcW w:w="7020" w:type="dxa"/>
            <w:gridSpan w:val="2"/>
          </w:tcPr>
          <w:p w14:paraId="4FA680BC" w14:textId="77777777" w:rsidR="004017B1" w:rsidRPr="00083596" w:rsidRDefault="00636051" w:rsidP="00962F90">
            <w:pPr>
              <w:rPr>
                <w:rFonts w:ascii="Verdana" w:hAnsi="Verdana"/>
                <w:sz w:val="24"/>
                <w:szCs w:val="24"/>
              </w:rPr>
            </w:pPr>
            <w:r>
              <w:rPr>
                <w:rFonts w:ascii="Verdana" w:hAnsi="Verdana"/>
                <w:sz w:val="24"/>
                <w:szCs w:val="24"/>
              </w:rPr>
              <w:t>TBC</w:t>
            </w:r>
          </w:p>
        </w:tc>
      </w:tr>
      <w:tr w:rsidR="008E6497" w:rsidRPr="00083596" w14:paraId="1204A085" w14:textId="77777777" w:rsidTr="00633251">
        <w:tc>
          <w:tcPr>
            <w:tcW w:w="2880" w:type="dxa"/>
            <w:tcBorders>
              <w:top w:val="single" w:sz="4" w:space="0" w:color="auto"/>
            </w:tcBorders>
          </w:tcPr>
          <w:p w14:paraId="08A720E7" w14:textId="77777777" w:rsidR="008E6497" w:rsidRPr="00083596" w:rsidRDefault="008E6497" w:rsidP="004017B1">
            <w:pPr>
              <w:rPr>
                <w:rFonts w:ascii="Verdana" w:hAnsi="Verdana"/>
                <w:b/>
                <w:sz w:val="24"/>
                <w:szCs w:val="24"/>
              </w:rPr>
            </w:pPr>
            <w:r>
              <w:rPr>
                <w:rFonts w:ascii="Verdana" w:hAnsi="Verdana"/>
                <w:b/>
                <w:sz w:val="24"/>
                <w:szCs w:val="24"/>
              </w:rPr>
              <w:t>Date of Publication:</w:t>
            </w:r>
          </w:p>
        </w:tc>
        <w:tc>
          <w:tcPr>
            <w:tcW w:w="7020" w:type="dxa"/>
            <w:gridSpan w:val="2"/>
          </w:tcPr>
          <w:p w14:paraId="0EA6046E" w14:textId="77777777" w:rsidR="008E6497" w:rsidRDefault="00636051" w:rsidP="00962F90">
            <w:pPr>
              <w:rPr>
                <w:rFonts w:ascii="Verdana" w:hAnsi="Verdana"/>
                <w:sz w:val="24"/>
              </w:rPr>
            </w:pPr>
            <w:commentRangeStart w:id="2"/>
            <w:r>
              <w:rPr>
                <w:rFonts w:ascii="Verdana" w:hAnsi="Verdana"/>
                <w:sz w:val="24"/>
                <w:szCs w:val="24"/>
              </w:rPr>
              <w:t>TBC</w:t>
            </w:r>
            <w:commentRangeEnd w:id="2"/>
            <w:r>
              <w:rPr>
                <w:rStyle w:val="CommentReference"/>
              </w:rPr>
              <w:commentReference w:id="2"/>
            </w:r>
          </w:p>
        </w:tc>
      </w:tr>
      <w:tr w:rsidR="007341E1" w:rsidRPr="00083596" w14:paraId="44A3B4E1" w14:textId="77777777" w:rsidTr="00633251">
        <w:tc>
          <w:tcPr>
            <w:tcW w:w="2880" w:type="dxa"/>
          </w:tcPr>
          <w:p w14:paraId="568EB667" w14:textId="77777777" w:rsidR="007341E1" w:rsidRPr="00083596" w:rsidRDefault="00356703" w:rsidP="007D4D13">
            <w:pPr>
              <w:rPr>
                <w:rFonts w:ascii="Verdana" w:hAnsi="Verdana"/>
                <w:b/>
                <w:sz w:val="24"/>
                <w:szCs w:val="24"/>
              </w:rPr>
            </w:pPr>
            <w:r w:rsidRPr="00083596">
              <w:rPr>
                <w:rFonts w:ascii="Verdana" w:hAnsi="Verdana"/>
                <w:b/>
                <w:sz w:val="24"/>
                <w:szCs w:val="24"/>
              </w:rPr>
              <w:t xml:space="preserve">Group with authority to approve </w:t>
            </w:r>
            <w:r w:rsidR="007D4D13" w:rsidRPr="00083596">
              <w:rPr>
                <w:rFonts w:ascii="Verdana" w:hAnsi="Verdana"/>
                <w:b/>
                <w:sz w:val="24"/>
                <w:szCs w:val="24"/>
              </w:rPr>
              <w:t xml:space="preserve">supporting </w:t>
            </w:r>
            <w:r w:rsidRPr="00083596">
              <w:rPr>
                <w:rFonts w:ascii="Verdana" w:hAnsi="Verdana"/>
                <w:b/>
                <w:sz w:val="24"/>
                <w:szCs w:val="24"/>
              </w:rPr>
              <w:t xml:space="preserve">procedures </w:t>
            </w:r>
          </w:p>
        </w:tc>
        <w:tc>
          <w:tcPr>
            <w:tcW w:w="7020" w:type="dxa"/>
            <w:gridSpan w:val="2"/>
          </w:tcPr>
          <w:p w14:paraId="3BF86E13" w14:textId="77777777" w:rsidR="007341E1" w:rsidRPr="00083596" w:rsidRDefault="008E6497" w:rsidP="00E01371">
            <w:pPr>
              <w:rPr>
                <w:rFonts w:ascii="Verdana" w:hAnsi="Verdana"/>
                <w:color w:val="FF0000"/>
                <w:sz w:val="24"/>
                <w:szCs w:val="24"/>
              </w:rPr>
            </w:pPr>
            <w:r w:rsidRPr="00B96E6D">
              <w:rPr>
                <w:rFonts w:ascii="Verdana" w:hAnsi="Verdana"/>
                <w:sz w:val="24"/>
              </w:rPr>
              <w:t>Insert name of Executive/Management Group</w:t>
            </w:r>
          </w:p>
        </w:tc>
      </w:tr>
      <w:tr w:rsidR="006F3717" w:rsidRPr="00083596" w14:paraId="7B5DCDBD" w14:textId="77777777" w:rsidTr="00633251">
        <w:tc>
          <w:tcPr>
            <w:tcW w:w="2880" w:type="dxa"/>
          </w:tcPr>
          <w:p w14:paraId="575EFDBE" w14:textId="77777777" w:rsidR="006F3717" w:rsidRPr="00083596" w:rsidRDefault="006F3717" w:rsidP="00E01371">
            <w:pPr>
              <w:rPr>
                <w:rFonts w:ascii="Verdana" w:hAnsi="Verdana"/>
                <w:b/>
                <w:sz w:val="24"/>
                <w:szCs w:val="24"/>
              </w:rPr>
            </w:pPr>
            <w:r w:rsidRPr="00083596">
              <w:rPr>
                <w:rFonts w:ascii="Verdana" w:hAnsi="Verdana"/>
                <w:b/>
                <w:sz w:val="24"/>
                <w:szCs w:val="24"/>
              </w:rPr>
              <w:t xml:space="preserve">Accountable </w:t>
            </w:r>
            <w:r w:rsidR="000F661E" w:rsidRPr="00083596">
              <w:rPr>
                <w:rFonts w:ascii="Verdana" w:hAnsi="Verdana"/>
                <w:b/>
                <w:sz w:val="24"/>
                <w:szCs w:val="24"/>
              </w:rPr>
              <w:t>Executive Director</w:t>
            </w:r>
            <w:r w:rsidR="00083596" w:rsidRPr="00083596">
              <w:rPr>
                <w:rFonts w:ascii="Verdana" w:hAnsi="Verdana"/>
                <w:b/>
                <w:sz w:val="24"/>
                <w:szCs w:val="24"/>
              </w:rPr>
              <w:t>/Director</w:t>
            </w:r>
          </w:p>
          <w:p w14:paraId="72395257" w14:textId="77777777" w:rsidR="006F3717" w:rsidRPr="00083596" w:rsidRDefault="006F3717" w:rsidP="00E01371">
            <w:pPr>
              <w:rPr>
                <w:rFonts w:ascii="Verdana" w:hAnsi="Verdana"/>
                <w:b/>
                <w:sz w:val="24"/>
                <w:szCs w:val="24"/>
              </w:rPr>
            </w:pPr>
          </w:p>
        </w:tc>
        <w:tc>
          <w:tcPr>
            <w:tcW w:w="7020" w:type="dxa"/>
            <w:gridSpan w:val="2"/>
          </w:tcPr>
          <w:p w14:paraId="1C18B829" w14:textId="77777777" w:rsidR="006F3717" w:rsidRPr="00083596" w:rsidRDefault="008E6497" w:rsidP="00E01371">
            <w:pPr>
              <w:rPr>
                <w:rFonts w:ascii="Verdana" w:hAnsi="Verdana"/>
                <w:sz w:val="24"/>
                <w:szCs w:val="24"/>
              </w:rPr>
            </w:pPr>
            <w:r w:rsidRPr="00B96E6D">
              <w:rPr>
                <w:rFonts w:ascii="Verdana" w:hAnsi="Verdana"/>
                <w:sz w:val="24"/>
              </w:rPr>
              <w:t>Insert name and title of Executive Director.</w:t>
            </w:r>
          </w:p>
        </w:tc>
      </w:tr>
      <w:tr w:rsidR="007D4D13" w:rsidRPr="00083596" w14:paraId="435F14AF" w14:textId="77777777" w:rsidTr="00633251">
        <w:tc>
          <w:tcPr>
            <w:tcW w:w="2880" w:type="dxa"/>
          </w:tcPr>
          <w:p w14:paraId="58AACB7D" w14:textId="77777777" w:rsidR="007D4D13" w:rsidRDefault="007D4D13" w:rsidP="00E01371">
            <w:pPr>
              <w:rPr>
                <w:rFonts w:ascii="Verdana" w:hAnsi="Verdana"/>
                <w:b/>
                <w:sz w:val="24"/>
                <w:szCs w:val="24"/>
              </w:rPr>
            </w:pPr>
            <w:r w:rsidRPr="00083596">
              <w:rPr>
                <w:rFonts w:ascii="Verdana" w:hAnsi="Verdana"/>
                <w:b/>
                <w:sz w:val="24"/>
                <w:szCs w:val="24"/>
              </w:rPr>
              <w:t>Author</w:t>
            </w:r>
          </w:p>
          <w:p w14:paraId="2B4D4FC1" w14:textId="77777777" w:rsidR="006D56D2" w:rsidRPr="00083596" w:rsidRDefault="006D56D2" w:rsidP="00E01371">
            <w:pPr>
              <w:rPr>
                <w:rFonts w:ascii="Verdana" w:hAnsi="Verdana"/>
                <w:b/>
                <w:sz w:val="24"/>
                <w:szCs w:val="24"/>
              </w:rPr>
            </w:pPr>
          </w:p>
        </w:tc>
        <w:tc>
          <w:tcPr>
            <w:tcW w:w="7020" w:type="dxa"/>
            <w:gridSpan w:val="2"/>
          </w:tcPr>
          <w:p w14:paraId="4FF974AE" w14:textId="77777777" w:rsidR="008E6497" w:rsidRDefault="008E6497" w:rsidP="008E6497">
            <w:pPr>
              <w:rPr>
                <w:rFonts w:ascii="Verdana" w:hAnsi="Verdana"/>
                <w:sz w:val="24"/>
              </w:rPr>
            </w:pPr>
            <w:r w:rsidRPr="00B96E6D">
              <w:rPr>
                <w:rFonts w:ascii="Verdana" w:hAnsi="Verdana"/>
                <w:sz w:val="24"/>
              </w:rPr>
              <w:t xml:space="preserve">Insert </w:t>
            </w:r>
            <w:r>
              <w:rPr>
                <w:rFonts w:ascii="Verdana" w:hAnsi="Verdana"/>
                <w:sz w:val="24"/>
              </w:rPr>
              <w:t xml:space="preserve">job </w:t>
            </w:r>
            <w:r w:rsidRPr="00B96E6D">
              <w:rPr>
                <w:rFonts w:ascii="Verdana" w:hAnsi="Verdana"/>
                <w:sz w:val="24"/>
              </w:rPr>
              <w:t>title.</w:t>
            </w:r>
          </w:p>
          <w:p w14:paraId="2FFE21AF" w14:textId="77777777" w:rsidR="007D4D13" w:rsidRPr="00083596" w:rsidRDefault="007D4D13" w:rsidP="00E01371">
            <w:pPr>
              <w:rPr>
                <w:rFonts w:ascii="Verdana" w:hAnsi="Verdana"/>
                <w:sz w:val="24"/>
                <w:szCs w:val="24"/>
              </w:rPr>
            </w:pPr>
          </w:p>
        </w:tc>
      </w:tr>
    </w:tbl>
    <w:p w14:paraId="31A95CCF" w14:textId="77777777" w:rsidR="004017B1" w:rsidRPr="00083596" w:rsidRDefault="004017B1" w:rsidP="00E01371">
      <w:pPr>
        <w:rPr>
          <w:rFonts w:ascii="Verdana" w:hAnsi="Verdana"/>
          <w:b/>
          <w:sz w:val="24"/>
          <w:szCs w:val="24"/>
        </w:rPr>
      </w:pPr>
    </w:p>
    <w:p w14:paraId="495A45DE" w14:textId="77777777" w:rsidR="00074B65" w:rsidRPr="00083596" w:rsidRDefault="00074B65" w:rsidP="00E01371">
      <w:pPr>
        <w:rPr>
          <w:rFonts w:ascii="Verdana" w:hAnsi="Verdana"/>
          <w:b/>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017B1" w:rsidRPr="00083596" w14:paraId="3945FC8E" w14:textId="77777777" w:rsidTr="004017B1">
        <w:tc>
          <w:tcPr>
            <w:tcW w:w="9900" w:type="dxa"/>
            <w:shd w:val="clear" w:color="auto" w:fill="auto"/>
            <w:vAlign w:val="center"/>
          </w:tcPr>
          <w:p w14:paraId="2737393B" w14:textId="77777777" w:rsidR="004017B1" w:rsidRDefault="004017B1" w:rsidP="004017B1">
            <w:pPr>
              <w:pStyle w:val="Heading6"/>
              <w:jc w:val="center"/>
              <w:rPr>
                <w:rFonts w:ascii="Verdana" w:hAnsi="Verdana"/>
                <w:szCs w:val="24"/>
                <w:u w:val="single"/>
              </w:rPr>
            </w:pPr>
            <w:r w:rsidRPr="00083596">
              <w:rPr>
                <w:rFonts w:ascii="Verdana" w:hAnsi="Verdana"/>
                <w:szCs w:val="24"/>
                <w:u w:val="single"/>
              </w:rPr>
              <w:t>Disclaimer</w:t>
            </w:r>
          </w:p>
          <w:p w14:paraId="0C9B4F46" w14:textId="77777777" w:rsidR="00472FBE" w:rsidRPr="00472FBE" w:rsidRDefault="00472FBE" w:rsidP="00472FBE"/>
          <w:p w14:paraId="3D3CE4CE" w14:textId="77777777" w:rsidR="004017B1" w:rsidRDefault="004017B1" w:rsidP="00523C7A">
            <w:pPr>
              <w:jc w:val="center"/>
              <w:rPr>
                <w:rFonts w:ascii="Verdana" w:hAnsi="Verdana"/>
                <w:b/>
                <w:sz w:val="24"/>
                <w:szCs w:val="24"/>
              </w:rPr>
            </w:pPr>
            <w:r w:rsidRPr="00083596">
              <w:rPr>
                <w:rFonts w:ascii="Verdana" w:hAnsi="Verdana"/>
                <w:b/>
                <w:sz w:val="24"/>
                <w:szCs w:val="24"/>
              </w:rPr>
              <w:t xml:space="preserve">If the review date of this document has passed please ensure that the version you are using is the most up to date either by contacting the document author or </w:t>
            </w:r>
            <w:r w:rsidR="00636051">
              <w:rPr>
                <w:rFonts w:ascii="Verdana" w:hAnsi="Verdana"/>
                <w:b/>
                <w:sz w:val="24"/>
                <w:szCs w:val="24"/>
              </w:rPr>
              <w:t xml:space="preserve">the </w:t>
            </w:r>
            <w:hyperlink r:id="rId17" w:history="1">
              <w:r w:rsidR="00636051" w:rsidRPr="00602AED">
                <w:rPr>
                  <w:rStyle w:val="Hyperlink"/>
                  <w:rFonts w:ascii="Verdana" w:hAnsi="Verdana"/>
                  <w:b/>
                  <w:sz w:val="24"/>
                  <w:szCs w:val="24"/>
                </w:rPr>
                <w:t>Board Business Unit</w:t>
              </w:r>
              <w:r w:rsidRPr="00602AED">
                <w:rPr>
                  <w:rStyle w:val="Hyperlink"/>
                  <w:rFonts w:ascii="Verdana" w:hAnsi="Verdana"/>
                  <w:b/>
                  <w:sz w:val="24"/>
                  <w:szCs w:val="24"/>
                </w:rPr>
                <w:t>.</w:t>
              </w:r>
            </w:hyperlink>
          </w:p>
          <w:p w14:paraId="64228B66" w14:textId="77777777" w:rsidR="00472FBE" w:rsidRDefault="00472FBE" w:rsidP="004017B1">
            <w:pPr>
              <w:jc w:val="right"/>
              <w:rPr>
                <w:rFonts w:ascii="Verdana" w:hAnsi="Verdana"/>
                <w:b/>
                <w:sz w:val="24"/>
                <w:szCs w:val="24"/>
              </w:rPr>
            </w:pPr>
          </w:p>
          <w:p w14:paraId="1C4ABCB8" w14:textId="77777777" w:rsidR="00557B74" w:rsidRDefault="00557B74" w:rsidP="004017B1">
            <w:pPr>
              <w:jc w:val="right"/>
              <w:rPr>
                <w:rFonts w:ascii="Verdana" w:hAnsi="Verdana"/>
                <w:b/>
                <w:sz w:val="24"/>
                <w:szCs w:val="24"/>
              </w:rPr>
            </w:pPr>
          </w:p>
          <w:p w14:paraId="7A36B190" w14:textId="77777777" w:rsidR="00557B74" w:rsidRDefault="00557B74" w:rsidP="00557B74">
            <w:pPr>
              <w:rPr>
                <w:rFonts w:ascii="Verdana" w:hAnsi="Verdana"/>
                <w:b/>
                <w:sz w:val="24"/>
                <w:szCs w:val="24"/>
              </w:rPr>
            </w:pPr>
            <w:r>
              <w:rPr>
                <w:rFonts w:ascii="Verdana" w:hAnsi="Verdana"/>
                <w:b/>
                <w:sz w:val="24"/>
                <w:szCs w:val="24"/>
              </w:rPr>
              <w:t>This is a controlled document, the master copy is retained by the Board Business Unit</w:t>
            </w:r>
          </w:p>
          <w:p w14:paraId="1F46CF89" w14:textId="77777777" w:rsidR="00557B74" w:rsidRDefault="00557B74" w:rsidP="00557B74">
            <w:pPr>
              <w:rPr>
                <w:rFonts w:ascii="Verdana" w:hAnsi="Verdana"/>
                <w:b/>
                <w:sz w:val="24"/>
                <w:szCs w:val="24"/>
              </w:rPr>
            </w:pPr>
          </w:p>
          <w:p w14:paraId="7A9475BC" w14:textId="77777777" w:rsidR="00557B74" w:rsidRDefault="00557B74" w:rsidP="00557B74">
            <w:pPr>
              <w:rPr>
                <w:rFonts w:ascii="Verdana" w:hAnsi="Verdana"/>
                <w:sz w:val="24"/>
                <w:szCs w:val="24"/>
              </w:rPr>
            </w:pPr>
            <w:r>
              <w:rPr>
                <w:rFonts w:ascii="Verdana" w:hAnsi="Verdana"/>
                <w:sz w:val="24"/>
                <w:szCs w:val="24"/>
              </w:rPr>
              <w:t xml:space="preserve">Whilst this document may be printed, the electronic version posted on the internet is the master copy.  Any printed copies of this document are not controlled. This document should </w:t>
            </w:r>
            <w:r>
              <w:rPr>
                <w:rFonts w:ascii="Verdana" w:hAnsi="Verdana"/>
                <w:b/>
                <w:sz w:val="24"/>
                <w:szCs w:val="24"/>
                <w:u w:val="single"/>
              </w:rPr>
              <w:t>not</w:t>
            </w:r>
            <w:r>
              <w:rPr>
                <w:rFonts w:ascii="Verdana" w:hAnsi="Verdana"/>
                <w:sz w:val="24"/>
                <w:szCs w:val="24"/>
              </w:rPr>
              <w:t xml:space="preserve"> be saved onto local or network drives but should always be accessed from the </w:t>
            </w:r>
            <w:hyperlink r:id="rId18" w:history="1">
              <w:r>
                <w:rPr>
                  <w:rStyle w:val="Hyperlink"/>
                  <w:rFonts w:ascii="Verdana" w:hAnsi="Verdana"/>
                  <w:sz w:val="24"/>
                  <w:szCs w:val="24"/>
                </w:rPr>
                <w:t>internet</w:t>
              </w:r>
            </w:hyperlink>
            <w:r>
              <w:rPr>
                <w:rFonts w:ascii="Verdana" w:hAnsi="Verdana"/>
                <w:sz w:val="24"/>
                <w:szCs w:val="24"/>
              </w:rPr>
              <w:t>.</w:t>
            </w:r>
          </w:p>
          <w:p w14:paraId="2C75ABA1" w14:textId="77777777" w:rsidR="00557B74" w:rsidRPr="00083596" w:rsidRDefault="00557B74" w:rsidP="004017B1">
            <w:pPr>
              <w:jc w:val="right"/>
              <w:rPr>
                <w:rFonts w:ascii="Verdana" w:hAnsi="Verdana"/>
                <w:b/>
                <w:sz w:val="24"/>
                <w:szCs w:val="24"/>
              </w:rPr>
            </w:pPr>
          </w:p>
        </w:tc>
      </w:tr>
    </w:tbl>
    <w:p w14:paraId="4CF6AED9" w14:textId="77777777" w:rsidR="004017B1" w:rsidRPr="00083596" w:rsidRDefault="004017B1" w:rsidP="00E01371">
      <w:pPr>
        <w:rPr>
          <w:rFonts w:ascii="Verdana" w:hAnsi="Verdana"/>
          <w:b/>
          <w:sz w:val="24"/>
          <w:szCs w:val="24"/>
        </w:rPr>
      </w:pPr>
    </w:p>
    <w:p w14:paraId="2E9E9DD0" w14:textId="77777777" w:rsidR="00074B65" w:rsidRPr="00083596" w:rsidRDefault="00074B65" w:rsidP="00E01371">
      <w:pPr>
        <w:rPr>
          <w:rFonts w:ascii="Verdana" w:hAnsi="Verdana"/>
          <w:b/>
          <w:sz w:val="24"/>
          <w:szCs w:val="24"/>
        </w:rPr>
      </w:pP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E90A4F" w:rsidRPr="00E90A4F" w14:paraId="59FCBA95" w14:textId="77777777" w:rsidTr="00E90A4F">
        <w:tc>
          <w:tcPr>
            <w:tcW w:w="9923" w:type="dxa"/>
            <w:gridSpan w:val="5"/>
          </w:tcPr>
          <w:p w14:paraId="16190C62" w14:textId="77777777" w:rsidR="00E90A4F" w:rsidRPr="00E90A4F" w:rsidRDefault="00E90A4F" w:rsidP="00E90A4F">
            <w:pPr>
              <w:spacing w:before="120" w:after="120"/>
              <w:rPr>
                <w:rFonts w:ascii="Arial" w:hAnsi="Arial"/>
                <w:b/>
                <w:sz w:val="24"/>
                <w:szCs w:val="28"/>
              </w:rPr>
            </w:pPr>
            <w:commentRangeStart w:id="3"/>
            <w:r w:rsidRPr="00E90A4F">
              <w:rPr>
                <w:rFonts w:ascii="Verdana" w:eastAsia="Arial" w:hAnsi="Verdana" w:cs="Arial"/>
                <w:b/>
                <w:bCs/>
                <w:spacing w:val="-1"/>
                <w:sz w:val="24"/>
              </w:rPr>
              <w:t>S</w:t>
            </w:r>
            <w:r w:rsidRPr="00E90A4F">
              <w:rPr>
                <w:rFonts w:ascii="Verdana" w:eastAsia="Arial" w:hAnsi="Verdana" w:cs="Arial"/>
                <w:b/>
                <w:bCs/>
                <w:sz w:val="24"/>
              </w:rPr>
              <w:t>um</w:t>
            </w:r>
            <w:r w:rsidRPr="00E90A4F">
              <w:rPr>
                <w:rFonts w:ascii="Verdana" w:eastAsia="Arial" w:hAnsi="Verdana" w:cs="Arial"/>
                <w:b/>
                <w:bCs/>
                <w:spacing w:val="1"/>
                <w:sz w:val="24"/>
              </w:rPr>
              <w:t>m</w:t>
            </w:r>
            <w:r w:rsidRPr="00E90A4F">
              <w:rPr>
                <w:rFonts w:ascii="Verdana" w:eastAsia="Arial" w:hAnsi="Verdana" w:cs="Arial"/>
                <w:b/>
                <w:bCs/>
                <w:sz w:val="24"/>
              </w:rPr>
              <w:t>a</w:t>
            </w:r>
            <w:r w:rsidRPr="00E90A4F">
              <w:rPr>
                <w:rFonts w:ascii="Verdana" w:eastAsia="Arial" w:hAnsi="Verdana" w:cs="Arial"/>
                <w:b/>
                <w:bCs/>
                <w:spacing w:val="1"/>
                <w:sz w:val="24"/>
              </w:rPr>
              <w:t>r</w:t>
            </w:r>
            <w:r w:rsidRPr="00E90A4F">
              <w:rPr>
                <w:rFonts w:ascii="Verdana" w:eastAsia="Arial" w:hAnsi="Verdana" w:cs="Arial"/>
                <w:b/>
                <w:bCs/>
                <w:sz w:val="24"/>
              </w:rPr>
              <w:t>y</w:t>
            </w:r>
            <w:r w:rsidRPr="00E90A4F">
              <w:rPr>
                <w:rFonts w:ascii="Verdana" w:eastAsia="Arial" w:hAnsi="Verdana" w:cs="Arial"/>
                <w:b/>
                <w:bCs/>
                <w:spacing w:val="-9"/>
                <w:sz w:val="24"/>
              </w:rPr>
              <w:t xml:space="preserve"> </w:t>
            </w:r>
            <w:r w:rsidRPr="00E90A4F">
              <w:rPr>
                <w:rFonts w:ascii="Verdana" w:eastAsia="Arial" w:hAnsi="Verdana" w:cs="Arial"/>
                <w:b/>
                <w:bCs/>
                <w:sz w:val="24"/>
              </w:rPr>
              <w:t>of</w:t>
            </w:r>
            <w:r w:rsidRPr="00E90A4F">
              <w:rPr>
                <w:rFonts w:ascii="Verdana" w:eastAsia="Arial" w:hAnsi="Verdana" w:cs="Arial"/>
                <w:b/>
                <w:bCs/>
                <w:spacing w:val="-1"/>
                <w:sz w:val="24"/>
              </w:rPr>
              <w:t xml:space="preserve"> </w:t>
            </w:r>
            <w:r w:rsidRPr="00E90A4F">
              <w:rPr>
                <w:rFonts w:ascii="Verdana" w:eastAsia="Arial" w:hAnsi="Verdana" w:cs="Arial"/>
                <w:b/>
                <w:bCs/>
                <w:spacing w:val="1"/>
                <w:sz w:val="24"/>
              </w:rPr>
              <w:t>r</w:t>
            </w:r>
            <w:r w:rsidRPr="00E90A4F">
              <w:rPr>
                <w:rFonts w:ascii="Verdana" w:eastAsia="Arial" w:hAnsi="Verdana" w:cs="Arial"/>
                <w:b/>
                <w:bCs/>
                <w:sz w:val="24"/>
              </w:rPr>
              <w:t>e</w:t>
            </w:r>
            <w:r w:rsidRPr="00E90A4F">
              <w:rPr>
                <w:rFonts w:ascii="Verdana" w:eastAsia="Arial" w:hAnsi="Verdana" w:cs="Arial"/>
                <w:b/>
                <w:bCs/>
                <w:spacing w:val="1"/>
                <w:sz w:val="24"/>
              </w:rPr>
              <w:t>v</w:t>
            </w:r>
            <w:r w:rsidRPr="00E90A4F">
              <w:rPr>
                <w:rFonts w:ascii="Verdana" w:eastAsia="Arial" w:hAnsi="Verdana" w:cs="Arial"/>
                <w:b/>
                <w:bCs/>
                <w:sz w:val="24"/>
              </w:rPr>
              <w:t>ie</w:t>
            </w:r>
            <w:r w:rsidRPr="00E90A4F">
              <w:rPr>
                <w:rFonts w:ascii="Verdana" w:eastAsia="Arial" w:hAnsi="Verdana" w:cs="Arial"/>
                <w:b/>
                <w:bCs/>
                <w:spacing w:val="3"/>
                <w:sz w:val="24"/>
              </w:rPr>
              <w:t>w</w:t>
            </w:r>
            <w:r w:rsidRPr="00E90A4F">
              <w:rPr>
                <w:rFonts w:ascii="Verdana" w:eastAsia="Arial" w:hAnsi="Verdana" w:cs="Arial"/>
                <w:b/>
                <w:bCs/>
                <w:sz w:val="24"/>
              </w:rPr>
              <w:t>s/</w:t>
            </w:r>
            <w:r w:rsidRPr="00E90A4F">
              <w:rPr>
                <w:rFonts w:ascii="Verdana" w:eastAsia="Arial" w:hAnsi="Verdana" w:cs="Arial"/>
                <w:b/>
                <w:bCs/>
                <w:spacing w:val="-1"/>
                <w:sz w:val="24"/>
              </w:rPr>
              <w:t>a</w:t>
            </w:r>
            <w:r w:rsidRPr="00E90A4F">
              <w:rPr>
                <w:rFonts w:ascii="Verdana" w:eastAsia="Arial" w:hAnsi="Verdana" w:cs="Arial"/>
                <w:b/>
                <w:bCs/>
                <w:sz w:val="24"/>
              </w:rPr>
              <w:t>m</w:t>
            </w:r>
            <w:r w:rsidRPr="00E90A4F">
              <w:rPr>
                <w:rFonts w:ascii="Verdana" w:eastAsia="Arial" w:hAnsi="Verdana" w:cs="Arial"/>
                <w:b/>
                <w:bCs/>
                <w:spacing w:val="2"/>
                <w:sz w:val="24"/>
              </w:rPr>
              <w:t>e</w:t>
            </w:r>
            <w:r w:rsidRPr="00E90A4F">
              <w:rPr>
                <w:rFonts w:ascii="Verdana" w:eastAsia="Arial" w:hAnsi="Verdana" w:cs="Arial"/>
                <w:b/>
                <w:bCs/>
                <w:sz w:val="24"/>
              </w:rPr>
              <w:t>ndme</w:t>
            </w:r>
            <w:r w:rsidRPr="00E90A4F">
              <w:rPr>
                <w:rFonts w:ascii="Verdana" w:eastAsia="Arial" w:hAnsi="Verdana" w:cs="Arial"/>
                <w:b/>
                <w:bCs/>
                <w:spacing w:val="1"/>
                <w:sz w:val="24"/>
              </w:rPr>
              <w:t>nt</w:t>
            </w:r>
            <w:r w:rsidRPr="00E90A4F">
              <w:rPr>
                <w:rFonts w:ascii="Verdana" w:eastAsia="Arial" w:hAnsi="Verdana" w:cs="Arial"/>
                <w:b/>
                <w:bCs/>
                <w:sz w:val="24"/>
              </w:rPr>
              <w:t>s</w:t>
            </w:r>
            <w:commentRangeEnd w:id="3"/>
            <w:r w:rsidR="00636051">
              <w:rPr>
                <w:rStyle w:val="CommentReference"/>
              </w:rPr>
              <w:commentReference w:id="3"/>
            </w:r>
          </w:p>
        </w:tc>
      </w:tr>
      <w:tr w:rsidR="00E90A4F" w:rsidRPr="00E90A4F" w14:paraId="60F67EA9" w14:textId="77777777" w:rsidTr="00E90A4F">
        <w:tc>
          <w:tcPr>
            <w:tcW w:w="1276" w:type="dxa"/>
          </w:tcPr>
          <w:p w14:paraId="4F8EBBB2"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Version number</w:t>
            </w:r>
          </w:p>
        </w:tc>
        <w:tc>
          <w:tcPr>
            <w:tcW w:w="1418" w:type="dxa"/>
          </w:tcPr>
          <w:p w14:paraId="31C38623"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of Review</w:t>
            </w:r>
          </w:p>
        </w:tc>
        <w:tc>
          <w:tcPr>
            <w:tcW w:w="1559" w:type="dxa"/>
          </w:tcPr>
          <w:p w14:paraId="34FDCAD3"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of</w:t>
            </w:r>
          </w:p>
          <w:p w14:paraId="075ADFE4"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Approval</w:t>
            </w:r>
          </w:p>
        </w:tc>
        <w:tc>
          <w:tcPr>
            <w:tcW w:w="1559" w:type="dxa"/>
          </w:tcPr>
          <w:p w14:paraId="444BDC22"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published</w:t>
            </w:r>
          </w:p>
        </w:tc>
        <w:tc>
          <w:tcPr>
            <w:tcW w:w="4111" w:type="dxa"/>
          </w:tcPr>
          <w:p w14:paraId="2D48E7EF" w14:textId="77777777" w:rsidR="00E90A4F" w:rsidRPr="00E90A4F" w:rsidRDefault="00E90A4F" w:rsidP="00E90A4F">
            <w:pPr>
              <w:spacing w:before="120" w:after="120"/>
              <w:rPr>
                <w:rFonts w:ascii="Verdana" w:hAnsi="Verdana"/>
                <w:b/>
                <w:sz w:val="24"/>
                <w:szCs w:val="28"/>
              </w:rPr>
            </w:pPr>
            <w:r w:rsidRPr="00E90A4F">
              <w:rPr>
                <w:rFonts w:ascii="Verdana" w:hAnsi="Verdana"/>
                <w:b/>
                <w:sz w:val="24"/>
                <w:szCs w:val="28"/>
              </w:rPr>
              <w:t>Summary of Amendments</w:t>
            </w:r>
          </w:p>
        </w:tc>
      </w:tr>
      <w:tr w:rsidR="00E90A4F" w:rsidRPr="00E90A4F" w14:paraId="2389F6D6" w14:textId="77777777" w:rsidTr="00E90A4F">
        <w:tc>
          <w:tcPr>
            <w:tcW w:w="1276" w:type="dxa"/>
          </w:tcPr>
          <w:p w14:paraId="6B65F421" w14:textId="77777777" w:rsidR="00E90A4F" w:rsidRPr="00E90A4F" w:rsidRDefault="00E90A4F" w:rsidP="00E90A4F">
            <w:pPr>
              <w:spacing w:before="120" w:after="120"/>
              <w:jc w:val="center"/>
              <w:rPr>
                <w:rFonts w:ascii="Verdana" w:hAnsi="Verdana"/>
                <w:sz w:val="24"/>
                <w:szCs w:val="24"/>
              </w:rPr>
            </w:pPr>
          </w:p>
        </w:tc>
        <w:tc>
          <w:tcPr>
            <w:tcW w:w="1418" w:type="dxa"/>
          </w:tcPr>
          <w:p w14:paraId="415394EB" w14:textId="77777777" w:rsidR="00E90A4F" w:rsidRPr="00E90A4F" w:rsidRDefault="00E90A4F" w:rsidP="00E90A4F">
            <w:pPr>
              <w:spacing w:before="120" w:after="120"/>
              <w:jc w:val="center"/>
              <w:rPr>
                <w:rFonts w:ascii="Verdana" w:hAnsi="Verdana"/>
                <w:sz w:val="24"/>
                <w:szCs w:val="24"/>
              </w:rPr>
            </w:pPr>
          </w:p>
        </w:tc>
        <w:tc>
          <w:tcPr>
            <w:tcW w:w="1559" w:type="dxa"/>
          </w:tcPr>
          <w:p w14:paraId="3E84C9D2" w14:textId="77777777" w:rsidR="00E90A4F" w:rsidRPr="00E90A4F" w:rsidRDefault="00E90A4F" w:rsidP="00E90A4F">
            <w:pPr>
              <w:spacing w:before="120" w:after="120"/>
              <w:jc w:val="center"/>
              <w:rPr>
                <w:rFonts w:ascii="Verdana" w:hAnsi="Verdana"/>
                <w:sz w:val="24"/>
                <w:szCs w:val="24"/>
              </w:rPr>
            </w:pPr>
          </w:p>
        </w:tc>
        <w:tc>
          <w:tcPr>
            <w:tcW w:w="1559" w:type="dxa"/>
          </w:tcPr>
          <w:p w14:paraId="073F5DF3" w14:textId="77777777" w:rsidR="00E90A4F" w:rsidRPr="00E90A4F" w:rsidRDefault="00E90A4F" w:rsidP="00E90A4F">
            <w:pPr>
              <w:spacing w:before="120" w:after="120"/>
              <w:jc w:val="center"/>
              <w:rPr>
                <w:rFonts w:ascii="Verdana" w:hAnsi="Verdana"/>
                <w:sz w:val="24"/>
                <w:szCs w:val="24"/>
              </w:rPr>
            </w:pPr>
          </w:p>
        </w:tc>
        <w:tc>
          <w:tcPr>
            <w:tcW w:w="4111" w:type="dxa"/>
          </w:tcPr>
          <w:p w14:paraId="2503F2E5" w14:textId="77777777" w:rsidR="00E90A4F" w:rsidRPr="00E90A4F" w:rsidRDefault="00E90A4F" w:rsidP="00E90A4F">
            <w:pPr>
              <w:spacing w:before="120" w:after="120"/>
              <w:rPr>
                <w:rFonts w:ascii="Verdana" w:hAnsi="Verdana"/>
                <w:sz w:val="24"/>
                <w:szCs w:val="24"/>
              </w:rPr>
            </w:pPr>
          </w:p>
        </w:tc>
      </w:tr>
      <w:tr w:rsidR="00E90A4F" w:rsidRPr="00E90A4F" w14:paraId="55C501F2" w14:textId="77777777" w:rsidTr="00E90A4F">
        <w:tc>
          <w:tcPr>
            <w:tcW w:w="1276" w:type="dxa"/>
          </w:tcPr>
          <w:p w14:paraId="7ECF39B1" w14:textId="77777777" w:rsidR="00E90A4F" w:rsidRPr="00E90A4F" w:rsidRDefault="00E90A4F" w:rsidP="00E90A4F">
            <w:pPr>
              <w:spacing w:before="120" w:after="120"/>
              <w:jc w:val="center"/>
              <w:rPr>
                <w:rFonts w:ascii="Verdana" w:hAnsi="Verdana"/>
                <w:sz w:val="24"/>
                <w:szCs w:val="24"/>
              </w:rPr>
            </w:pPr>
          </w:p>
        </w:tc>
        <w:tc>
          <w:tcPr>
            <w:tcW w:w="1418" w:type="dxa"/>
          </w:tcPr>
          <w:p w14:paraId="6EE54637" w14:textId="77777777" w:rsidR="00E90A4F" w:rsidRPr="00E90A4F" w:rsidRDefault="00E90A4F" w:rsidP="00E90A4F">
            <w:pPr>
              <w:spacing w:before="120" w:after="120"/>
              <w:jc w:val="center"/>
              <w:rPr>
                <w:rFonts w:ascii="Verdana" w:hAnsi="Verdana"/>
                <w:sz w:val="24"/>
                <w:szCs w:val="24"/>
              </w:rPr>
            </w:pPr>
          </w:p>
        </w:tc>
        <w:tc>
          <w:tcPr>
            <w:tcW w:w="1559" w:type="dxa"/>
          </w:tcPr>
          <w:p w14:paraId="6CC3A330" w14:textId="77777777" w:rsidR="00E90A4F" w:rsidRPr="00E90A4F" w:rsidRDefault="00E90A4F" w:rsidP="00E90A4F">
            <w:pPr>
              <w:spacing w:before="120" w:after="120"/>
              <w:jc w:val="center"/>
              <w:rPr>
                <w:rFonts w:ascii="Verdana" w:hAnsi="Verdana"/>
                <w:sz w:val="24"/>
                <w:szCs w:val="24"/>
              </w:rPr>
            </w:pPr>
          </w:p>
        </w:tc>
        <w:tc>
          <w:tcPr>
            <w:tcW w:w="1559" w:type="dxa"/>
          </w:tcPr>
          <w:p w14:paraId="28586858" w14:textId="77777777" w:rsidR="00E90A4F" w:rsidRPr="00E90A4F" w:rsidRDefault="00E90A4F" w:rsidP="00E90A4F">
            <w:pPr>
              <w:spacing w:before="120" w:after="120"/>
              <w:jc w:val="center"/>
              <w:rPr>
                <w:rFonts w:ascii="Verdana" w:hAnsi="Verdana"/>
                <w:sz w:val="24"/>
                <w:szCs w:val="24"/>
              </w:rPr>
            </w:pPr>
          </w:p>
        </w:tc>
        <w:tc>
          <w:tcPr>
            <w:tcW w:w="4111" w:type="dxa"/>
          </w:tcPr>
          <w:p w14:paraId="62A7ADD7" w14:textId="77777777" w:rsidR="00E90A4F" w:rsidRPr="00E90A4F" w:rsidRDefault="00E90A4F" w:rsidP="00E90A4F">
            <w:pPr>
              <w:spacing w:before="120" w:after="120"/>
              <w:rPr>
                <w:rFonts w:ascii="Verdana" w:hAnsi="Verdana"/>
                <w:sz w:val="24"/>
                <w:szCs w:val="24"/>
              </w:rPr>
            </w:pPr>
          </w:p>
        </w:tc>
      </w:tr>
      <w:tr w:rsidR="00E90A4F" w:rsidRPr="00E90A4F" w14:paraId="4B0005BB" w14:textId="77777777" w:rsidTr="00E90A4F">
        <w:tc>
          <w:tcPr>
            <w:tcW w:w="1276" w:type="dxa"/>
          </w:tcPr>
          <w:p w14:paraId="01E88FE3" w14:textId="77777777" w:rsidR="00E90A4F" w:rsidRPr="00E90A4F" w:rsidRDefault="00E90A4F" w:rsidP="00E90A4F">
            <w:pPr>
              <w:spacing w:before="120" w:after="120"/>
              <w:jc w:val="center"/>
              <w:rPr>
                <w:rFonts w:ascii="Verdana" w:hAnsi="Verdana"/>
                <w:sz w:val="24"/>
                <w:szCs w:val="24"/>
              </w:rPr>
            </w:pPr>
          </w:p>
        </w:tc>
        <w:tc>
          <w:tcPr>
            <w:tcW w:w="1418" w:type="dxa"/>
          </w:tcPr>
          <w:p w14:paraId="51E4AB51" w14:textId="77777777" w:rsidR="00E90A4F" w:rsidRPr="00E90A4F" w:rsidRDefault="00E90A4F" w:rsidP="00E90A4F">
            <w:pPr>
              <w:spacing w:before="120" w:after="120"/>
              <w:jc w:val="center"/>
              <w:rPr>
                <w:rFonts w:ascii="Verdana" w:hAnsi="Verdana"/>
                <w:sz w:val="24"/>
                <w:szCs w:val="24"/>
              </w:rPr>
            </w:pPr>
          </w:p>
        </w:tc>
        <w:tc>
          <w:tcPr>
            <w:tcW w:w="1559" w:type="dxa"/>
          </w:tcPr>
          <w:p w14:paraId="4C8D1094" w14:textId="77777777" w:rsidR="00E90A4F" w:rsidRPr="00E90A4F" w:rsidRDefault="00E90A4F" w:rsidP="00E90A4F">
            <w:pPr>
              <w:spacing w:before="120" w:after="120"/>
              <w:jc w:val="center"/>
              <w:rPr>
                <w:rFonts w:ascii="Verdana" w:hAnsi="Verdana"/>
                <w:sz w:val="24"/>
                <w:szCs w:val="24"/>
              </w:rPr>
            </w:pPr>
          </w:p>
        </w:tc>
        <w:tc>
          <w:tcPr>
            <w:tcW w:w="1559" w:type="dxa"/>
          </w:tcPr>
          <w:p w14:paraId="5AC1D98D" w14:textId="77777777" w:rsidR="00E90A4F" w:rsidRPr="00E90A4F" w:rsidRDefault="00E90A4F" w:rsidP="00E90A4F">
            <w:pPr>
              <w:spacing w:before="120" w:after="120"/>
              <w:jc w:val="center"/>
              <w:rPr>
                <w:rFonts w:ascii="Verdana" w:hAnsi="Verdana"/>
                <w:sz w:val="24"/>
                <w:szCs w:val="24"/>
              </w:rPr>
            </w:pPr>
          </w:p>
        </w:tc>
        <w:tc>
          <w:tcPr>
            <w:tcW w:w="4111" w:type="dxa"/>
          </w:tcPr>
          <w:p w14:paraId="59C3E39E" w14:textId="77777777" w:rsidR="00E90A4F" w:rsidRPr="00E90A4F" w:rsidRDefault="00E90A4F" w:rsidP="00E90A4F">
            <w:pPr>
              <w:spacing w:before="120" w:after="120"/>
              <w:rPr>
                <w:rFonts w:ascii="Verdana" w:hAnsi="Verdana"/>
                <w:sz w:val="24"/>
                <w:szCs w:val="24"/>
              </w:rPr>
            </w:pPr>
          </w:p>
        </w:tc>
      </w:tr>
    </w:tbl>
    <w:p w14:paraId="5AE8AEE6" w14:textId="77777777" w:rsidR="00074B65" w:rsidRPr="00083596" w:rsidRDefault="00074B65" w:rsidP="00E01371">
      <w:pPr>
        <w:rPr>
          <w:rFonts w:ascii="Verdana" w:hAnsi="Verdana"/>
          <w:b/>
          <w:sz w:val="24"/>
          <w:szCs w:val="24"/>
        </w:rPr>
      </w:pPr>
    </w:p>
    <w:p w14:paraId="2B8A90D6" w14:textId="77777777" w:rsidR="00074B65" w:rsidRPr="00083596" w:rsidRDefault="00074B65" w:rsidP="00E01371">
      <w:pPr>
        <w:rPr>
          <w:rFonts w:ascii="Verdana" w:hAnsi="Verdana"/>
          <w:b/>
          <w:sz w:val="24"/>
          <w:szCs w:val="24"/>
        </w:rPr>
      </w:pPr>
    </w:p>
    <w:p w14:paraId="7DE32F11" w14:textId="77777777" w:rsidR="00074B65" w:rsidRPr="00083596" w:rsidRDefault="00074B65" w:rsidP="00E01371">
      <w:pPr>
        <w:rPr>
          <w:rFonts w:ascii="Verdana" w:hAnsi="Verdana"/>
          <w:b/>
          <w:sz w:val="24"/>
          <w:szCs w:val="24"/>
        </w:rPr>
      </w:pPr>
    </w:p>
    <w:p w14:paraId="0F918A67" w14:textId="77777777" w:rsidR="00074B65" w:rsidRPr="00083596" w:rsidRDefault="00074B65" w:rsidP="00E01371">
      <w:pPr>
        <w:rPr>
          <w:rFonts w:ascii="Verdana" w:hAnsi="Verdana"/>
          <w:b/>
          <w:sz w:val="24"/>
          <w:szCs w:val="24"/>
        </w:rPr>
      </w:pPr>
    </w:p>
    <w:p w14:paraId="5D774232" w14:textId="77777777" w:rsidR="00074B65" w:rsidRDefault="00074B65" w:rsidP="00E01371">
      <w:pPr>
        <w:rPr>
          <w:rFonts w:ascii="Arial" w:hAnsi="Arial"/>
          <w:b/>
          <w:sz w:val="28"/>
          <w:szCs w:val="28"/>
        </w:rPr>
      </w:pPr>
    </w:p>
    <w:p w14:paraId="43335B85" w14:textId="77777777" w:rsidR="00B51C13" w:rsidRPr="00886759" w:rsidRDefault="00B51C13" w:rsidP="00E01371">
      <w:pPr>
        <w:rPr>
          <w:rFonts w:ascii="Arial" w:hAnsi="Arial"/>
          <w:i/>
          <w:sz w:val="28"/>
          <w:szCs w:val="28"/>
        </w:rPr>
      </w:pPr>
    </w:p>
    <w:sectPr w:rsidR="00B51C13" w:rsidRPr="00886759" w:rsidSect="00E01371">
      <w:footerReference w:type="default" r:id="rId19"/>
      <w:pgSz w:w="11906" w:h="16838" w:code="9"/>
      <w:pgMar w:top="1440" w:right="1797" w:bottom="1440" w:left="1797"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iz Blayney (Public Health Wales - No. 2 Capital Quarter)" w:date="2022-04-11T15:22:00Z" w:initials="LB(HW-N2C">
    <w:p w14:paraId="03ED6760" w14:textId="77777777" w:rsidR="00744BD5" w:rsidRDefault="00744BD5">
      <w:pPr>
        <w:pStyle w:val="CommentText"/>
      </w:pPr>
      <w:r>
        <w:rPr>
          <w:rStyle w:val="CommentReference"/>
        </w:rPr>
        <w:annotationRef/>
      </w:r>
      <w:r>
        <w:t xml:space="preserve">If this is a new Policy , a number will be issued by the Board Business Unit once approved. </w:t>
      </w:r>
    </w:p>
    <w:p w14:paraId="45A38060" w14:textId="77777777" w:rsidR="00744BD5" w:rsidRDefault="00744BD5">
      <w:pPr>
        <w:pStyle w:val="CommentText"/>
      </w:pPr>
    </w:p>
    <w:p w14:paraId="2C80CD0D" w14:textId="77777777" w:rsidR="00744BD5" w:rsidRDefault="00744BD5">
      <w:pPr>
        <w:pStyle w:val="CommentText"/>
      </w:pPr>
      <w:r>
        <w:t xml:space="preserve">If this is an existing policy, this will be the same as the previous version. </w:t>
      </w:r>
    </w:p>
  </w:comment>
  <w:comment w:id="1" w:author="Liz Blayney (Public Health Wales - No. 2 Capital Quarter)" w:date="2022-04-11T15:25:00Z" w:initials="LB(HW-N2C">
    <w:p w14:paraId="64472DF5" w14:textId="77777777" w:rsidR="00636051" w:rsidRDefault="00744BD5">
      <w:pPr>
        <w:pStyle w:val="CommentText"/>
      </w:pPr>
      <w:r>
        <w:rPr>
          <w:rStyle w:val="CommentReference"/>
        </w:rPr>
        <w:annotationRef/>
      </w:r>
      <w:r>
        <w:rPr>
          <w:rStyle w:val="CommentReference"/>
        </w:rPr>
        <w:annotationRef/>
      </w:r>
      <w:r>
        <w:t>Ensure that the policy type is included in the title e.g. policy, procedure, protocol etc.</w:t>
      </w:r>
    </w:p>
  </w:comment>
  <w:comment w:id="2" w:author="Liz Blayney (Public Health Wales - No. 2 Capital Quarter)" w:date="2022-04-11T15:51:00Z" w:initials="LB(HW-N2C">
    <w:p w14:paraId="19BAFFBA" w14:textId="77777777" w:rsidR="00636051" w:rsidRDefault="00636051">
      <w:pPr>
        <w:pStyle w:val="CommentText"/>
      </w:pPr>
      <w:r>
        <w:rPr>
          <w:rStyle w:val="CommentReference"/>
        </w:rPr>
        <w:annotationRef/>
      </w:r>
      <w:r>
        <w:rPr>
          <w:rFonts w:ascii="Verdana" w:hAnsi="Verdana"/>
          <w:sz w:val="24"/>
          <w:szCs w:val="24"/>
        </w:rPr>
        <w:t>These will be the date once approved, until its approved, you can leave this as TBC</w:t>
      </w:r>
    </w:p>
  </w:comment>
  <w:comment w:id="3" w:author="Liz Blayney (Public Health Wales - No. 2 Capital Quarter)" w:date="2022-04-11T15:53:00Z" w:initials="LB(HW-N2C">
    <w:p w14:paraId="35F12F61" w14:textId="77777777" w:rsidR="00636051" w:rsidRDefault="00636051">
      <w:pPr>
        <w:pStyle w:val="CommentText"/>
      </w:pPr>
      <w:r>
        <w:rPr>
          <w:rStyle w:val="CommentReference"/>
        </w:rPr>
        <w:annotationRef/>
      </w:r>
      <w:r>
        <w:rPr>
          <w:rFonts w:ascii="Verdana" w:hAnsi="Verdana"/>
          <w:sz w:val="24"/>
          <w:szCs w:val="24"/>
        </w:rPr>
        <w:t xml:space="preserve">This section is for any reviews of the document that follow in  the future, to capture a summary of what is changed. You can leave this blank if this is a new policy.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C80CD0D" w15:done="0"/>
  <w15:commentEx w15:paraId="64472DF5" w15:done="0"/>
  <w15:commentEx w15:paraId="19BAFFBA" w15:done="0"/>
  <w15:commentEx w15:paraId="35F12F6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C80CD0D" w16cid:durableId="25FEC624"/>
  <w16cid:commentId w16cid:paraId="64472DF5" w16cid:durableId="25FEC6E7"/>
  <w16cid:commentId w16cid:paraId="19BAFFBA" w16cid:durableId="25FECCFF"/>
  <w16cid:commentId w16cid:paraId="35F12F61" w16cid:durableId="25FECD6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F25EBA" w14:textId="77777777" w:rsidR="009969C3" w:rsidRDefault="009969C3">
      <w:r>
        <w:separator/>
      </w:r>
    </w:p>
  </w:endnote>
  <w:endnote w:type="continuationSeparator" w:id="0">
    <w:p w14:paraId="299A6429" w14:textId="77777777" w:rsidR="009969C3" w:rsidRDefault="009969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Ubuntu">
    <w:altName w:val="Calibri"/>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64028" w14:textId="77777777" w:rsidR="008E6497" w:rsidRDefault="008E6497">
    <w:pPr>
      <w:pStyle w:val="Footer"/>
      <w:jc w:val="center"/>
    </w:pPr>
    <w:r w:rsidRPr="007F05C8">
      <w:rPr>
        <w:rFonts w:ascii="Verdana" w:hAnsi="Verdana"/>
      </w:rPr>
      <w:t xml:space="preserve">Page </w:t>
    </w:r>
    <w:r w:rsidRPr="007F05C8">
      <w:rPr>
        <w:rFonts w:ascii="Verdana" w:hAnsi="Verdana"/>
        <w:b/>
      </w:rPr>
      <w:fldChar w:fldCharType="begin"/>
    </w:r>
    <w:r w:rsidRPr="007F05C8">
      <w:rPr>
        <w:rFonts w:ascii="Verdana" w:hAnsi="Verdana"/>
        <w:b/>
      </w:rPr>
      <w:instrText xml:space="preserve"> PAGE </w:instrText>
    </w:r>
    <w:r w:rsidRPr="007F05C8">
      <w:rPr>
        <w:rFonts w:ascii="Verdana" w:hAnsi="Verdana"/>
        <w:b/>
      </w:rPr>
      <w:fldChar w:fldCharType="separate"/>
    </w:r>
    <w:r w:rsidR="00557B74">
      <w:rPr>
        <w:rFonts w:ascii="Verdana" w:hAnsi="Verdana"/>
        <w:b/>
        <w:noProof/>
      </w:rPr>
      <w:t>3</w:t>
    </w:r>
    <w:r w:rsidRPr="007F05C8">
      <w:rPr>
        <w:rFonts w:ascii="Verdana" w:hAnsi="Verdana"/>
        <w:b/>
      </w:rPr>
      <w:fldChar w:fldCharType="end"/>
    </w:r>
    <w:r w:rsidRPr="007F05C8">
      <w:rPr>
        <w:rFonts w:ascii="Verdana" w:hAnsi="Verdana"/>
      </w:rPr>
      <w:t xml:space="preserve"> of </w:t>
    </w:r>
    <w:r w:rsidRPr="007F05C8">
      <w:rPr>
        <w:rFonts w:ascii="Verdana" w:hAnsi="Verdana"/>
        <w:b/>
      </w:rPr>
      <w:fldChar w:fldCharType="begin"/>
    </w:r>
    <w:r w:rsidRPr="007F05C8">
      <w:rPr>
        <w:rFonts w:ascii="Verdana" w:hAnsi="Verdana"/>
        <w:b/>
      </w:rPr>
      <w:instrText xml:space="preserve"> NUMPAGES  </w:instrText>
    </w:r>
    <w:r w:rsidRPr="007F05C8">
      <w:rPr>
        <w:rFonts w:ascii="Verdana" w:hAnsi="Verdana"/>
        <w:b/>
      </w:rPr>
      <w:fldChar w:fldCharType="separate"/>
    </w:r>
    <w:r w:rsidR="00557B74">
      <w:rPr>
        <w:rFonts w:ascii="Verdana" w:hAnsi="Verdana"/>
        <w:b/>
        <w:noProof/>
      </w:rPr>
      <w:t>4</w:t>
    </w:r>
    <w:r w:rsidRPr="007F05C8">
      <w:rPr>
        <w:rFonts w:ascii="Verdana" w:hAnsi="Verdana"/>
        <w:b/>
      </w:rPr>
      <w:fldChar w:fldCharType="end"/>
    </w:r>
  </w:p>
  <w:p w14:paraId="24C7F4EE" w14:textId="77777777" w:rsidR="008E6497" w:rsidRPr="00561D4E" w:rsidRDefault="008E6497" w:rsidP="00561D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80806" w14:textId="77777777" w:rsidR="009969C3" w:rsidRDefault="009969C3">
      <w:r>
        <w:separator/>
      </w:r>
    </w:p>
  </w:footnote>
  <w:footnote w:type="continuationSeparator" w:id="0">
    <w:p w14:paraId="50956E44" w14:textId="77777777" w:rsidR="009969C3" w:rsidRDefault="009969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D0700"/>
    <w:multiLevelType w:val="hybridMultilevel"/>
    <w:tmpl w:val="799E1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A65EB"/>
    <w:multiLevelType w:val="hybridMultilevel"/>
    <w:tmpl w:val="50E4CDF4"/>
    <w:lvl w:ilvl="0" w:tplc="D638E206">
      <w:numFmt w:val="bullet"/>
      <w:lvlText w:val=""/>
      <w:lvlJc w:val="left"/>
      <w:pPr>
        <w:tabs>
          <w:tab w:val="num" w:pos="720"/>
        </w:tabs>
        <w:ind w:left="720" w:hanging="360"/>
      </w:pPr>
      <w:rPr>
        <w:rFonts w:ascii="Symbol" w:eastAsia="Times New Roman" w:hAnsi="Symbol" w:cs="Tahoma" w:hint="default"/>
      </w:rPr>
    </w:lvl>
    <w:lvl w:ilvl="1" w:tplc="8AD0BA90">
      <w:start w:val="1"/>
      <w:numFmt w:val="bullet"/>
      <w:lvlText w:val=""/>
      <w:lvlJc w:val="left"/>
      <w:pPr>
        <w:tabs>
          <w:tab w:val="num" w:pos="1440"/>
        </w:tabs>
        <w:ind w:left="1440" w:hanging="360"/>
      </w:pPr>
      <w:rPr>
        <w:rFonts w:ascii="Symbol" w:hAnsi="Symbol" w:hint="default"/>
        <w:color w:val="000000"/>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B0A23A3"/>
    <w:multiLevelType w:val="hybridMultilevel"/>
    <w:tmpl w:val="C9069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583235"/>
    <w:multiLevelType w:val="hybridMultilevel"/>
    <w:tmpl w:val="9830E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2238CA"/>
    <w:multiLevelType w:val="hybridMultilevel"/>
    <w:tmpl w:val="CE6C82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7252834"/>
    <w:multiLevelType w:val="hybridMultilevel"/>
    <w:tmpl w:val="00540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E0A38A5"/>
    <w:multiLevelType w:val="hybridMultilevel"/>
    <w:tmpl w:val="65CA89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52986720">
    <w:abstractNumId w:val="1"/>
  </w:num>
  <w:num w:numId="2" w16cid:durableId="45683716">
    <w:abstractNumId w:val="6"/>
  </w:num>
  <w:num w:numId="3" w16cid:durableId="410087298">
    <w:abstractNumId w:val="4"/>
  </w:num>
  <w:num w:numId="4" w16cid:durableId="373047764">
    <w:abstractNumId w:val="0"/>
  </w:num>
  <w:num w:numId="5" w16cid:durableId="803161885">
    <w:abstractNumId w:val="5"/>
  </w:num>
  <w:num w:numId="6" w16cid:durableId="1610428979">
    <w:abstractNumId w:val="3"/>
  </w:num>
  <w:num w:numId="7" w16cid:durableId="332688989">
    <w:abstractNumId w:val="2"/>
  </w:num>
  <w:num w:numId="8" w16cid:durableId="1046560915">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z Blayney (Public Health Wales - No. 2 Capital Quarter)">
    <w15:presenceInfo w15:providerId="AD" w15:userId="S::Liz.Blayney@wales.nhs.uk::8bca8507-8d56-4cf8-8d67-993ded48353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CBB"/>
    <w:rsid w:val="00001FFE"/>
    <w:rsid w:val="0001156B"/>
    <w:rsid w:val="000139B9"/>
    <w:rsid w:val="00015964"/>
    <w:rsid w:val="000172C2"/>
    <w:rsid w:val="00023ADE"/>
    <w:rsid w:val="000258A4"/>
    <w:rsid w:val="00025B5F"/>
    <w:rsid w:val="00026240"/>
    <w:rsid w:val="00047F9A"/>
    <w:rsid w:val="00056838"/>
    <w:rsid w:val="000679B5"/>
    <w:rsid w:val="00071C6D"/>
    <w:rsid w:val="0007343D"/>
    <w:rsid w:val="00074B65"/>
    <w:rsid w:val="00083596"/>
    <w:rsid w:val="000847EF"/>
    <w:rsid w:val="00092935"/>
    <w:rsid w:val="0009331D"/>
    <w:rsid w:val="00093F1D"/>
    <w:rsid w:val="00094749"/>
    <w:rsid w:val="00096CED"/>
    <w:rsid w:val="000A6D8C"/>
    <w:rsid w:val="000C0930"/>
    <w:rsid w:val="000C2930"/>
    <w:rsid w:val="000C6677"/>
    <w:rsid w:val="000E4E16"/>
    <w:rsid w:val="000F60CB"/>
    <w:rsid w:val="000F661E"/>
    <w:rsid w:val="000F7289"/>
    <w:rsid w:val="00101B18"/>
    <w:rsid w:val="001046C4"/>
    <w:rsid w:val="001050BC"/>
    <w:rsid w:val="00115734"/>
    <w:rsid w:val="00121A63"/>
    <w:rsid w:val="0012445C"/>
    <w:rsid w:val="0014257E"/>
    <w:rsid w:val="00143055"/>
    <w:rsid w:val="00145690"/>
    <w:rsid w:val="00150334"/>
    <w:rsid w:val="00155089"/>
    <w:rsid w:val="00162E32"/>
    <w:rsid w:val="00163638"/>
    <w:rsid w:val="001647CA"/>
    <w:rsid w:val="00166EFE"/>
    <w:rsid w:val="001702AF"/>
    <w:rsid w:val="0017282C"/>
    <w:rsid w:val="001734FE"/>
    <w:rsid w:val="001767ED"/>
    <w:rsid w:val="00176C9E"/>
    <w:rsid w:val="001775E6"/>
    <w:rsid w:val="001902F1"/>
    <w:rsid w:val="0019130B"/>
    <w:rsid w:val="00192419"/>
    <w:rsid w:val="0019647A"/>
    <w:rsid w:val="001A1B6F"/>
    <w:rsid w:val="001A54F6"/>
    <w:rsid w:val="001B1DF0"/>
    <w:rsid w:val="001B315D"/>
    <w:rsid w:val="001B6F27"/>
    <w:rsid w:val="001C0DCB"/>
    <w:rsid w:val="001C61C9"/>
    <w:rsid w:val="001C664B"/>
    <w:rsid w:val="001C6D87"/>
    <w:rsid w:val="001D3459"/>
    <w:rsid w:val="001D38BD"/>
    <w:rsid w:val="001D68E4"/>
    <w:rsid w:val="001E6666"/>
    <w:rsid w:val="001F0FED"/>
    <w:rsid w:val="001F447B"/>
    <w:rsid w:val="001F64BB"/>
    <w:rsid w:val="002273F8"/>
    <w:rsid w:val="00230876"/>
    <w:rsid w:val="00233691"/>
    <w:rsid w:val="00234D5B"/>
    <w:rsid w:val="0025500C"/>
    <w:rsid w:val="00257D27"/>
    <w:rsid w:val="00261748"/>
    <w:rsid w:val="002643E3"/>
    <w:rsid w:val="00284588"/>
    <w:rsid w:val="00291409"/>
    <w:rsid w:val="002A13AB"/>
    <w:rsid w:val="002A17CE"/>
    <w:rsid w:val="002B1459"/>
    <w:rsid w:val="002B56F0"/>
    <w:rsid w:val="002C15C6"/>
    <w:rsid w:val="002D2761"/>
    <w:rsid w:val="002D36C0"/>
    <w:rsid w:val="002D53D0"/>
    <w:rsid w:val="002D6C9B"/>
    <w:rsid w:val="002E242C"/>
    <w:rsid w:val="002E3ED9"/>
    <w:rsid w:val="002F01FA"/>
    <w:rsid w:val="002F4B4D"/>
    <w:rsid w:val="002F63B3"/>
    <w:rsid w:val="002F779A"/>
    <w:rsid w:val="00300C88"/>
    <w:rsid w:val="003033E6"/>
    <w:rsid w:val="00304B8C"/>
    <w:rsid w:val="003050ED"/>
    <w:rsid w:val="003065F4"/>
    <w:rsid w:val="00310223"/>
    <w:rsid w:val="0031077D"/>
    <w:rsid w:val="0031138F"/>
    <w:rsid w:val="00312369"/>
    <w:rsid w:val="0031433D"/>
    <w:rsid w:val="003148B0"/>
    <w:rsid w:val="00320F75"/>
    <w:rsid w:val="003300CA"/>
    <w:rsid w:val="0033416A"/>
    <w:rsid w:val="00336F17"/>
    <w:rsid w:val="003414D8"/>
    <w:rsid w:val="00343E0D"/>
    <w:rsid w:val="003527C9"/>
    <w:rsid w:val="00356703"/>
    <w:rsid w:val="00365FC5"/>
    <w:rsid w:val="00367652"/>
    <w:rsid w:val="00373888"/>
    <w:rsid w:val="0037417C"/>
    <w:rsid w:val="00377090"/>
    <w:rsid w:val="00381EE3"/>
    <w:rsid w:val="00382067"/>
    <w:rsid w:val="003831E0"/>
    <w:rsid w:val="003964D2"/>
    <w:rsid w:val="00397709"/>
    <w:rsid w:val="003A0CD8"/>
    <w:rsid w:val="003A48F6"/>
    <w:rsid w:val="003A6254"/>
    <w:rsid w:val="003B04A4"/>
    <w:rsid w:val="003B6022"/>
    <w:rsid w:val="003B7EE9"/>
    <w:rsid w:val="003C2A8A"/>
    <w:rsid w:val="003C2D99"/>
    <w:rsid w:val="003C4984"/>
    <w:rsid w:val="003D24C8"/>
    <w:rsid w:val="003D588C"/>
    <w:rsid w:val="003D6F01"/>
    <w:rsid w:val="003E49FD"/>
    <w:rsid w:val="003E6E9F"/>
    <w:rsid w:val="003F0FC8"/>
    <w:rsid w:val="003F1DE1"/>
    <w:rsid w:val="003F5DCB"/>
    <w:rsid w:val="003F67B3"/>
    <w:rsid w:val="00400778"/>
    <w:rsid w:val="004017B1"/>
    <w:rsid w:val="00401E87"/>
    <w:rsid w:val="00402764"/>
    <w:rsid w:val="00405E52"/>
    <w:rsid w:val="00411DA7"/>
    <w:rsid w:val="00430882"/>
    <w:rsid w:val="004371AE"/>
    <w:rsid w:val="0043770E"/>
    <w:rsid w:val="004379BA"/>
    <w:rsid w:val="00440826"/>
    <w:rsid w:val="00440FC2"/>
    <w:rsid w:val="00446DED"/>
    <w:rsid w:val="00447AC9"/>
    <w:rsid w:val="00453651"/>
    <w:rsid w:val="00454074"/>
    <w:rsid w:val="00456110"/>
    <w:rsid w:val="00456320"/>
    <w:rsid w:val="00461FE4"/>
    <w:rsid w:val="00472A67"/>
    <w:rsid w:val="00472A90"/>
    <w:rsid w:val="00472FBE"/>
    <w:rsid w:val="00474D5D"/>
    <w:rsid w:val="00476D64"/>
    <w:rsid w:val="004800B1"/>
    <w:rsid w:val="004900F4"/>
    <w:rsid w:val="004940AA"/>
    <w:rsid w:val="004950AF"/>
    <w:rsid w:val="004A6BC0"/>
    <w:rsid w:val="004B04F3"/>
    <w:rsid w:val="004B2083"/>
    <w:rsid w:val="004B3E42"/>
    <w:rsid w:val="004B5047"/>
    <w:rsid w:val="004B5733"/>
    <w:rsid w:val="004B79C5"/>
    <w:rsid w:val="004C1007"/>
    <w:rsid w:val="004C23FE"/>
    <w:rsid w:val="004C6ADC"/>
    <w:rsid w:val="004D0BE3"/>
    <w:rsid w:val="004D29F0"/>
    <w:rsid w:val="004D609E"/>
    <w:rsid w:val="004E58BE"/>
    <w:rsid w:val="004F4BDE"/>
    <w:rsid w:val="004F79FA"/>
    <w:rsid w:val="005028AF"/>
    <w:rsid w:val="005045EC"/>
    <w:rsid w:val="00504D4D"/>
    <w:rsid w:val="005161AA"/>
    <w:rsid w:val="00516C7E"/>
    <w:rsid w:val="00520C08"/>
    <w:rsid w:val="00523C7A"/>
    <w:rsid w:val="00524179"/>
    <w:rsid w:val="00532CBB"/>
    <w:rsid w:val="0054343D"/>
    <w:rsid w:val="00546FB2"/>
    <w:rsid w:val="00547F01"/>
    <w:rsid w:val="00550C5F"/>
    <w:rsid w:val="00551DD2"/>
    <w:rsid w:val="00552BB4"/>
    <w:rsid w:val="005569A7"/>
    <w:rsid w:val="00557B74"/>
    <w:rsid w:val="005600F2"/>
    <w:rsid w:val="00561A27"/>
    <w:rsid w:val="00561D4E"/>
    <w:rsid w:val="005656A6"/>
    <w:rsid w:val="00567FE9"/>
    <w:rsid w:val="005705A7"/>
    <w:rsid w:val="00572084"/>
    <w:rsid w:val="00575DBC"/>
    <w:rsid w:val="005826FD"/>
    <w:rsid w:val="00592253"/>
    <w:rsid w:val="005A15BD"/>
    <w:rsid w:val="005A2EE2"/>
    <w:rsid w:val="005A3C2F"/>
    <w:rsid w:val="005B0B0A"/>
    <w:rsid w:val="005B1CEC"/>
    <w:rsid w:val="005B39D6"/>
    <w:rsid w:val="005B566D"/>
    <w:rsid w:val="005C46EA"/>
    <w:rsid w:val="005C7FD5"/>
    <w:rsid w:val="005D338F"/>
    <w:rsid w:val="005E0986"/>
    <w:rsid w:val="005E2B72"/>
    <w:rsid w:val="005F1B1F"/>
    <w:rsid w:val="005F3CD3"/>
    <w:rsid w:val="005F3F2B"/>
    <w:rsid w:val="005F7392"/>
    <w:rsid w:val="00602AED"/>
    <w:rsid w:val="00610BED"/>
    <w:rsid w:val="00612868"/>
    <w:rsid w:val="00614025"/>
    <w:rsid w:val="00616ADB"/>
    <w:rsid w:val="006171DA"/>
    <w:rsid w:val="0062718E"/>
    <w:rsid w:val="00630A4D"/>
    <w:rsid w:val="00631A94"/>
    <w:rsid w:val="00633251"/>
    <w:rsid w:val="0063489E"/>
    <w:rsid w:val="00634E0D"/>
    <w:rsid w:val="00635C71"/>
    <w:rsid w:val="00635E34"/>
    <w:rsid w:val="00635F8A"/>
    <w:rsid w:val="00636051"/>
    <w:rsid w:val="00636DAD"/>
    <w:rsid w:val="00637DD6"/>
    <w:rsid w:val="00637E02"/>
    <w:rsid w:val="00652794"/>
    <w:rsid w:val="00654918"/>
    <w:rsid w:val="006566DB"/>
    <w:rsid w:val="0065696F"/>
    <w:rsid w:val="00656A24"/>
    <w:rsid w:val="006574C7"/>
    <w:rsid w:val="00666575"/>
    <w:rsid w:val="006723FA"/>
    <w:rsid w:val="0067557E"/>
    <w:rsid w:val="00681E6A"/>
    <w:rsid w:val="00681EEC"/>
    <w:rsid w:val="006824C5"/>
    <w:rsid w:val="00687E18"/>
    <w:rsid w:val="00691C6F"/>
    <w:rsid w:val="00693D1B"/>
    <w:rsid w:val="00694A31"/>
    <w:rsid w:val="00695252"/>
    <w:rsid w:val="006A083C"/>
    <w:rsid w:val="006A0C42"/>
    <w:rsid w:val="006A24E6"/>
    <w:rsid w:val="006A561F"/>
    <w:rsid w:val="006A5959"/>
    <w:rsid w:val="006C1C29"/>
    <w:rsid w:val="006C2754"/>
    <w:rsid w:val="006C43AF"/>
    <w:rsid w:val="006D0A70"/>
    <w:rsid w:val="006D4ED9"/>
    <w:rsid w:val="006D53D7"/>
    <w:rsid w:val="006D56D2"/>
    <w:rsid w:val="006D7B16"/>
    <w:rsid w:val="006E11D0"/>
    <w:rsid w:val="006E3C58"/>
    <w:rsid w:val="006F3717"/>
    <w:rsid w:val="006F7011"/>
    <w:rsid w:val="007004CC"/>
    <w:rsid w:val="00701169"/>
    <w:rsid w:val="00701C62"/>
    <w:rsid w:val="00710BC5"/>
    <w:rsid w:val="007118BA"/>
    <w:rsid w:val="00720D29"/>
    <w:rsid w:val="007210B2"/>
    <w:rsid w:val="00726F46"/>
    <w:rsid w:val="007341E1"/>
    <w:rsid w:val="007410C1"/>
    <w:rsid w:val="0074319E"/>
    <w:rsid w:val="00743ADC"/>
    <w:rsid w:val="00744BD5"/>
    <w:rsid w:val="007469ED"/>
    <w:rsid w:val="00751072"/>
    <w:rsid w:val="00754F10"/>
    <w:rsid w:val="0075576A"/>
    <w:rsid w:val="0075706E"/>
    <w:rsid w:val="007572DC"/>
    <w:rsid w:val="00763E0F"/>
    <w:rsid w:val="007648AE"/>
    <w:rsid w:val="00764BAC"/>
    <w:rsid w:val="00781171"/>
    <w:rsid w:val="007916D0"/>
    <w:rsid w:val="00795260"/>
    <w:rsid w:val="007A3223"/>
    <w:rsid w:val="007A6376"/>
    <w:rsid w:val="007B2E47"/>
    <w:rsid w:val="007B59CD"/>
    <w:rsid w:val="007C46E4"/>
    <w:rsid w:val="007D3E81"/>
    <w:rsid w:val="007D4D13"/>
    <w:rsid w:val="007D5691"/>
    <w:rsid w:val="007E06CA"/>
    <w:rsid w:val="007E4AAB"/>
    <w:rsid w:val="007F0121"/>
    <w:rsid w:val="007F05C8"/>
    <w:rsid w:val="00804C9A"/>
    <w:rsid w:val="00813474"/>
    <w:rsid w:val="00823480"/>
    <w:rsid w:val="00824AA3"/>
    <w:rsid w:val="008326B4"/>
    <w:rsid w:val="00834403"/>
    <w:rsid w:val="00840BDB"/>
    <w:rsid w:val="00842C09"/>
    <w:rsid w:val="00845A6A"/>
    <w:rsid w:val="00846C2B"/>
    <w:rsid w:val="00847CB0"/>
    <w:rsid w:val="008524EF"/>
    <w:rsid w:val="00852772"/>
    <w:rsid w:val="008623D6"/>
    <w:rsid w:val="00862D4E"/>
    <w:rsid w:val="008703D3"/>
    <w:rsid w:val="00871152"/>
    <w:rsid w:val="00875CD4"/>
    <w:rsid w:val="00886759"/>
    <w:rsid w:val="0089059A"/>
    <w:rsid w:val="00892D16"/>
    <w:rsid w:val="008935EE"/>
    <w:rsid w:val="008A0832"/>
    <w:rsid w:val="008A42AD"/>
    <w:rsid w:val="008A7121"/>
    <w:rsid w:val="008B4397"/>
    <w:rsid w:val="008B4FD3"/>
    <w:rsid w:val="008C5978"/>
    <w:rsid w:val="008D1B55"/>
    <w:rsid w:val="008D3133"/>
    <w:rsid w:val="008D7F38"/>
    <w:rsid w:val="008E6497"/>
    <w:rsid w:val="0091277E"/>
    <w:rsid w:val="00915370"/>
    <w:rsid w:val="00915489"/>
    <w:rsid w:val="00915E37"/>
    <w:rsid w:val="009178E9"/>
    <w:rsid w:val="00921148"/>
    <w:rsid w:val="00921323"/>
    <w:rsid w:val="009249DA"/>
    <w:rsid w:val="00924C7F"/>
    <w:rsid w:val="00946D5B"/>
    <w:rsid w:val="00950697"/>
    <w:rsid w:val="00954059"/>
    <w:rsid w:val="00955274"/>
    <w:rsid w:val="00962F90"/>
    <w:rsid w:val="009652B8"/>
    <w:rsid w:val="009679B4"/>
    <w:rsid w:val="00970709"/>
    <w:rsid w:val="00971077"/>
    <w:rsid w:val="00971D1B"/>
    <w:rsid w:val="00972CF3"/>
    <w:rsid w:val="00975DC4"/>
    <w:rsid w:val="00981641"/>
    <w:rsid w:val="00982F28"/>
    <w:rsid w:val="009850DD"/>
    <w:rsid w:val="009904B4"/>
    <w:rsid w:val="009969C3"/>
    <w:rsid w:val="009A0367"/>
    <w:rsid w:val="009A35DF"/>
    <w:rsid w:val="009A4FB5"/>
    <w:rsid w:val="009A5BAF"/>
    <w:rsid w:val="009A6A35"/>
    <w:rsid w:val="009A73F3"/>
    <w:rsid w:val="009A7B96"/>
    <w:rsid w:val="009C0AAB"/>
    <w:rsid w:val="009D3706"/>
    <w:rsid w:val="00A02CAE"/>
    <w:rsid w:val="00A12478"/>
    <w:rsid w:val="00A27071"/>
    <w:rsid w:val="00A32AD2"/>
    <w:rsid w:val="00A32E47"/>
    <w:rsid w:val="00A418D6"/>
    <w:rsid w:val="00A4426D"/>
    <w:rsid w:val="00A46E12"/>
    <w:rsid w:val="00A5401B"/>
    <w:rsid w:val="00A56EB8"/>
    <w:rsid w:val="00A57DEB"/>
    <w:rsid w:val="00A751E0"/>
    <w:rsid w:val="00A86D46"/>
    <w:rsid w:val="00A930BB"/>
    <w:rsid w:val="00A95E62"/>
    <w:rsid w:val="00A97DAB"/>
    <w:rsid w:val="00AA0771"/>
    <w:rsid w:val="00AA5D61"/>
    <w:rsid w:val="00AB3DEA"/>
    <w:rsid w:val="00AB5C7D"/>
    <w:rsid w:val="00AC0325"/>
    <w:rsid w:val="00AC2029"/>
    <w:rsid w:val="00AC71FB"/>
    <w:rsid w:val="00AD761A"/>
    <w:rsid w:val="00AE1798"/>
    <w:rsid w:val="00AE5D91"/>
    <w:rsid w:val="00AF0231"/>
    <w:rsid w:val="00AF28DD"/>
    <w:rsid w:val="00AF3541"/>
    <w:rsid w:val="00AF53AC"/>
    <w:rsid w:val="00AF719E"/>
    <w:rsid w:val="00B001A2"/>
    <w:rsid w:val="00B0163C"/>
    <w:rsid w:val="00B022C2"/>
    <w:rsid w:val="00B05AC7"/>
    <w:rsid w:val="00B10C51"/>
    <w:rsid w:val="00B1240D"/>
    <w:rsid w:val="00B13C4E"/>
    <w:rsid w:val="00B140FA"/>
    <w:rsid w:val="00B15168"/>
    <w:rsid w:val="00B21476"/>
    <w:rsid w:val="00B24196"/>
    <w:rsid w:val="00B31B40"/>
    <w:rsid w:val="00B34B51"/>
    <w:rsid w:val="00B36838"/>
    <w:rsid w:val="00B36D7B"/>
    <w:rsid w:val="00B402F0"/>
    <w:rsid w:val="00B42E4E"/>
    <w:rsid w:val="00B43329"/>
    <w:rsid w:val="00B44236"/>
    <w:rsid w:val="00B45C85"/>
    <w:rsid w:val="00B51C13"/>
    <w:rsid w:val="00B72199"/>
    <w:rsid w:val="00B73EC3"/>
    <w:rsid w:val="00B75698"/>
    <w:rsid w:val="00B80192"/>
    <w:rsid w:val="00B805C8"/>
    <w:rsid w:val="00B81364"/>
    <w:rsid w:val="00B84FFF"/>
    <w:rsid w:val="00B85AA2"/>
    <w:rsid w:val="00B90E02"/>
    <w:rsid w:val="00B91E60"/>
    <w:rsid w:val="00B92E34"/>
    <w:rsid w:val="00B960E7"/>
    <w:rsid w:val="00B966F2"/>
    <w:rsid w:val="00BA2BE2"/>
    <w:rsid w:val="00BA4082"/>
    <w:rsid w:val="00BA79B5"/>
    <w:rsid w:val="00BB7B61"/>
    <w:rsid w:val="00BB7E3D"/>
    <w:rsid w:val="00BC17D6"/>
    <w:rsid w:val="00BC4D75"/>
    <w:rsid w:val="00BD0B83"/>
    <w:rsid w:val="00BD1148"/>
    <w:rsid w:val="00BD365A"/>
    <w:rsid w:val="00BD3F3E"/>
    <w:rsid w:val="00BD4764"/>
    <w:rsid w:val="00BD6540"/>
    <w:rsid w:val="00BE3C27"/>
    <w:rsid w:val="00BE48A2"/>
    <w:rsid w:val="00BF0E38"/>
    <w:rsid w:val="00BF1B3A"/>
    <w:rsid w:val="00BF33A7"/>
    <w:rsid w:val="00BF7695"/>
    <w:rsid w:val="00C0561F"/>
    <w:rsid w:val="00C06C8F"/>
    <w:rsid w:val="00C117EE"/>
    <w:rsid w:val="00C163F3"/>
    <w:rsid w:val="00C1772C"/>
    <w:rsid w:val="00C21A55"/>
    <w:rsid w:val="00C24536"/>
    <w:rsid w:val="00C314F2"/>
    <w:rsid w:val="00C31976"/>
    <w:rsid w:val="00C34497"/>
    <w:rsid w:val="00C34D90"/>
    <w:rsid w:val="00C4658F"/>
    <w:rsid w:val="00C565FD"/>
    <w:rsid w:val="00C60174"/>
    <w:rsid w:val="00C60698"/>
    <w:rsid w:val="00C62922"/>
    <w:rsid w:val="00C7029B"/>
    <w:rsid w:val="00C71FB2"/>
    <w:rsid w:val="00C810A5"/>
    <w:rsid w:val="00C83A75"/>
    <w:rsid w:val="00C9775F"/>
    <w:rsid w:val="00CA1F38"/>
    <w:rsid w:val="00CA2019"/>
    <w:rsid w:val="00CA27CD"/>
    <w:rsid w:val="00CA3AED"/>
    <w:rsid w:val="00CA5FB9"/>
    <w:rsid w:val="00CB0646"/>
    <w:rsid w:val="00CB0B9F"/>
    <w:rsid w:val="00CB25DE"/>
    <w:rsid w:val="00CB72AE"/>
    <w:rsid w:val="00CB79D7"/>
    <w:rsid w:val="00CC23C4"/>
    <w:rsid w:val="00CC2FB0"/>
    <w:rsid w:val="00CC563A"/>
    <w:rsid w:val="00CD2203"/>
    <w:rsid w:val="00CD6F8B"/>
    <w:rsid w:val="00CD7148"/>
    <w:rsid w:val="00D009B8"/>
    <w:rsid w:val="00D02A32"/>
    <w:rsid w:val="00D0442C"/>
    <w:rsid w:val="00D0512B"/>
    <w:rsid w:val="00D063D6"/>
    <w:rsid w:val="00D07F34"/>
    <w:rsid w:val="00D163DC"/>
    <w:rsid w:val="00D216B9"/>
    <w:rsid w:val="00D22DA8"/>
    <w:rsid w:val="00D259CB"/>
    <w:rsid w:val="00D30A8D"/>
    <w:rsid w:val="00D4030C"/>
    <w:rsid w:val="00D40B1B"/>
    <w:rsid w:val="00D43718"/>
    <w:rsid w:val="00D449C7"/>
    <w:rsid w:val="00D45833"/>
    <w:rsid w:val="00D45C4D"/>
    <w:rsid w:val="00D5173D"/>
    <w:rsid w:val="00D56391"/>
    <w:rsid w:val="00D65E4A"/>
    <w:rsid w:val="00D670AD"/>
    <w:rsid w:val="00D71461"/>
    <w:rsid w:val="00D72363"/>
    <w:rsid w:val="00D72E6F"/>
    <w:rsid w:val="00D740A3"/>
    <w:rsid w:val="00D75364"/>
    <w:rsid w:val="00D80DC9"/>
    <w:rsid w:val="00D83021"/>
    <w:rsid w:val="00D84D00"/>
    <w:rsid w:val="00D8746A"/>
    <w:rsid w:val="00D90D66"/>
    <w:rsid w:val="00D95153"/>
    <w:rsid w:val="00DA199D"/>
    <w:rsid w:val="00DA2CD2"/>
    <w:rsid w:val="00DA2E7F"/>
    <w:rsid w:val="00DA509F"/>
    <w:rsid w:val="00DB0BCA"/>
    <w:rsid w:val="00DB7783"/>
    <w:rsid w:val="00DC0C73"/>
    <w:rsid w:val="00DC4009"/>
    <w:rsid w:val="00DD47D8"/>
    <w:rsid w:val="00DF3262"/>
    <w:rsid w:val="00E01371"/>
    <w:rsid w:val="00E05ED1"/>
    <w:rsid w:val="00E10C26"/>
    <w:rsid w:val="00E12653"/>
    <w:rsid w:val="00E131FB"/>
    <w:rsid w:val="00E22D06"/>
    <w:rsid w:val="00E27757"/>
    <w:rsid w:val="00E310F2"/>
    <w:rsid w:val="00E31FB4"/>
    <w:rsid w:val="00E33763"/>
    <w:rsid w:val="00E357FA"/>
    <w:rsid w:val="00E5053D"/>
    <w:rsid w:val="00E512D0"/>
    <w:rsid w:val="00E61F8F"/>
    <w:rsid w:val="00E72F1B"/>
    <w:rsid w:val="00E83DBE"/>
    <w:rsid w:val="00E8432B"/>
    <w:rsid w:val="00E8563F"/>
    <w:rsid w:val="00E90A4F"/>
    <w:rsid w:val="00E96827"/>
    <w:rsid w:val="00E968EE"/>
    <w:rsid w:val="00EA7E22"/>
    <w:rsid w:val="00EB0A7F"/>
    <w:rsid w:val="00EB4352"/>
    <w:rsid w:val="00EB4D0F"/>
    <w:rsid w:val="00EB546F"/>
    <w:rsid w:val="00EC3DB2"/>
    <w:rsid w:val="00EC6215"/>
    <w:rsid w:val="00EC7276"/>
    <w:rsid w:val="00EC72F8"/>
    <w:rsid w:val="00ED6825"/>
    <w:rsid w:val="00EE18B2"/>
    <w:rsid w:val="00EE7CE6"/>
    <w:rsid w:val="00EF2353"/>
    <w:rsid w:val="00EF42ED"/>
    <w:rsid w:val="00F0382B"/>
    <w:rsid w:val="00F03914"/>
    <w:rsid w:val="00F03E2A"/>
    <w:rsid w:val="00F13788"/>
    <w:rsid w:val="00F21ADB"/>
    <w:rsid w:val="00F30330"/>
    <w:rsid w:val="00F316BC"/>
    <w:rsid w:val="00F33197"/>
    <w:rsid w:val="00F345A0"/>
    <w:rsid w:val="00F349B3"/>
    <w:rsid w:val="00F3727F"/>
    <w:rsid w:val="00F37726"/>
    <w:rsid w:val="00F43E5F"/>
    <w:rsid w:val="00F47A2B"/>
    <w:rsid w:val="00F5592F"/>
    <w:rsid w:val="00F67A95"/>
    <w:rsid w:val="00F738A7"/>
    <w:rsid w:val="00F75B89"/>
    <w:rsid w:val="00F817DF"/>
    <w:rsid w:val="00F81EA0"/>
    <w:rsid w:val="00F84136"/>
    <w:rsid w:val="00F84BF7"/>
    <w:rsid w:val="00F87DD4"/>
    <w:rsid w:val="00F91612"/>
    <w:rsid w:val="00F93C66"/>
    <w:rsid w:val="00F93E62"/>
    <w:rsid w:val="00F9445C"/>
    <w:rsid w:val="00FA67FF"/>
    <w:rsid w:val="00FB0B79"/>
    <w:rsid w:val="00FB297F"/>
    <w:rsid w:val="00FB4583"/>
    <w:rsid w:val="00FB5D8E"/>
    <w:rsid w:val="00FC0695"/>
    <w:rsid w:val="00FC3EC2"/>
    <w:rsid w:val="00FD1A79"/>
    <w:rsid w:val="00FD288F"/>
    <w:rsid w:val="00FD3C0B"/>
    <w:rsid w:val="00FD4761"/>
    <w:rsid w:val="00FE0351"/>
    <w:rsid w:val="00FE5A42"/>
    <w:rsid w:val="00FF1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C217C28"/>
  <w15:chartTrackingRefBased/>
  <w15:docId w15:val="{309B59AC-ED1F-4CE9-A2DC-ECCADFAF6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32CBB"/>
    <w:rPr>
      <w:lang w:eastAsia="en-US"/>
    </w:rPr>
  </w:style>
  <w:style w:type="paragraph" w:styleId="Heading6">
    <w:name w:val="heading 6"/>
    <w:basedOn w:val="Normal"/>
    <w:next w:val="Normal"/>
    <w:qFormat/>
    <w:rsid w:val="00532CBB"/>
    <w:pPr>
      <w:keepNext/>
      <w:outlineLvl w:val="5"/>
    </w:pPr>
    <w:rPr>
      <w:rFonts w:ascii="Arial" w:hAnsi="Arial"/>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rsid w:val="00DC0C73"/>
    <w:rPr>
      <w:color w:val="0000FF"/>
      <w:u w:val="single"/>
    </w:rPr>
  </w:style>
  <w:style w:type="character" w:styleId="FollowedHyperlink">
    <w:name w:val="FollowedHyperlink"/>
    <w:rsid w:val="00DC0C73"/>
    <w:rPr>
      <w:color w:val="800080"/>
      <w:u w:val="single"/>
    </w:rPr>
  </w:style>
  <w:style w:type="character" w:styleId="CommentReference">
    <w:name w:val="annotation reference"/>
    <w:rsid w:val="00A5401B"/>
    <w:rPr>
      <w:sz w:val="16"/>
      <w:szCs w:val="16"/>
    </w:rPr>
  </w:style>
  <w:style w:type="paragraph" w:styleId="CommentText">
    <w:name w:val="annotation text"/>
    <w:basedOn w:val="Normal"/>
    <w:link w:val="CommentTextChar"/>
    <w:rsid w:val="00A5401B"/>
  </w:style>
  <w:style w:type="character" w:customStyle="1" w:styleId="CommentTextChar">
    <w:name w:val="Comment Text Char"/>
    <w:link w:val="CommentText"/>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link w:val="BalloonText"/>
    <w:rsid w:val="00A5401B"/>
    <w:rPr>
      <w:rFonts w:ascii="Tahoma" w:hAnsi="Tahoma" w:cs="Tahoma"/>
      <w:sz w:val="16"/>
      <w:szCs w:val="16"/>
      <w:lang w:eastAsia="en-US"/>
    </w:rPr>
  </w:style>
  <w:style w:type="character" w:customStyle="1" w:styleId="FooterChar">
    <w:name w:val="Footer Char"/>
    <w:link w:val="Footer"/>
    <w:uiPriority w:val="99"/>
    <w:rsid w:val="007F05C8"/>
    <w:rPr>
      <w:lang w:eastAsia="en-US"/>
    </w:rPr>
  </w:style>
  <w:style w:type="character" w:styleId="UnresolvedMention">
    <w:name w:val="Unresolved Mention"/>
    <w:uiPriority w:val="99"/>
    <w:semiHidden/>
    <w:unhideWhenUsed/>
    <w:rsid w:val="00602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299031">
      <w:bodyDiv w:val="1"/>
      <w:marLeft w:val="0"/>
      <w:marRight w:val="0"/>
      <w:marTop w:val="0"/>
      <w:marBottom w:val="0"/>
      <w:divBdr>
        <w:top w:val="none" w:sz="0" w:space="0" w:color="auto"/>
        <w:left w:val="none" w:sz="0" w:space="0" w:color="auto"/>
        <w:bottom w:val="none" w:sz="0" w:space="0" w:color="auto"/>
        <w:right w:val="none" w:sz="0" w:space="0" w:color="auto"/>
      </w:divBdr>
    </w:div>
    <w:div w:id="1819951656">
      <w:bodyDiv w:val="1"/>
      <w:marLeft w:val="0"/>
      <w:marRight w:val="0"/>
      <w:marTop w:val="0"/>
      <w:marBottom w:val="0"/>
      <w:divBdr>
        <w:top w:val="none" w:sz="0" w:space="0" w:color="auto"/>
        <w:left w:val="none" w:sz="0" w:space="0" w:color="auto"/>
        <w:bottom w:val="none" w:sz="0" w:space="0" w:color="auto"/>
        <w:right w:val="none" w:sz="0" w:space="0" w:color="auto"/>
      </w:divBdr>
    </w:div>
    <w:div w:id="1834032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yperlink" Target="mailto:https://phw.nhs.wales/about-us/policies-and-procedures/" TargetMode="Externa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PHW_Board.Business@wales.nhs.uk" TargetMode="External"/><Relationship Id="rId2" Type="http://schemas.openxmlformats.org/officeDocument/2006/relationships/customXml" Target="../customXml/item2.xml"/><Relationship Id="rId16" Type="http://schemas.openxmlformats.org/officeDocument/2006/relationships/hyperlink" Target="https://phw.nhs.wales/about-us/policies-and-procedur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b5140fad8a0b0767d0087e4c07baaa95">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ac9b1214beeac7546227c51497a37205"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Notes xmlns="5a5764d7-65e1-4148-aaca-f518f9587918" xsi:nil="true"/>
    <Status xmlns="5a5764d7-65e1-4148-aaca-f518f9587918">Final</Status>
    <DocumentType xmlns="5a5764d7-65e1-4148-aaca-f518f9587918">Approved Policy/Procedure</DocumentType>
    <Restricted0 xmlns="5a5764d7-65e1-4148-aaca-f518f9587918">No</Restricted0>
    <Category xmlns="5a5764d7-65e1-4148-aaca-f518f9587918">Policy</Category>
    <RetentionDate xmlns="5a5764d7-65e1-4148-aaca-f518f9587918">Always</RetentionDate>
  </documentManagement>
</p:properties>
</file>

<file path=customXml/itemProps1.xml><?xml version="1.0" encoding="utf-8"?>
<ds:datastoreItem xmlns:ds="http://schemas.openxmlformats.org/officeDocument/2006/customXml" ds:itemID="{98023473-258E-4455-889F-53D0AD8C6E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5764d7-65e1-4148-aaca-f518f9587918"/>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A3133B-3A7C-49E2-88AE-0DA72F9A57CB}">
  <ds:schemaRefs>
    <ds:schemaRef ds:uri="http://schemas.openxmlformats.org/officeDocument/2006/bibliography"/>
  </ds:schemaRefs>
</ds:datastoreItem>
</file>

<file path=customXml/itemProps3.xml><?xml version="1.0" encoding="utf-8"?>
<ds:datastoreItem xmlns:ds="http://schemas.openxmlformats.org/officeDocument/2006/customXml" ds:itemID="{7B649A82-DBA8-4A6E-9E1C-03140556B8CD}">
  <ds:schemaRefs>
    <ds:schemaRef ds:uri="http://schemas.microsoft.com/sharepoint/v3/contenttype/forms"/>
  </ds:schemaRefs>
</ds:datastoreItem>
</file>

<file path=customXml/itemProps4.xml><?xml version="1.0" encoding="utf-8"?>
<ds:datastoreItem xmlns:ds="http://schemas.openxmlformats.org/officeDocument/2006/customXml" ds:itemID="{F05702C3-C4C1-41B8-BD5A-657D62246516}">
  <ds:schemaRefs>
    <ds:schemaRef ds:uri="http://schemas.microsoft.com/office/2006/metadata/longProperties"/>
  </ds:schemaRefs>
</ds:datastoreItem>
</file>

<file path=customXml/itemProps5.xml><?xml version="1.0" encoding="utf-8"?>
<ds:datastoreItem xmlns:ds="http://schemas.openxmlformats.org/officeDocument/2006/customXml" ds:itemID="{98C8D6DC-570B-4809-96EF-9CD3391C880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640</Words>
  <Characters>3653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lpstr>
    </vt:vector>
  </TitlesOfParts>
  <Company>Cardiff &amp; Vale NHS Trust</Company>
  <LinksUpToDate>false</LinksUpToDate>
  <CharactersWithSpaces>4285</CharactersWithSpaces>
  <SharedDoc>false</SharedDoc>
  <HLinks>
    <vt:vector size="18" baseType="variant">
      <vt:variant>
        <vt:i4>2883641</vt:i4>
      </vt:variant>
      <vt:variant>
        <vt:i4>6</vt:i4>
      </vt:variant>
      <vt:variant>
        <vt:i4>0</vt:i4>
      </vt:variant>
      <vt:variant>
        <vt:i4>5</vt:i4>
      </vt:variant>
      <vt:variant>
        <vt:lpwstr>mailto:https://phw.nhs.wales/about-us/policies-and-procedures/</vt:lpwstr>
      </vt:variant>
      <vt:variant>
        <vt:lpwstr/>
      </vt:variant>
      <vt:variant>
        <vt:i4>4784196</vt:i4>
      </vt:variant>
      <vt:variant>
        <vt:i4>3</vt:i4>
      </vt:variant>
      <vt:variant>
        <vt:i4>0</vt:i4>
      </vt:variant>
      <vt:variant>
        <vt:i4>5</vt:i4>
      </vt:variant>
      <vt:variant>
        <vt:lpwstr>mailto:PHW_Board.Business@wales.nhs.uk</vt:lpwstr>
      </vt:variant>
      <vt:variant>
        <vt:lpwstr/>
      </vt:variant>
      <vt:variant>
        <vt:i4>7536737</vt:i4>
      </vt:variant>
      <vt:variant>
        <vt:i4>0</vt:i4>
      </vt:variant>
      <vt:variant>
        <vt:i4>0</vt:i4>
      </vt:variant>
      <vt:variant>
        <vt:i4>5</vt:i4>
      </vt:variant>
      <vt:variant>
        <vt:lpwstr>https://phw.nhs.wales/about-us/policies-and-procedures/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Reanne Reffell (Public Health Wales - No. 2 Capital Quarter)</cp:lastModifiedBy>
  <cp:revision>2</cp:revision>
  <cp:lastPrinted>2016-10-20T13:24:00Z</cp:lastPrinted>
  <dcterms:created xsi:type="dcterms:W3CDTF">2024-11-11T12:08:00Z</dcterms:created>
  <dcterms:modified xsi:type="dcterms:W3CDTF">2024-11-11T12:08:00Z</dcterms:modified>
</cp:coreProperties>
</file>